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F87" w14:textId="77777777" w:rsidR="00147FD3" w:rsidRPr="009953C5" w:rsidRDefault="00147FD3" w:rsidP="0038069A">
      <w:pPr>
        <w:spacing w:after="0" w:line="240" w:lineRule="auto"/>
        <w:rPr>
          <w:rFonts w:ascii="Arial" w:hAnsi="Arial" w:cs="Arial"/>
          <w:b/>
          <w:sz w:val="10"/>
          <w:szCs w:val="20"/>
        </w:rPr>
      </w:pPr>
    </w:p>
    <w:tbl>
      <w:tblPr>
        <w:tblW w:w="0" w:type="auto"/>
        <w:tblLook w:val="04A0" w:firstRow="1" w:lastRow="0" w:firstColumn="1" w:lastColumn="0" w:noHBand="0" w:noVBand="1"/>
      </w:tblPr>
      <w:tblGrid>
        <w:gridCol w:w="1356"/>
        <w:gridCol w:w="3369"/>
        <w:gridCol w:w="1285"/>
        <w:gridCol w:w="4456"/>
      </w:tblGrid>
      <w:tr w:rsidR="0038069A" w:rsidRPr="00C6122B" w14:paraId="722C8636" w14:textId="77777777" w:rsidTr="0038069A">
        <w:trPr>
          <w:trHeight w:val="97"/>
        </w:trPr>
        <w:tc>
          <w:tcPr>
            <w:tcW w:w="1364" w:type="dxa"/>
            <w:shd w:val="clear" w:color="auto" w:fill="auto"/>
          </w:tcPr>
          <w:p w14:paraId="6CF63B84" w14:textId="77777777" w:rsidR="0038069A" w:rsidRPr="00C6122B" w:rsidRDefault="0038069A" w:rsidP="0038069A">
            <w:pPr>
              <w:spacing w:after="0" w:line="240" w:lineRule="auto"/>
              <w:rPr>
                <w:rFonts w:cs="Arial"/>
                <w:b/>
                <w:sz w:val="20"/>
                <w:szCs w:val="20"/>
              </w:rPr>
            </w:pPr>
            <w:r w:rsidRPr="00C6122B">
              <w:rPr>
                <w:rFonts w:cs="Arial"/>
                <w:b/>
                <w:sz w:val="20"/>
                <w:szCs w:val="20"/>
              </w:rPr>
              <w:t xml:space="preserve">Position title: </w:t>
            </w:r>
          </w:p>
        </w:tc>
        <w:tc>
          <w:tcPr>
            <w:tcW w:w="3422" w:type="dxa"/>
            <w:tcBorders>
              <w:bottom w:val="single" w:sz="4" w:space="0" w:color="auto"/>
            </w:tcBorders>
            <w:shd w:val="clear" w:color="auto" w:fill="auto"/>
          </w:tcPr>
          <w:p w14:paraId="3D56301D" w14:textId="77777777" w:rsidR="0038069A" w:rsidRPr="00C6122B" w:rsidRDefault="0038069A" w:rsidP="0038069A">
            <w:pPr>
              <w:spacing w:after="0" w:line="240" w:lineRule="auto"/>
              <w:rPr>
                <w:rFonts w:cs="Arial"/>
                <w:b/>
                <w:sz w:val="20"/>
                <w:szCs w:val="20"/>
              </w:rPr>
            </w:pPr>
          </w:p>
        </w:tc>
        <w:tc>
          <w:tcPr>
            <w:tcW w:w="1285" w:type="dxa"/>
          </w:tcPr>
          <w:p w14:paraId="2E809770" w14:textId="77777777" w:rsidR="0038069A" w:rsidRPr="00C6122B" w:rsidRDefault="0038069A" w:rsidP="0038069A">
            <w:pPr>
              <w:spacing w:after="0" w:line="240" w:lineRule="auto"/>
              <w:rPr>
                <w:rFonts w:cs="Arial"/>
                <w:b/>
                <w:sz w:val="20"/>
                <w:szCs w:val="20"/>
              </w:rPr>
            </w:pPr>
            <w:r w:rsidRPr="00C6122B">
              <w:rPr>
                <w:rFonts w:cs="Arial"/>
                <w:b/>
                <w:sz w:val="20"/>
                <w:szCs w:val="20"/>
              </w:rPr>
              <w:t>Department:</w:t>
            </w:r>
          </w:p>
        </w:tc>
        <w:tc>
          <w:tcPr>
            <w:tcW w:w="4527" w:type="dxa"/>
            <w:tcBorders>
              <w:bottom w:val="single" w:sz="4" w:space="0" w:color="auto"/>
            </w:tcBorders>
          </w:tcPr>
          <w:p w14:paraId="163E616E" w14:textId="77777777" w:rsidR="0038069A" w:rsidRPr="00C6122B" w:rsidRDefault="0038069A" w:rsidP="0038069A">
            <w:pPr>
              <w:spacing w:after="0" w:line="240" w:lineRule="auto"/>
              <w:rPr>
                <w:rFonts w:cs="Arial"/>
                <w:b/>
                <w:sz w:val="20"/>
                <w:szCs w:val="20"/>
              </w:rPr>
            </w:pPr>
          </w:p>
        </w:tc>
      </w:tr>
    </w:tbl>
    <w:p w14:paraId="3125A9DF" w14:textId="77777777" w:rsidR="006D2D42" w:rsidRPr="00C6122B" w:rsidRDefault="006D2D42" w:rsidP="0038069A">
      <w:pPr>
        <w:spacing w:after="0" w:line="240" w:lineRule="auto"/>
        <w:rPr>
          <w:rFonts w:cs="Arial"/>
          <w:b/>
          <w:sz w:val="8"/>
          <w:szCs w:val="20"/>
        </w:rPr>
      </w:pPr>
    </w:p>
    <w:p w14:paraId="0CF2AB5A" w14:textId="27B66D7B" w:rsidR="00366109" w:rsidRDefault="00E92C41" w:rsidP="00E40B61">
      <w:pPr>
        <w:pStyle w:val="Default"/>
        <w:numPr>
          <w:ilvl w:val="0"/>
          <w:numId w:val="18"/>
        </w:numPr>
        <w:tabs>
          <w:tab w:val="left" w:pos="284"/>
        </w:tabs>
        <w:ind w:left="567" w:right="-24" w:hanging="425"/>
        <w:rPr>
          <w:rFonts w:ascii="Calibri" w:hAnsi="Calibri" w:cs="Calibri"/>
          <w:b/>
          <w:sz w:val="20"/>
          <w:szCs w:val="20"/>
        </w:rPr>
      </w:pPr>
      <w:r w:rsidRPr="003D2795">
        <w:rPr>
          <w:rFonts w:ascii="Calibri" w:hAnsi="Calibri" w:cs="Calibri"/>
          <w:b/>
          <w:sz w:val="20"/>
          <w:szCs w:val="20"/>
        </w:rPr>
        <w:t xml:space="preserve">Prior to submitting a Job Description for evaluation, </w:t>
      </w:r>
      <w:r w:rsidR="005C470F" w:rsidRPr="003D2795">
        <w:rPr>
          <w:rFonts w:ascii="Calibri" w:hAnsi="Calibri" w:cs="Calibri"/>
          <w:b/>
          <w:sz w:val="20"/>
          <w:szCs w:val="20"/>
        </w:rPr>
        <w:t xml:space="preserve">the </w:t>
      </w:r>
      <w:hyperlink r:id="rId12" w:history="1">
        <w:r w:rsidR="005C470F" w:rsidRPr="00F60B75">
          <w:rPr>
            <w:rStyle w:val="Hyperlink"/>
            <w:rFonts w:ascii="Calibri" w:hAnsi="Calibri" w:cs="Calibri"/>
            <w:b/>
            <w:sz w:val="20"/>
            <w:szCs w:val="20"/>
          </w:rPr>
          <w:t>Professional Staff Appointment Policy</w:t>
        </w:r>
      </w:hyperlink>
      <w:r w:rsidRPr="003D2795">
        <w:rPr>
          <w:rFonts w:ascii="Calibri" w:hAnsi="Calibri" w:cs="Calibri"/>
          <w:b/>
          <w:sz w:val="20"/>
          <w:szCs w:val="20"/>
        </w:rPr>
        <w:t xml:space="preserve"> </w:t>
      </w:r>
      <w:r w:rsidR="00E40B61">
        <w:rPr>
          <w:rFonts w:ascii="Calibri" w:hAnsi="Calibri" w:cs="Calibri"/>
          <w:b/>
          <w:sz w:val="20"/>
          <w:szCs w:val="20"/>
        </w:rPr>
        <w:t xml:space="preserve">requirements </w:t>
      </w:r>
      <w:r w:rsidR="00366109">
        <w:rPr>
          <w:rFonts w:ascii="Calibri" w:hAnsi="Calibri" w:cs="Calibri"/>
          <w:b/>
          <w:sz w:val="20"/>
          <w:szCs w:val="20"/>
        </w:rPr>
        <w:t>must be</w:t>
      </w:r>
      <w:r w:rsidR="005C470F" w:rsidRPr="003D2795">
        <w:rPr>
          <w:rFonts w:ascii="Calibri" w:hAnsi="Calibri" w:cs="Calibri"/>
          <w:b/>
          <w:sz w:val="20"/>
          <w:szCs w:val="20"/>
        </w:rPr>
        <w:t xml:space="preserve"> met.</w:t>
      </w:r>
      <w:r w:rsidR="005C470F" w:rsidRPr="004E08D4">
        <w:rPr>
          <w:rFonts w:ascii="Calibri" w:hAnsi="Calibri" w:cs="Calibri"/>
          <w:b/>
          <w:sz w:val="20"/>
          <w:szCs w:val="20"/>
        </w:rPr>
        <w:t xml:space="preserve"> </w:t>
      </w:r>
    </w:p>
    <w:p w14:paraId="54A45F48" w14:textId="77777777" w:rsidR="00514718" w:rsidRDefault="007B7F96" w:rsidP="00E40B61">
      <w:pPr>
        <w:pStyle w:val="Default"/>
        <w:numPr>
          <w:ilvl w:val="0"/>
          <w:numId w:val="18"/>
        </w:numPr>
        <w:tabs>
          <w:tab w:val="left" w:pos="284"/>
        </w:tabs>
        <w:ind w:left="567" w:hanging="425"/>
        <w:rPr>
          <w:rFonts w:ascii="Calibri" w:hAnsi="Calibri" w:cs="Calibri"/>
          <w:b/>
          <w:sz w:val="20"/>
          <w:szCs w:val="20"/>
        </w:rPr>
      </w:pPr>
      <w:r>
        <w:rPr>
          <w:rFonts w:ascii="Calibri" w:hAnsi="Calibri" w:cs="Calibri"/>
          <w:b/>
          <w:sz w:val="20"/>
          <w:szCs w:val="20"/>
        </w:rPr>
        <w:t>Job evaluation must be completed prior to recruitment or submitting direct to offers.</w:t>
      </w:r>
    </w:p>
    <w:p w14:paraId="40E820DA" w14:textId="77777777" w:rsidR="00531A8B" w:rsidRDefault="00531A8B" w:rsidP="005C470F">
      <w:pPr>
        <w:pStyle w:val="Default"/>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1A8B" w:rsidRPr="00366109" w14:paraId="7198830D" w14:textId="77777777" w:rsidTr="00531A8B">
        <w:trPr>
          <w:trHeight w:val="349"/>
        </w:trPr>
        <w:tc>
          <w:tcPr>
            <w:tcW w:w="10598" w:type="dxa"/>
            <w:tcBorders>
              <w:bottom w:val="single" w:sz="4" w:space="0" w:color="auto"/>
            </w:tcBorders>
            <w:shd w:val="clear" w:color="auto" w:fill="002060"/>
            <w:vAlign w:val="center"/>
          </w:tcPr>
          <w:p w14:paraId="244120EA" w14:textId="77777777" w:rsidR="00531A8B" w:rsidRPr="00366109" w:rsidRDefault="00531A8B" w:rsidP="0040704D">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Positions requiring evaluation:</w:t>
            </w:r>
          </w:p>
        </w:tc>
      </w:tr>
      <w:tr w:rsidR="00531A8B" w:rsidRPr="00366109" w14:paraId="2689C656" w14:textId="77777777" w:rsidTr="00637D89">
        <w:trPr>
          <w:trHeight w:val="283"/>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458D588F" w14:textId="19E47F80" w:rsidR="00031779" w:rsidRPr="00031779" w:rsidRDefault="00031779" w:rsidP="00456AAF">
            <w:pPr>
              <w:pStyle w:val="ListParagraph"/>
              <w:spacing w:before="60" w:after="60" w:line="240" w:lineRule="auto"/>
              <w:ind w:left="306"/>
              <w:rPr>
                <w:rFonts w:asciiTheme="minorHAnsi" w:hAnsiTheme="minorHAnsi" w:cstheme="minorHAnsi"/>
                <w:b/>
                <w:bCs/>
                <w:sz w:val="20"/>
                <w:szCs w:val="20"/>
              </w:rPr>
            </w:pPr>
            <w:r w:rsidRPr="00031779">
              <w:rPr>
                <w:rFonts w:asciiTheme="minorHAnsi" w:hAnsiTheme="minorHAnsi" w:cstheme="minorHAnsi"/>
                <w:b/>
                <w:bCs/>
                <w:color w:val="333333"/>
                <w:sz w:val="20"/>
                <w:szCs w:val="20"/>
              </w:rPr>
              <w:t>All Professional (Scale 1) or Management positions including;</w:t>
            </w:r>
          </w:p>
          <w:p w14:paraId="1491DAEB" w14:textId="77777777" w:rsidR="00031779" w:rsidRPr="00031779" w:rsidRDefault="00031779" w:rsidP="00031779">
            <w:pPr>
              <w:numPr>
                <w:ilvl w:val="0"/>
                <w:numId w:val="21"/>
              </w:numPr>
              <w:spacing w:after="0" w:line="240" w:lineRule="auto"/>
              <w:ind w:hanging="357"/>
              <w:textAlignment w:val="top"/>
              <w:rPr>
                <w:rFonts w:asciiTheme="minorHAnsi" w:eastAsia="Times New Roman" w:hAnsiTheme="minorHAnsi" w:cstheme="minorHAnsi"/>
                <w:b/>
                <w:bCs/>
                <w:color w:val="333333"/>
                <w:sz w:val="20"/>
                <w:szCs w:val="20"/>
                <w:lang w:eastAsia="en-NZ"/>
              </w:rPr>
            </w:pPr>
            <w:r w:rsidRPr="00031779">
              <w:rPr>
                <w:rFonts w:asciiTheme="minorHAnsi" w:eastAsia="Times New Roman" w:hAnsiTheme="minorHAnsi" w:cstheme="minorHAnsi"/>
                <w:b/>
                <w:bCs/>
                <w:color w:val="333333"/>
                <w:sz w:val="20"/>
                <w:szCs w:val="20"/>
                <w:lang w:eastAsia="en-NZ"/>
              </w:rPr>
              <w:t>New permanent or fixed-term positions</w:t>
            </w:r>
          </w:p>
          <w:p w14:paraId="3A882EAE" w14:textId="77777777" w:rsidR="00031779" w:rsidRPr="00031779" w:rsidRDefault="00031779" w:rsidP="00031779">
            <w:pPr>
              <w:numPr>
                <w:ilvl w:val="0"/>
                <w:numId w:val="21"/>
              </w:numPr>
              <w:spacing w:after="0" w:line="240" w:lineRule="auto"/>
              <w:ind w:hanging="357"/>
              <w:textAlignment w:val="top"/>
              <w:rPr>
                <w:rFonts w:asciiTheme="minorHAnsi" w:eastAsia="Times New Roman" w:hAnsiTheme="minorHAnsi" w:cstheme="minorHAnsi"/>
                <w:b/>
                <w:bCs/>
                <w:color w:val="333333"/>
                <w:sz w:val="20"/>
                <w:szCs w:val="20"/>
                <w:lang w:eastAsia="en-NZ"/>
              </w:rPr>
            </w:pPr>
            <w:r w:rsidRPr="00031779">
              <w:rPr>
                <w:rFonts w:asciiTheme="minorHAnsi" w:eastAsia="Times New Roman" w:hAnsiTheme="minorHAnsi" w:cstheme="minorHAnsi"/>
                <w:b/>
                <w:bCs/>
                <w:color w:val="333333"/>
                <w:sz w:val="20"/>
                <w:szCs w:val="20"/>
                <w:lang w:eastAsia="en-NZ"/>
              </w:rPr>
              <w:t xml:space="preserve">Existing permanent or fixed-term positions that are </w:t>
            </w:r>
          </w:p>
          <w:p w14:paraId="1573A3BA" w14:textId="77777777" w:rsidR="00031779" w:rsidRPr="00031779" w:rsidRDefault="00031779" w:rsidP="00031779">
            <w:pPr>
              <w:numPr>
                <w:ilvl w:val="1"/>
                <w:numId w:val="21"/>
              </w:numPr>
              <w:spacing w:after="0" w:line="240" w:lineRule="auto"/>
              <w:ind w:hanging="357"/>
              <w:textAlignment w:val="top"/>
              <w:rPr>
                <w:rFonts w:asciiTheme="minorHAnsi" w:eastAsia="Times New Roman" w:hAnsiTheme="minorHAnsi" w:cstheme="minorHAnsi"/>
                <w:b/>
                <w:bCs/>
                <w:color w:val="333333"/>
                <w:sz w:val="20"/>
                <w:szCs w:val="20"/>
                <w:lang w:eastAsia="en-NZ"/>
              </w:rPr>
            </w:pPr>
            <w:r w:rsidRPr="00031779">
              <w:rPr>
                <w:rFonts w:asciiTheme="minorHAnsi" w:eastAsia="Times New Roman" w:hAnsiTheme="minorHAnsi" w:cstheme="minorHAnsi"/>
                <w:b/>
                <w:bCs/>
                <w:color w:val="333333"/>
                <w:sz w:val="20"/>
                <w:szCs w:val="20"/>
                <w:lang w:eastAsia="en-NZ"/>
              </w:rPr>
              <w:t>vacant and ready for recruitment and</w:t>
            </w:r>
          </w:p>
          <w:p w14:paraId="08906545" w14:textId="2AF4E54A" w:rsidR="00505C18" w:rsidRPr="00031779" w:rsidRDefault="00031779" w:rsidP="00031779">
            <w:pPr>
              <w:numPr>
                <w:ilvl w:val="1"/>
                <w:numId w:val="21"/>
              </w:numPr>
              <w:spacing w:after="0" w:line="240" w:lineRule="auto"/>
              <w:ind w:hanging="357"/>
              <w:textAlignment w:val="top"/>
              <w:rPr>
                <w:rFonts w:asciiTheme="minorHAnsi" w:eastAsia="Times New Roman" w:hAnsiTheme="minorHAnsi" w:cstheme="minorHAnsi"/>
                <w:b/>
                <w:bCs/>
                <w:color w:val="333333"/>
                <w:sz w:val="20"/>
                <w:szCs w:val="20"/>
                <w:lang w:eastAsia="en-NZ"/>
              </w:rPr>
            </w:pPr>
            <w:r w:rsidRPr="00031779">
              <w:rPr>
                <w:rFonts w:asciiTheme="minorHAnsi" w:eastAsia="Times New Roman" w:hAnsiTheme="minorHAnsi" w:cstheme="minorHAnsi"/>
                <w:b/>
                <w:bCs/>
                <w:color w:val="333333"/>
                <w:sz w:val="20"/>
                <w:szCs w:val="20"/>
                <w:lang w:eastAsia="en-NZ"/>
              </w:rPr>
              <w:t>the job description has not been evaluated for three years or more</w:t>
            </w:r>
          </w:p>
        </w:tc>
      </w:tr>
    </w:tbl>
    <w:p w14:paraId="0E8A8E0D" w14:textId="77777777" w:rsidR="00147FD3" w:rsidRPr="00366109" w:rsidRDefault="00147FD3" w:rsidP="0038069A">
      <w:pPr>
        <w:spacing w:after="0" w:line="240" w:lineRule="auto"/>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1A8B" w:rsidRPr="00366109" w14:paraId="431918BB" w14:textId="77777777" w:rsidTr="0040704D">
        <w:trPr>
          <w:trHeight w:val="349"/>
        </w:trPr>
        <w:tc>
          <w:tcPr>
            <w:tcW w:w="10598" w:type="dxa"/>
            <w:shd w:val="clear" w:color="auto" w:fill="002060"/>
            <w:vAlign w:val="center"/>
          </w:tcPr>
          <w:p w14:paraId="74783869" w14:textId="77777777" w:rsidR="00531A8B" w:rsidRPr="00366109" w:rsidRDefault="00531A8B" w:rsidP="0040704D">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Documents required:</w:t>
            </w:r>
          </w:p>
        </w:tc>
      </w:tr>
      <w:tr w:rsidR="00505C18" w:rsidRPr="00366109" w14:paraId="2A65B3C9" w14:textId="77777777" w:rsidTr="00E40B61">
        <w:trPr>
          <w:trHeight w:val="2662"/>
        </w:trPr>
        <w:tc>
          <w:tcPr>
            <w:tcW w:w="10598" w:type="dxa"/>
            <w:shd w:val="clear" w:color="auto" w:fill="auto"/>
            <w:vAlign w:val="center"/>
          </w:tcPr>
          <w:p w14:paraId="34D6947A" w14:textId="5F6458D9" w:rsidR="00505C18" w:rsidRPr="00366109" w:rsidRDefault="00505C18" w:rsidP="00F60B75">
            <w:pPr>
              <w:numPr>
                <w:ilvl w:val="0"/>
                <w:numId w:val="16"/>
              </w:numPr>
              <w:spacing w:after="0" w:line="240" w:lineRule="auto"/>
              <w:rPr>
                <w:rFonts w:asciiTheme="minorHAnsi" w:hAnsiTheme="minorHAnsi" w:cstheme="minorHAnsi"/>
                <w:b/>
                <w:sz w:val="20"/>
                <w:szCs w:val="20"/>
              </w:rPr>
            </w:pPr>
            <w:r w:rsidRPr="00366109">
              <w:rPr>
                <w:rFonts w:asciiTheme="minorHAnsi" w:hAnsiTheme="minorHAnsi" w:cstheme="minorHAnsi"/>
                <w:b/>
                <w:sz w:val="20"/>
                <w:szCs w:val="20"/>
              </w:rPr>
              <w:t>New job description in the current</w:t>
            </w:r>
            <w:hyperlink r:id="rId13" w:history="1">
              <w:r w:rsidRPr="007D33B2">
                <w:rPr>
                  <w:rStyle w:val="Hyperlink"/>
                  <w:rFonts w:asciiTheme="minorHAnsi" w:hAnsiTheme="minorHAnsi" w:cstheme="minorHAnsi"/>
                  <w:b/>
                  <w:sz w:val="20"/>
                  <w:szCs w:val="20"/>
                </w:rPr>
                <w:t xml:space="preserve"> Job Description template</w:t>
              </w:r>
            </w:hyperlink>
            <w:r w:rsidRPr="00366109">
              <w:rPr>
                <w:rFonts w:asciiTheme="minorHAnsi" w:hAnsiTheme="minorHAnsi" w:cstheme="minorHAnsi"/>
                <w:b/>
                <w:sz w:val="20"/>
                <w:szCs w:val="20"/>
              </w:rPr>
              <w:t>.</w:t>
            </w:r>
          </w:p>
          <w:p w14:paraId="270ADE4B" w14:textId="4B6AFF0C" w:rsidR="00505C18" w:rsidRPr="00366109" w:rsidRDefault="00505C18" w:rsidP="00F60B75">
            <w:pPr>
              <w:numPr>
                <w:ilvl w:val="0"/>
                <w:numId w:val="16"/>
              </w:numPr>
              <w:spacing w:after="0" w:line="240" w:lineRule="auto"/>
              <w:rPr>
                <w:rFonts w:asciiTheme="minorHAnsi" w:hAnsiTheme="minorHAnsi" w:cstheme="minorHAnsi"/>
                <w:b/>
                <w:sz w:val="20"/>
                <w:szCs w:val="20"/>
              </w:rPr>
            </w:pPr>
            <w:r w:rsidRPr="00366109">
              <w:rPr>
                <w:rFonts w:asciiTheme="minorHAnsi" w:hAnsiTheme="minorHAnsi" w:cstheme="minorHAnsi"/>
                <w:b/>
                <w:sz w:val="20"/>
                <w:szCs w:val="20"/>
              </w:rPr>
              <w:t xml:space="preserve">An </w:t>
            </w:r>
            <w:hyperlink r:id="rId14" w:history="1">
              <w:r w:rsidRPr="00C87066">
                <w:rPr>
                  <w:rStyle w:val="Hyperlink"/>
                  <w:rFonts w:asciiTheme="minorHAnsi" w:hAnsiTheme="minorHAnsi" w:cstheme="minorHAnsi"/>
                  <w:b/>
                  <w:sz w:val="20"/>
                  <w:szCs w:val="20"/>
                </w:rPr>
                <w:t>organisational chart</w:t>
              </w:r>
            </w:hyperlink>
            <w:r w:rsidRPr="00366109">
              <w:rPr>
                <w:rFonts w:asciiTheme="minorHAnsi" w:hAnsiTheme="minorHAnsi" w:cstheme="minorHAnsi"/>
                <w:b/>
                <w:sz w:val="20"/>
                <w:szCs w:val="20"/>
              </w:rPr>
              <w:t xml:space="preserve"> for the area.</w:t>
            </w:r>
          </w:p>
          <w:p w14:paraId="5F9D6CDD" w14:textId="53974B35" w:rsidR="00031779" w:rsidRPr="00031779" w:rsidRDefault="00031779" w:rsidP="00F60B75">
            <w:pPr>
              <w:numPr>
                <w:ilvl w:val="0"/>
                <w:numId w:val="16"/>
              </w:numPr>
              <w:spacing w:after="0" w:line="240" w:lineRule="auto"/>
              <w:rPr>
                <w:rFonts w:asciiTheme="minorHAnsi" w:hAnsiTheme="minorHAnsi" w:cstheme="minorHAnsi"/>
                <w:b/>
                <w:bCs/>
                <w:sz w:val="20"/>
                <w:szCs w:val="20"/>
              </w:rPr>
            </w:pPr>
            <w:r w:rsidRPr="00031779">
              <w:rPr>
                <w:rFonts w:asciiTheme="minorHAnsi" w:hAnsiTheme="minorHAnsi" w:cstheme="minorHAnsi"/>
                <w:b/>
                <w:bCs/>
                <w:color w:val="333333"/>
                <w:sz w:val="20"/>
                <w:szCs w:val="20"/>
              </w:rPr>
              <w:t xml:space="preserve">An up-to-date and evaluated JD for the position that this role reports to (unless it is an academic) submitted for evaluation. If it has not been reviewed and formally evaluated in the last three years, then an updated Job </w:t>
            </w:r>
            <w:r w:rsidRPr="00C87066">
              <w:rPr>
                <w:rFonts w:asciiTheme="minorHAnsi" w:hAnsiTheme="minorHAnsi" w:cstheme="minorHAnsi"/>
                <w:b/>
                <w:bCs/>
                <w:color w:val="333333"/>
                <w:sz w:val="20"/>
                <w:szCs w:val="20"/>
              </w:rPr>
              <w:t xml:space="preserve">Description in the current </w:t>
            </w:r>
            <w:r w:rsidR="00C87066" w:rsidRPr="00C87066">
              <w:rPr>
                <w:rFonts w:cs="Calibri"/>
                <w:sz w:val="20"/>
                <w:szCs w:val="20"/>
              </w:rPr>
              <w:t xml:space="preserve">University </w:t>
            </w:r>
            <w:hyperlink r:id="rId15" w:history="1">
              <w:r w:rsidR="00C87066" w:rsidRPr="00C87066">
                <w:rPr>
                  <w:rFonts w:cs="Calibri"/>
                  <w:color w:val="0563C1"/>
                  <w:sz w:val="20"/>
                  <w:szCs w:val="20"/>
                  <w:u w:val="single"/>
                </w:rPr>
                <w:t>template</w:t>
              </w:r>
            </w:hyperlink>
            <w:r w:rsidRPr="00031779">
              <w:rPr>
                <w:rFonts w:asciiTheme="minorHAnsi" w:hAnsiTheme="minorHAnsi" w:cstheme="minorHAnsi"/>
                <w:b/>
                <w:bCs/>
                <w:color w:val="333333"/>
                <w:sz w:val="20"/>
                <w:szCs w:val="20"/>
              </w:rPr>
              <w:t xml:space="preserve"> required as this position will also be assessed. The current JE system measures positions in relation to each other.</w:t>
            </w:r>
          </w:p>
          <w:p w14:paraId="5405198B" w14:textId="77777777" w:rsidR="00505C18" w:rsidRPr="00F60B75" w:rsidRDefault="004A093A" w:rsidP="00F60B75">
            <w:pPr>
              <w:numPr>
                <w:ilvl w:val="0"/>
                <w:numId w:val="16"/>
              </w:numPr>
              <w:spacing w:after="0" w:line="240" w:lineRule="auto"/>
              <w:rPr>
                <w:rFonts w:asciiTheme="minorHAnsi" w:hAnsiTheme="minorHAnsi" w:cstheme="minorHAnsi"/>
                <w:b/>
                <w:sz w:val="20"/>
                <w:szCs w:val="20"/>
              </w:rPr>
            </w:pPr>
            <w:r w:rsidRPr="00F60B75">
              <w:rPr>
                <w:rFonts w:asciiTheme="minorHAnsi" w:hAnsiTheme="minorHAnsi" w:cstheme="minorHAnsi"/>
                <w:b/>
                <w:sz w:val="20"/>
                <w:szCs w:val="20"/>
              </w:rPr>
              <w:t>If the new position is based on another position, please supply that j</w:t>
            </w:r>
            <w:r w:rsidR="00505C18" w:rsidRPr="00F60B75">
              <w:rPr>
                <w:rFonts w:asciiTheme="minorHAnsi" w:hAnsiTheme="minorHAnsi" w:cstheme="minorHAnsi"/>
                <w:b/>
                <w:sz w:val="20"/>
                <w:szCs w:val="20"/>
              </w:rPr>
              <w:t>ob description</w:t>
            </w:r>
            <w:r w:rsidRPr="00F60B75">
              <w:rPr>
                <w:rFonts w:asciiTheme="minorHAnsi" w:hAnsiTheme="minorHAnsi" w:cstheme="minorHAnsi"/>
                <w:b/>
                <w:sz w:val="20"/>
                <w:szCs w:val="20"/>
              </w:rPr>
              <w:t>.</w:t>
            </w:r>
          </w:p>
          <w:p w14:paraId="553FB37E" w14:textId="4770752C" w:rsidR="004A093A" w:rsidRDefault="00D626DF" w:rsidP="00F60B75">
            <w:pPr>
              <w:numPr>
                <w:ilvl w:val="0"/>
                <w:numId w:val="16"/>
              </w:numPr>
              <w:spacing w:after="0" w:line="240" w:lineRule="auto"/>
              <w:rPr>
                <w:rFonts w:asciiTheme="minorHAnsi" w:hAnsiTheme="minorHAnsi" w:cstheme="minorHAnsi"/>
                <w:b/>
                <w:sz w:val="20"/>
                <w:szCs w:val="20"/>
              </w:rPr>
            </w:pPr>
            <w:r w:rsidRPr="00E40B61">
              <w:rPr>
                <w:rFonts w:asciiTheme="minorHAnsi" w:hAnsiTheme="minorHAnsi" w:cstheme="minorHAnsi"/>
                <w:b/>
                <w:bCs/>
                <w:sz w:val="20"/>
                <w:szCs w:val="20"/>
              </w:rPr>
              <w:t xml:space="preserve">The </w:t>
            </w:r>
            <w:hyperlink r:id="rId16" w:history="1">
              <w:r>
                <w:rPr>
                  <w:rStyle w:val="Hyperlink"/>
                  <w:rFonts w:asciiTheme="minorHAnsi" w:hAnsiTheme="minorHAnsi" w:cstheme="minorHAnsi"/>
                  <w:b/>
                  <w:bCs/>
                  <w:sz w:val="20"/>
                  <w:szCs w:val="20"/>
                </w:rPr>
                <w:t>Salary Scale J</w:t>
              </w:r>
              <w:r w:rsidRPr="00E40B61">
                <w:rPr>
                  <w:rStyle w:val="Hyperlink"/>
                  <w:rFonts w:asciiTheme="minorHAnsi" w:hAnsiTheme="minorHAnsi" w:cstheme="minorHAnsi"/>
                  <w:b/>
                  <w:bCs/>
                  <w:sz w:val="20"/>
                  <w:szCs w:val="20"/>
                </w:rPr>
                <w:t xml:space="preserve">ob Evaluation </w:t>
              </w:r>
              <w:r>
                <w:rPr>
                  <w:rStyle w:val="Hyperlink"/>
                  <w:rFonts w:asciiTheme="minorHAnsi" w:hAnsiTheme="minorHAnsi" w:cstheme="minorHAnsi"/>
                  <w:b/>
                  <w:bCs/>
                  <w:sz w:val="20"/>
                  <w:szCs w:val="20"/>
                </w:rPr>
                <w:t>Questionnaire</w:t>
              </w:r>
            </w:hyperlink>
            <w:r w:rsidRPr="00E40B61">
              <w:rPr>
                <w:rFonts w:asciiTheme="minorHAnsi" w:hAnsiTheme="minorHAnsi" w:cstheme="minorHAnsi"/>
                <w:b/>
                <w:bCs/>
                <w:sz w:val="20"/>
                <w:szCs w:val="20"/>
              </w:rPr>
              <w:t xml:space="preserve"> needs to be completed by the supervisor/manager of positions on Scale 1 (not Management Band) being evaluated.</w:t>
            </w:r>
            <w:r>
              <w:rPr>
                <w:rFonts w:asciiTheme="minorHAnsi" w:hAnsiTheme="minorHAnsi" w:cstheme="minorHAnsi"/>
                <w:b/>
                <w:bCs/>
                <w:sz w:val="20"/>
                <w:szCs w:val="20"/>
              </w:rPr>
              <w:t xml:space="preserve">  </w:t>
            </w:r>
            <w:r w:rsidR="00F60B75" w:rsidRPr="00D626DF">
              <w:rPr>
                <w:rFonts w:asciiTheme="minorHAnsi" w:hAnsiTheme="minorHAnsi" w:cstheme="minorHAnsi"/>
                <w:b/>
                <w:sz w:val="20"/>
                <w:szCs w:val="20"/>
              </w:rPr>
              <w:t xml:space="preserve">A </w:t>
            </w:r>
            <w:hyperlink r:id="rId17" w:history="1">
              <w:r>
                <w:rPr>
                  <w:rStyle w:val="Hyperlink"/>
                  <w:rFonts w:asciiTheme="minorHAnsi" w:hAnsiTheme="minorHAnsi" w:cstheme="minorHAnsi"/>
                  <w:b/>
                  <w:sz w:val="20"/>
                  <w:szCs w:val="20"/>
                </w:rPr>
                <w:t>Management Band J</w:t>
              </w:r>
              <w:r w:rsidR="004A093A" w:rsidRPr="00F60B75">
                <w:rPr>
                  <w:rStyle w:val="Hyperlink"/>
                  <w:rFonts w:asciiTheme="minorHAnsi" w:hAnsiTheme="minorHAnsi" w:cstheme="minorHAnsi"/>
                  <w:b/>
                  <w:sz w:val="20"/>
                  <w:szCs w:val="20"/>
                </w:rPr>
                <w:t>ob Analysis Questionnaire</w:t>
              </w:r>
            </w:hyperlink>
            <w:r w:rsidR="004A093A" w:rsidRPr="00F60B75">
              <w:rPr>
                <w:rFonts w:asciiTheme="minorHAnsi" w:hAnsiTheme="minorHAnsi" w:cstheme="minorHAnsi"/>
                <w:b/>
                <w:sz w:val="20"/>
                <w:szCs w:val="20"/>
              </w:rPr>
              <w:t xml:space="preserve"> </w:t>
            </w:r>
            <w:r w:rsidR="00C87066" w:rsidRPr="00F60B75">
              <w:rPr>
                <w:rFonts w:asciiTheme="minorHAnsi" w:hAnsiTheme="minorHAnsi" w:cstheme="minorHAnsi"/>
                <w:b/>
                <w:sz w:val="20"/>
                <w:szCs w:val="20"/>
              </w:rPr>
              <w:t xml:space="preserve">is </w:t>
            </w:r>
            <w:r w:rsidR="00832754" w:rsidRPr="00F60B75">
              <w:rPr>
                <w:rFonts w:asciiTheme="minorHAnsi" w:hAnsiTheme="minorHAnsi" w:cstheme="minorHAnsi"/>
                <w:b/>
                <w:sz w:val="20"/>
                <w:szCs w:val="20"/>
              </w:rPr>
              <w:t>required for Management Band</w:t>
            </w:r>
            <w:r w:rsidR="00C87066" w:rsidRPr="00F60B75">
              <w:rPr>
                <w:rFonts w:asciiTheme="minorHAnsi" w:hAnsiTheme="minorHAnsi" w:cstheme="minorHAnsi"/>
                <w:b/>
                <w:sz w:val="20"/>
                <w:szCs w:val="20"/>
              </w:rPr>
              <w:t xml:space="preserve"> positions</w:t>
            </w:r>
            <w:r w:rsidR="004A093A" w:rsidRPr="00F60B75">
              <w:rPr>
                <w:rFonts w:asciiTheme="minorHAnsi" w:hAnsiTheme="minorHAnsi" w:cstheme="minorHAnsi"/>
                <w:b/>
                <w:sz w:val="20"/>
                <w:szCs w:val="20"/>
              </w:rPr>
              <w:t xml:space="preserve">. </w:t>
            </w:r>
          </w:p>
          <w:p w14:paraId="5C7C5F6D" w14:textId="18AC5D14" w:rsidR="00D626DF" w:rsidRPr="00D626DF" w:rsidRDefault="00E40B61" w:rsidP="00D626DF">
            <w:pPr>
              <w:numPr>
                <w:ilvl w:val="0"/>
                <w:numId w:val="16"/>
              </w:numPr>
              <w:spacing w:after="0" w:line="240" w:lineRule="auto"/>
              <w:rPr>
                <w:rFonts w:asciiTheme="minorHAnsi" w:hAnsiTheme="minorHAnsi" w:cstheme="minorHAnsi"/>
                <w:b/>
                <w:bCs/>
                <w:sz w:val="20"/>
                <w:szCs w:val="20"/>
              </w:rPr>
            </w:pPr>
            <w:r w:rsidRPr="00E40B61">
              <w:rPr>
                <w:rFonts w:asciiTheme="minorHAnsi" w:hAnsiTheme="minorHAnsi" w:cstheme="minorHAnsi"/>
                <w:b/>
                <w:bCs/>
                <w:color w:val="333333"/>
                <w:sz w:val="20"/>
                <w:szCs w:val="20"/>
              </w:rPr>
              <w:t xml:space="preserve">Email items the above documents to </w:t>
            </w:r>
            <w:hyperlink r:id="rId18" w:history="1">
              <w:r w:rsidRPr="00E40B61">
                <w:rPr>
                  <w:rStyle w:val="Hyperlink"/>
                  <w:rFonts w:asciiTheme="minorHAnsi" w:hAnsiTheme="minorHAnsi" w:cstheme="minorHAnsi"/>
                  <w:b/>
                  <w:bCs/>
                  <w:color w:val="416EBF"/>
                  <w:sz w:val="20"/>
                  <w:szCs w:val="20"/>
                </w:rPr>
                <w:t>job.evaluation@otago.ac.nz</w:t>
              </w:r>
            </w:hyperlink>
          </w:p>
        </w:tc>
      </w:tr>
    </w:tbl>
    <w:p w14:paraId="1AAF0209" w14:textId="77777777" w:rsidR="00DC2210" w:rsidRPr="00366109" w:rsidRDefault="00DC2210" w:rsidP="0038069A">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6284"/>
      </w:tblGrid>
      <w:tr w:rsidR="00DC2210" w:rsidRPr="00366109" w14:paraId="2B3EDB70" w14:textId="77777777" w:rsidTr="00621384">
        <w:trPr>
          <w:trHeight w:val="349"/>
        </w:trPr>
        <w:tc>
          <w:tcPr>
            <w:tcW w:w="10598" w:type="dxa"/>
            <w:gridSpan w:val="2"/>
            <w:shd w:val="clear" w:color="auto" w:fill="002060"/>
            <w:vAlign w:val="center"/>
          </w:tcPr>
          <w:p w14:paraId="46EDC8D8" w14:textId="77777777" w:rsidR="00DC2210" w:rsidRPr="00366109" w:rsidRDefault="007B7F96" w:rsidP="0038069A">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If</w:t>
            </w:r>
            <w:r w:rsidR="00256120" w:rsidRPr="00366109">
              <w:rPr>
                <w:rFonts w:asciiTheme="minorHAnsi" w:hAnsiTheme="minorHAnsi" w:cstheme="minorHAnsi"/>
                <w:b/>
                <w:sz w:val="20"/>
                <w:szCs w:val="20"/>
              </w:rPr>
              <w:t xml:space="preserve"> the new position</w:t>
            </w:r>
            <w:r w:rsidRPr="00366109">
              <w:rPr>
                <w:rFonts w:asciiTheme="minorHAnsi" w:hAnsiTheme="minorHAnsi" w:cstheme="minorHAnsi"/>
                <w:b/>
                <w:sz w:val="20"/>
                <w:szCs w:val="20"/>
              </w:rPr>
              <w:t xml:space="preserve"> is</w:t>
            </w:r>
            <w:r w:rsidR="00256120" w:rsidRPr="00366109">
              <w:rPr>
                <w:rFonts w:asciiTheme="minorHAnsi" w:hAnsiTheme="minorHAnsi" w:cstheme="minorHAnsi"/>
                <w:b/>
                <w:sz w:val="20"/>
                <w:szCs w:val="20"/>
              </w:rPr>
              <w:t xml:space="preserve"> based</w:t>
            </w:r>
            <w:r w:rsidRPr="00366109">
              <w:rPr>
                <w:rFonts w:asciiTheme="minorHAnsi" w:hAnsiTheme="minorHAnsi" w:cstheme="minorHAnsi"/>
                <w:b/>
                <w:sz w:val="20"/>
                <w:szCs w:val="20"/>
              </w:rPr>
              <w:t xml:space="preserve"> on another similar position, please provide:</w:t>
            </w:r>
          </w:p>
        </w:tc>
      </w:tr>
      <w:tr w:rsidR="00DC2210" w:rsidRPr="00366109" w14:paraId="0C61F7F7" w14:textId="77777777" w:rsidTr="00256120">
        <w:trPr>
          <w:trHeight w:val="391"/>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530C7" w14:textId="77777777" w:rsidR="00DC2210" w:rsidRPr="00366109" w:rsidRDefault="007B7F96" w:rsidP="0038069A">
            <w:pPr>
              <w:spacing w:before="60" w:after="60" w:line="240" w:lineRule="auto"/>
              <w:rPr>
                <w:rFonts w:asciiTheme="minorHAnsi" w:hAnsiTheme="minorHAnsi" w:cstheme="minorHAnsi"/>
                <w:sz w:val="20"/>
                <w:szCs w:val="20"/>
              </w:rPr>
            </w:pPr>
            <w:r w:rsidRPr="00366109">
              <w:rPr>
                <w:rFonts w:asciiTheme="minorHAnsi" w:hAnsiTheme="minorHAnsi" w:cstheme="minorHAnsi"/>
                <w:b/>
                <w:sz w:val="20"/>
                <w:szCs w:val="20"/>
              </w:rPr>
              <w:t>The</w:t>
            </w:r>
            <w:r w:rsidR="00DC2210" w:rsidRPr="00366109">
              <w:rPr>
                <w:rFonts w:asciiTheme="minorHAnsi" w:hAnsiTheme="minorHAnsi" w:cstheme="minorHAnsi"/>
                <w:b/>
                <w:sz w:val="20"/>
                <w:szCs w:val="20"/>
              </w:rPr>
              <w:t xml:space="preserve"> title of the similar </w:t>
            </w:r>
            <w:r w:rsidRPr="00366109">
              <w:rPr>
                <w:rFonts w:asciiTheme="minorHAnsi" w:hAnsiTheme="minorHAnsi" w:cstheme="minorHAnsi"/>
                <w:b/>
                <w:sz w:val="20"/>
                <w:szCs w:val="20"/>
              </w:rPr>
              <w:t>position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BDD1B03" w14:textId="77777777" w:rsidR="00DC2210" w:rsidRPr="00366109" w:rsidRDefault="00DC2210" w:rsidP="0038069A">
            <w:pPr>
              <w:spacing w:before="60" w:after="60" w:line="240" w:lineRule="auto"/>
              <w:rPr>
                <w:rFonts w:asciiTheme="minorHAnsi" w:hAnsiTheme="minorHAnsi" w:cstheme="minorHAnsi"/>
                <w:b/>
                <w:sz w:val="20"/>
                <w:szCs w:val="20"/>
              </w:rPr>
            </w:pPr>
          </w:p>
        </w:tc>
      </w:tr>
      <w:tr w:rsidR="00DC2210" w:rsidRPr="00366109" w14:paraId="37FD55EC" w14:textId="77777777" w:rsidTr="00256120">
        <w:trPr>
          <w:trHeight w:val="391"/>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28936" w14:textId="77777777" w:rsidR="00DC2210" w:rsidRPr="00366109" w:rsidRDefault="00DC2210" w:rsidP="00D02C3E">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Job Description</w:t>
            </w:r>
            <w:r w:rsidR="007B7F96" w:rsidRPr="00366109">
              <w:rPr>
                <w:rFonts w:asciiTheme="minorHAnsi" w:hAnsiTheme="minorHAnsi" w:cstheme="minorHAnsi"/>
                <w:b/>
                <w:sz w:val="20"/>
                <w:szCs w:val="20"/>
              </w:rPr>
              <w:t xml:space="preserve"> Number of the similar position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606A539" w14:textId="77777777" w:rsidR="00DC2210" w:rsidRPr="00366109" w:rsidRDefault="00DC2210" w:rsidP="0038069A">
            <w:pPr>
              <w:spacing w:before="60" w:after="60" w:line="240" w:lineRule="auto"/>
              <w:rPr>
                <w:rFonts w:asciiTheme="minorHAnsi" w:hAnsiTheme="minorHAnsi" w:cstheme="minorHAnsi"/>
                <w:b/>
                <w:sz w:val="20"/>
                <w:szCs w:val="20"/>
              </w:rPr>
            </w:pPr>
          </w:p>
        </w:tc>
      </w:tr>
      <w:tr w:rsidR="00DC2210" w:rsidRPr="00366109" w14:paraId="7BD6D858" w14:textId="77777777" w:rsidTr="00256120">
        <w:trPr>
          <w:trHeight w:val="391"/>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60CE3" w14:textId="77777777" w:rsidR="00DC2210" w:rsidRPr="00366109" w:rsidRDefault="00256120" w:rsidP="007B7F96">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Date</w:t>
            </w:r>
            <w:r w:rsidR="00DC2210" w:rsidRPr="00366109">
              <w:rPr>
                <w:rFonts w:asciiTheme="minorHAnsi" w:hAnsiTheme="minorHAnsi" w:cstheme="minorHAnsi"/>
                <w:b/>
                <w:sz w:val="20"/>
                <w:szCs w:val="20"/>
              </w:rPr>
              <w:t xml:space="preserve"> this position last evaluated</w:t>
            </w:r>
            <w:r w:rsidR="00DC2210" w:rsidRPr="00366109">
              <w:rPr>
                <w:rFonts w:asciiTheme="minorHAnsi" w:hAnsiTheme="minorHAnsi" w:cstheme="minorHAnsi"/>
                <w:sz w:val="20"/>
                <w:szCs w:val="20"/>
              </w:rPr>
              <w:t xml:space="preserve"> </w:t>
            </w:r>
            <w:r w:rsidR="00DC2210" w:rsidRPr="00366109">
              <w:rPr>
                <w:rFonts w:asciiTheme="minorHAnsi" w:hAnsiTheme="minorHAnsi" w:cstheme="minorHAnsi"/>
                <w:i/>
                <w:sz w:val="20"/>
                <w:szCs w:val="20"/>
              </w:rPr>
              <w:t>(If known)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AB92541" w14:textId="77777777" w:rsidR="00DC2210" w:rsidRPr="00366109" w:rsidRDefault="00DC2210" w:rsidP="0038069A">
            <w:pPr>
              <w:spacing w:before="60" w:after="60" w:line="240" w:lineRule="auto"/>
              <w:rPr>
                <w:rFonts w:asciiTheme="minorHAnsi" w:hAnsiTheme="minorHAnsi" w:cstheme="minorHAnsi"/>
                <w:b/>
                <w:sz w:val="20"/>
                <w:szCs w:val="20"/>
              </w:rPr>
            </w:pPr>
          </w:p>
        </w:tc>
      </w:tr>
      <w:tr w:rsidR="00DC2210" w:rsidRPr="00366109" w14:paraId="6235E3C3" w14:textId="77777777" w:rsidTr="00256120">
        <w:trPr>
          <w:trHeight w:val="391"/>
        </w:trPr>
        <w:tc>
          <w:tcPr>
            <w:tcW w:w="4219" w:type="dxa"/>
            <w:tcBorders>
              <w:top w:val="single" w:sz="4" w:space="0" w:color="auto"/>
              <w:left w:val="single" w:sz="4" w:space="0" w:color="auto"/>
              <w:right w:val="single" w:sz="4" w:space="0" w:color="auto"/>
            </w:tcBorders>
            <w:shd w:val="clear" w:color="auto" w:fill="D9D9D9" w:themeFill="background1" w:themeFillShade="D9"/>
            <w:vAlign w:val="center"/>
          </w:tcPr>
          <w:p w14:paraId="7C36AED6" w14:textId="77777777" w:rsidR="00DC2210" w:rsidRPr="00366109" w:rsidRDefault="00256120" w:rsidP="007B7F96">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Name</w:t>
            </w:r>
            <w:r w:rsidR="00DC2210" w:rsidRPr="00366109">
              <w:rPr>
                <w:rFonts w:asciiTheme="minorHAnsi" w:hAnsiTheme="minorHAnsi" w:cstheme="minorHAnsi"/>
                <w:b/>
                <w:sz w:val="20"/>
                <w:szCs w:val="20"/>
              </w:rPr>
              <w:t xml:space="preserve"> of the incumbent in the similar position</w:t>
            </w:r>
          </w:p>
        </w:tc>
        <w:tc>
          <w:tcPr>
            <w:tcW w:w="6379" w:type="dxa"/>
            <w:tcBorders>
              <w:top w:val="single" w:sz="4" w:space="0" w:color="auto"/>
              <w:left w:val="single" w:sz="4" w:space="0" w:color="auto"/>
              <w:right w:val="single" w:sz="4" w:space="0" w:color="auto"/>
            </w:tcBorders>
            <w:shd w:val="clear" w:color="auto" w:fill="auto"/>
            <w:vAlign w:val="center"/>
          </w:tcPr>
          <w:p w14:paraId="58DE4625" w14:textId="77777777" w:rsidR="00DC2210" w:rsidRPr="00366109" w:rsidRDefault="00DC2210" w:rsidP="0038069A">
            <w:pPr>
              <w:spacing w:before="60" w:after="60" w:line="240" w:lineRule="auto"/>
              <w:rPr>
                <w:rFonts w:asciiTheme="minorHAnsi" w:hAnsiTheme="minorHAnsi" w:cstheme="minorHAnsi"/>
                <w:sz w:val="20"/>
                <w:szCs w:val="20"/>
              </w:rPr>
            </w:pPr>
          </w:p>
        </w:tc>
      </w:tr>
    </w:tbl>
    <w:p w14:paraId="486FA660" w14:textId="77777777" w:rsidR="001021D7" w:rsidRPr="00366109" w:rsidRDefault="001021D7" w:rsidP="0038069A">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4478"/>
        <w:gridCol w:w="613"/>
        <w:gridCol w:w="2097"/>
      </w:tblGrid>
      <w:tr w:rsidR="00512AEA" w:rsidRPr="00366109" w14:paraId="2837889E" w14:textId="77777777" w:rsidTr="00D626DF">
        <w:trPr>
          <w:trHeight w:val="328"/>
        </w:trPr>
        <w:tc>
          <w:tcPr>
            <w:tcW w:w="10456" w:type="dxa"/>
            <w:gridSpan w:val="4"/>
            <w:shd w:val="clear" w:color="auto" w:fill="002060"/>
            <w:vAlign w:val="center"/>
          </w:tcPr>
          <w:p w14:paraId="7E4E9859" w14:textId="77777777" w:rsidR="00512AEA" w:rsidRPr="00366109" w:rsidRDefault="001021D7" w:rsidP="007B7F96">
            <w:pPr>
              <w:spacing w:before="60" w:after="60" w:line="240" w:lineRule="auto"/>
              <w:rPr>
                <w:rFonts w:asciiTheme="minorHAnsi" w:hAnsiTheme="minorHAnsi" w:cstheme="minorHAnsi"/>
                <w:sz w:val="20"/>
                <w:szCs w:val="20"/>
              </w:rPr>
            </w:pPr>
            <w:r w:rsidRPr="00366109">
              <w:rPr>
                <w:rFonts w:asciiTheme="minorHAnsi" w:hAnsiTheme="minorHAnsi" w:cstheme="minorHAnsi"/>
                <w:sz w:val="20"/>
                <w:szCs w:val="20"/>
              </w:rPr>
              <w:br w:type="page"/>
            </w:r>
            <w:r w:rsidR="007B7F96" w:rsidRPr="00366109">
              <w:rPr>
                <w:rFonts w:asciiTheme="minorHAnsi" w:hAnsiTheme="minorHAnsi" w:cstheme="minorHAnsi"/>
                <w:b/>
                <w:sz w:val="20"/>
                <w:szCs w:val="20"/>
              </w:rPr>
              <w:t>Job Evaluation requires signed approval:</w:t>
            </w:r>
          </w:p>
        </w:tc>
      </w:tr>
      <w:tr w:rsidR="00512AEA" w:rsidRPr="00366109" w14:paraId="68FC4C68" w14:textId="77777777" w:rsidTr="00D626DF">
        <w:trPr>
          <w:trHeight w:val="532"/>
        </w:trPr>
        <w:tc>
          <w:tcPr>
            <w:tcW w:w="3268" w:type="dxa"/>
            <w:shd w:val="clear" w:color="auto" w:fill="E5DFEC"/>
            <w:vAlign w:val="center"/>
          </w:tcPr>
          <w:p w14:paraId="7580D9A8" w14:textId="77777777" w:rsidR="00512AEA" w:rsidRPr="00366109" w:rsidRDefault="00512AEA" w:rsidP="0038069A">
            <w:pPr>
              <w:spacing w:before="60" w:after="60" w:line="240" w:lineRule="auto"/>
              <w:rPr>
                <w:rFonts w:asciiTheme="minorHAnsi" w:hAnsiTheme="minorHAnsi" w:cstheme="minorHAnsi"/>
                <w:b/>
                <w:sz w:val="20"/>
                <w:szCs w:val="20"/>
              </w:rPr>
            </w:pPr>
            <w:r w:rsidRPr="00366109">
              <w:rPr>
                <w:rFonts w:asciiTheme="minorHAnsi" w:hAnsiTheme="minorHAnsi" w:cstheme="minorHAnsi"/>
                <w:b/>
                <w:sz w:val="20"/>
                <w:szCs w:val="20"/>
              </w:rPr>
              <w:t>Name of Contact Person</w:t>
            </w:r>
          </w:p>
        </w:tc>
        <w:tc>
          <w:tcPr>
            <w:tcW w:w="7188" w:type="dxa"/>
            <w:gridSpan w:val="3"/>
            <w:shd w:val="clear" w:color="auto" w:fill="auto"/>
            <w:vAlign w:val="center"/>
          </w:tcPr>
          <w:p w14:paraId="6B2AEE13" w14:textId="77777777" w:rsidR="00512AEA" w:rsidRPr="00366109" w:rsidRDefault="00512AEA" w:rsidP="0038069A">
            <w:pPr>
              <w:spacing w:before="60" w:after="60" w:line="240" w:lineRule="auto"/>
              <w:rPr>
                <w:rFonts w:asciiTheme="minorHAnsi" w:hAnsiTheme="minorHAnsi" w:cstheme="minorHAnsi"/>
                <w:b/>
                <w:sz w:val="20"/>
                <w:szCs w:val="20"/>
              </w:rPr>
            </w:pPr>
          </w:p>
        </w:tc>
      </w:tr>
      <w:tr w:rsidR="00512AEA" w:rsidRPr="00366109" w14:paraId="50A273BD" w14:textId="77777777" w:rsidTr="00D626DF">
        <w:trPr>
          <w:trHeight w:val="532"/>
        </w:trPr>
        <w:tc>
          <w:tcPr>
            <w:tcW w:w="3268" w:type="dxa"/>
            <w:shd w:val="clear" w:color="auto" w:fill="E5DFEC"/>
            <w:vAlign w:val="center"/>
          </w:tcPr>
          <w:p w14:paraId="320C1536" w14:textId="7D8AA4E4" w:rsidR="00512AEA" w:rsidRPr="00366109" w:rsidRDefault="00512AEA" w:rsidP="0038069A">
            <w:pPr>
              <w:spacing w:before="60" w:after="60" w:line="240" w:lineRule="auto"/>
              <w:rPr>
                <w:rFonts w:asciiTheme="minorHAnsi" w:hAnsiTheme="minorHAnsi" w:cstheme="minorHAnsi"/>
                <w:b/>
                <w:sz w:val="20"/>
                <w:szCs w:val="20"/>
                <w:u w:val="single"/>
              </w:rPr>
            </w:pPr>
            <w:r w:rsidRPr="00366109">
              <w:rPr>
                <w:rFonts w:asciiTheme="minorHAnsi" w:hAnsiTheme="minorHAnsi" w:cstheme="minorHAnsi"/>
                <w:b/>
                <w:sz w:val="20"/>
                <w:szCs w:val="20"/>
              </w:rPr>
              <w:t>Head of Department</w:t>
            </w:r>
            <w:r w:rsidR="00D626DF">
              <w:rPr>
                <w:rFonts w:asciiTheme="minorHAnsi" w:hAnsiTheme="minorHAnsi" w:cstheme="minorHAnsi"/>
                <w:b/>
                <w:sz w:val="20"/>
                <w:szCs w:val="20"/>
              </w:rPr>
              <w:t xml:space="preserve"> Name and</w:t>
            </w:r>
            <w:r w:rsidRPr="00366109">
              <w:rPr>
                <w:rFonts w:asciiTheme="minorHAnsi" w:hAnsiTheme="minorHAnsi" w:cstheme="minorHAnsi"/>
                <w:b/>
                <w:sz w:val="20"/>
                <w:szCs w:val="20"/>
              </w:rPr>
              <w:t xml:space="preserve"> Signature</w:t>
            </w:r>
          </w:p>
        </w:tc>
        <w:tc>
          <w:tcPr>
            <w:tcW w:w="4478" w:type="dxa"/>
            <w:shd w:val="clear" w:color="auto" w:fill="auto"/>
            <w:vAlign w:val="center"/>
          </w:tcPr>
          <w:p w14:paraId="5303D90F" w14:textId="3863054F" w:rsidR="00512AEA" w:rsidRPr="00D626DF" w:rsidRDefault="00D626DF" w:rsidP="0038069A">
            <w:pPr>
              <w:spacing w:before="60" w:after="60" w:line="240" w:lineRule="auto"/>
              <w:rPr>
                <w:rFonts w:asciiTheme="minorHAnsi" w:hAnsiTheme="minorHAnsi" w:cstheme="minorHAnsi"/>
                <w:sz w:val="20"/>
                <w:szCs w:val="20"/>
              </w:rPr>
            </w:pPr>
            <w:r w:rsidRPr="00D626DF">
              <w:rPr>
                <w:rFonts w:asciiTheme="minorHAnsi" w:hAnsiTheme="minorHAnsi" w:cstheme="minorHAnsi"/>
                <w:sz w:val="20"/>
                <w:szCs w:val="20"/>
              </w:rPr>
              <w:t>Name:</w:t>
            </w:r>
          </w:p>
          <w:p w14:paraId="149693E2" w14:textId="1A2DBAA0" w:rsidR="00D626DF" w:rsidRPr="00D626DF" w:rsidRDefault="00D626DF" w:rsidP="0038069A">
            <w:pPr>
              <w:spacing w:before="60" w:after="60" w:line="240" w:lineRule="auto"/>
              <w:rPr>
                <w:rFonts w:asciiTheme="minorHAnsi" w:hAnsiTheme="minorHAnsi" w:cstheme="minorHAnsi"/>
                <w:sz w:val="20"/>
                <w:szCs w:val="20"/>
              </w:rPr>
            </w:pPr>
            <w:r w:rsidRPr="00D626DF">
              <w:rPr>
                <w:rFonts w:asciiTheme="minorHAnsi" w:hAnsiTheme="minorHAnsi" w:cstheme="minorHAnsi"/>
                <w:sz w:val="20"/>
                <w:szCs w:val="20"/>
              </w:rPr>
              <w:t>Signature:</w:t>
            </w:r>
          </w:p>
        </w:tc>
        <w:tc>
          <w:tcPr>
            <w:tcW w:w="613" w:type="dxa"/>
            <w:shd w:val="clear" w:color="auto" w:fill="E5DFEC"/>
            <w:vAlign w:val="center"/>
          </w:tcPr>
          <w:p w14:paraId="6FB401B7" w14:textId="77777777" w:rsidR="00512AEA" w:rsidRPr="00366109" w:rsidRDefault="00512AEA" w:rsidP="0038069A">
            <w:pPr>
              <w:spacing w:before="60" w:after="60" w:line="240" w:lineRule="auto"/>
              <w:jc w:val="center"/>
              <w:rPr>
                <w:rFonts w:asciiTheme="minorHAnsi" w:hAnsiTheme="minorHAnsi" w:cstheme="minorHAnsi"/>
                <w:b/>
                <w:sz w:val="20"/>
                <w:szCs w:val="20"/>
              </w:rPr>
            </w:pPr>
            <w:r w:rsidRPr="00366109">
              <w:rPr>
                <w:rFonts w:asciiTheme="minorHAnsi" w:hAnsiTheme="minorHAnsi" w:cstheme="minorHAnsi"/>
                <w:b/>
                <w:sz w:val="20"/>
                <w:szCs w:val="20"/>
              </w:rPr>
              <w:t>Date</w:t>
            </w:r>
          </w:p>
        </w:tc>
        <w:tc>
          <w:tcPr>
            <w:tcW w:w="2097" w:type="dxa"/>
            <w:shd w:val="clear" w:color="auto" w:fill="auto"/>
            <w:vAlign w:val="center"/>
          </w:tcPr>
          <w:p w14:paraId="67B2C7A8" w14:textId="77777777" w:rsidR="00512AEA" w:rsidRPr="00366109" w:rsidRDefault="00512AEA" w:rsidP="0038069A">
            <w:pPr>
              <w:spacing w:before="60" w:after="60" w:line="240" w:lineRule="auto"/>
              <w:jc w:val="center"/>
              <w:rPr>
                <w:rFonts w:asciiTheme="minorHAnsi" w:hAnsiTheme="minorHAnsi" w:cstheme="minorHAnsi"/>
                <w:b/>
                <w:sz w:val="20"/>
                <w:szCs w:val="20"/>
                <w:u w:val="single"/>
              </w:rPr>
            </w:pPr>
          </w:p>
        </w:tc>
      </w:tr>
      <w:tr w:rsidR="00512AEA" w:rsidRPr="00366109" w14:paraId="3A273903" w14:textId="77777777" w:rsidTr="00D626DF">
        <w:trPr>
          <w:trHeight w:val="532"/>
        </w:trPr>
        <w:tc>
          <w:tcPr>
            <w:tcW w:w="3268" w:type="dxa"/>
            <w:shd w:val="clear" w:color="auto" w:fill="E5DFEC"/>
            <w:vAlign w:val="center"/>
          </w:tcPr>
          <w:p w14:paraId="033EEF3B" w14:textId="13E9A365" w:rsidR="00621384" w:rsidRPr="00366109" w:rsidRDefault="00512AEA" w:rsidP="0038069A">
            <w:pPr>
              <w:spacing w:before="60" w:after="0" w:line="240" w:lineRule="auto"/>
              <w:rPr>
                <w:rFonts w:asciiTheme="minorHAnsi" w:hAnsiTheme="minorHAnsi" w:cstheme="minorHAnsi"/>
                <w:b/>
                <w:sz w:val="20"/>
                <w:szCs w:val="20"/>
              </w:rPr>
            </w:pPr>
            <w:r w:rsidRPr="00366109">
              <w:rPr>
                <w:rFonts w:asciiTheme="minorHAnsi" w:hAnsiTheme="minorHAnsi" w:cstheme="minorHAnsi"/>
                <w:b/>
                <w:sz w:val="20"/>
                <w:szCs w:val="20"/>
              </w:rPr>
              <w:t xml:space="preserve">Divisional/School Approval </w:t>
            </w:r>
            <w:r w:rsidR="00D626DF">
              <w:rPr>
                <w:rFonts w:asciiTheme="minorHAnsi" w:hAnsiTheme="minorHAnsi" w:cstheme="minorHAnsi"/>
                <w:b/>
                <w:sz w:val="20"/>
                <w:szCs w:val="20"/>
              </w:rPr>
              <w:t xml:space="preserve">Name and </w:t>
            </w:r>
            <w:r w:rsidRPr="00366109">
              <w:rPr>
                <w:rFonts w:asciiTheme="minorHAnsi" w:hAnsiTheme="minorHAnsi" w:cstheme="minorHAnsi"/>
                <w:b/>
                <w:sz w:val="20"/>
                <w:szCs w:val="20"/>
              </w:rPr>
              <w:t>Signature</w:t>
            </w:r>
          </w:p>
          <w:p w14:paraId="206C6E8C" w14:textId="77777777" w:rsidR="00512AEA" w:rsidRPr="00366109" w:rsidRDefault="00512AEA" w:rsidP="0038069A">
            <w:pPr>
              <w:spacing w:after="0" w:line="240" w:lineRule="auto"/>
              <w:rPr>
                <w:rFonts w:asciiTheme="minorHAnsi" w:hAnsiTheme="minorHAnsi" w:cstheme="minorHAnsi"/>
                <w:i/>
                <w:sz w:val="20"/>
                <w:szCs w:val="20"/>
              </w:rPr>
            </w:pPr>
            <w:r w:rsidRPr="00366109">
              <w:rPr>
                <w:rFonts w:asciiTheme="minorHAnsi" w:hAnsiTheme="minorHAnsi" w:cstheme="minorHAnsi"/>
                <w:i/>
                <w:sz w:val="20"/>
                <w:szCs w:val="20"/>
              </w:rPr>
              <w:t>(If appropriate in your area)</w:t>
            </w:r>
          </w:p>
        </w:tc>
        <w:tc>
          <w:tcPr>
            <w:tcW w:w="4478" w:type="dxa"/>
            <w:shd w:val="clear" w:color="auto" w:fill="auto"/>
            <w:vAlign w:val="center"/>
          </w:tcPr>
          <w:p w14:paraId="765C3A80" w14:textId="77777777" w:rsidR="00D626DF" w:rsidRDefault="00D626DF" w:rsidP="0038069A">
            <w:pPr>
              <w:spacing w:before="60" w:after="60" w:line="240" w:lineRule="auto"/>
              <w:rPr>
                <w:rFonts w:asciiTheme="minorHAnsi" w:hAnsiTheme="minorHAnsi" w:cstheme="minorHAnsi"/>
                <w:sz w:val="20"/>
                <w:szCs w:val="20"/>
              </w:rPr>
            </w:pPr>
            <w:r w:rsidRPr="00D626DF">
              <w:rPr>
                <w:rFonts w:asciiTheme="minorHAnsi" w:hAnsiTheme="minorHAnsi" w:cstheme="minorHAnsi"/>
                <w:sz w:val="20"/>
                <w:szCs w:val="20"/>
              </w:rPr>
              <w:t>Name:</w:t>
            </w:r>
          </w:p>
          <w:p w14:paraId="7AD9A89B" w14:textId="5EAF179B" w:rsidR="00D626DF" w:rsidRPr="00D626DF" w:rsidRDefault="00D626DF" w:rsidP="0038069A">
            <w:pPr>
              <w:spacing w:before="60" w:after="60" w:line="240" w:lineRule="auto"/>
              <w:rPr>
                <w:rFonts w:asciiTheme="minorHAnsi" w:hAnsiTheme="minorHAnsi" w:cstheme="minorHAnsi"/>
                <w:sz w:val="20"/>
                <w:szCs w:val="20"/>
              </w:rPr>
            </w:pPr>
            <w:r>
              <w:rPr>
                <w:rFonts w:asciiTheme="minorHAnsi" w:hAnsiTheme="minorHAnsi" w:cstheme="minorHAnsi"/>
                <w:sz w:val="20"/>
                <w:szCs w:val="20"/>
              </w:rPr>
              <w:t>Signature:</w:t>
            </w:r>
          </w:p>
        </w:tc>
        <w:tc>
          <w:tcPr>
            <w:tcW w:w="613" w:type="dxa"/>
            <w:shd w:val="clear" w:color="auto" w:fill="E5DFEC"/>
            <w:vAlign w:val="center"/>
          </w:tcPr>
          <w:p w14:paraId="0B26388D" w14:textId="77777777" w:rsidR="00512AEA" w:rsidRPr="00366109" w:rsidRDefault="00512AEA" w:rsidP="0038069A">
            <w:pPr>
              <w:spacing w:before="60" w:after="60" w:line="240" w:lineRule="auto"/>
              <w:jc w:val="center"/>
              <w:rPr>
                <w:rFonts w:asciiTheme="minorHAnsi" w:hAnsiTheme="minorHAnsi" w:cstheme="minorHAnsi"/>
                <w:b/>
                <w:sz w:val="20"/>
                <w:szCs w:val="20"/>
              </w:rPr>
            </w:pPr>
            <w:r w:rsidRPr="00366109">
              <w:rPr>
                <w:rFonts w:asciiTheme="minorHAnsi" w:hAnsiTheme="minorHAnsi" w:cstheme="minorHAnsi"/>
                <w:b/>
                <w:sz w:val="20"/>
                <w:szCs w:val="20"/>
              </w:rPr>
              <w:t>Date</w:t>
            </w:r>
          </w:p>
        </w:tc>
        <w:tc>
          <w:tcPr>
            <w:tcW w:w="2097" w:type="dxa"/>
            <w:shd w:val="clear" w:color="auto" w:fill="auto"/>
            <w:vAlign w:val="center"/>
          </w:tcPr>
          <w:p w14:paraId="54541E9C" w14:textId="77777777" w:rsidR="00512AEA" w:rsidRPr="00366109" w:rsidRDefault="00512AEA" w:rsidP="0038069A">
            <w:pPr>
              <w:spacing w:before="60" w:after="60" w:line="240" w:lineRule="auto"/>
              <w:jc w:val="center"/>
              <w:rPr>
                <w:rFonts w:asciiTheme="minorHAnsi" w:hAnsiTheme="minorHAnsi" w:cstheme="minorHAnsi"/>
                <w:sz w:val="20"/>
                <w:szCs w:val="20"/>
                <w:u w:val="single"/>
              </w:rPr>
            </w:pPr>
          </w:p>
        </w:tc>
      </w:tr>
    </w:tbl>
    <w:p w14:paraId="0DC308FA" w14:textId="77777777" w:rsidR="00D9018B" w:rsidRPr="00366109" w:rsidRDefault="00D9018B" w:rsidP="00D9018B">
      <w:pPr>
        <w:spacing w:after="0" w:line="240" w:lineRule="auto"/>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9018B" w:rsidRPr="00366109" w14:paraId="69ADA84E" w14:textId="77777777" w:rsidTr="0040704D">
        <w:trPr>
          <w:trHeight w:val="454"/>
        </w:trPr>
        <w:tc>
          <w:tcPr>
            <w:tcW w:w="10682" w:type="dxa"/>
            <w:tcBorders>
              <w:left w:val="single" w:sz="4" w:space="0" w:color="auto"/>
              <w:bottom w:val="single" w:sz="4" w:space="0" w:color="auto"/>
              <w:right w:val="single" w:sz="4" w:space="0" w:color="auto"/>
            </w:tcBorders>
            <w:shd w:val="clear" w:color="auto" w:fill="D9D9D9"/>
            <w:vAlign w:val="center"/>
          </w:tcPr>
          <w:p w14:paraId="7C346408" w14:textId="77777777" w:rsidR="00B41A04" w:rsidRPr="00B41A04" w:rsidRDefault="00D9018B" w:rsidP="00B41A04">
            <w:pPr>
              <w:pStyle w:val="ListParagraph"/>
              <w:numPr>
                <w:ilvl w:val="0"/>
                <w:numId w:val="2"/>
              </w:numPr>
              <w:spacing w:before="60" w:after="60" w:line="240" w:lineRule="auto"/>
              <w:contextualSpacing w:val="0"/>
              <w:rPr>
                <w:rFonts w:asciiTheme="minorHAnsi" w:hAnsiTheme="minorHAnsi" w:cstheme="minorHAnsi"/>
                <w:sz w:val="20"/>
                <w:szCs w:val="20"/>
              </w:rPr>
            </w:pPr>
            <w:r w:rsidRPr="00366109">
              <w:rPr>
                <w:rFonts w:asciiTheme="minorHAnsi" w:hAnsiTheme="minorHAnsi" w:cstheme="minorHAnsi"/>
                <w:sz w:val="19"/>
                <w:szCs w:val="19"/>
              </w:rPr>
              <w:t xml:space="preserve">If there is a current incumbent, the revised job description </w:t>
            </w:r>
            <w:r w:rsidRPr="00366109">
              <w:rPr>
                <w:rFonts w:asciiTheme="minorHAnsi" w:hAnsiTheme="minorHAnsi" w:cstheme="minorHAnsi"/>
                <w:b/>
                <w:sz w:val="19"/>
                <w:szCs w:val="19"/>
              </w:rPr>
              <w:t>must be signed by the HOD, supervisor and incumbent</w:t>
            </w:r>
            <w:r w:rsidRPr="00366109">
              <w:rPr>
                <w:rFonts w:asciiTheme="minorHAnsi" w:hAnsiTheme="minorHAnsi" w:cstheme="minorHAnsi"/>
                <w:sz w:val="19"/>
                <w:szCs w:val="19"/>
              </w:rPr>
              <w:t xml:space="preserve"> to ensure that all parties agree to the changes. </w:t>
            </w:r>
          </w:p>
          <w:p w14:paraId="30CAA877" w14:textId="584578B4" w:rsidR="00D9018B" w:rsidRPr="00366109" w:rsidRDefault="00D9018B" w:rsidP="00B41A04">
            <w:pPr>
              <w:pStyle w:val="ListParagraph"/>
              <w:numPr>
                <w:ilvl w:val="0"/>
                <w:numId w:val="2"/>
              </w:numPr>
              <w:spacing w:before="60" w:after="60" w:line="240" w:lineRule="auto"/>
              <w:contextualSpacing w:val="0"/>
              <w:rPr>
                <w:rFonts w:asciiTheme="minorHAnsi" w:hAnsiTheme="minorHAnsi" w:cstheme="minorHAnsi"/>
                <w:sz w:val="20"/>
                <w:szCs w:val="20"/>
              </w:rPr>
            </w:pPr>
            <w:r w:rsidRPr="00366109">
              <w:rPr>
                <w:rFonts w:asciiTheme="minorHAnsi" w:hAnsiTheme="minorHAnsi" w:cstheme="minorHAnsi"/>
                <w:sz w:val="19"/>
                <w:szCs w:val="19"/>
              </w:rPr>
              <w:t>If changes to the job description affect the reason or term for any fixed term agreement, please contact your HR Administrator to discuss.</w:t>
            </w:r>
          </w:p>
        </w:tc>
      </w:tr>
    </w:tbl>
    <w:p w14:paraId="23A0178C" w14:textId="555DBFFD" w:rsidR="00DF5CB8" w:rsidRPr="00137091" w:rsidRDefault="00256120" w:rsidP="00137091">
      <w:pPr>
        <w:pStyle w:val="Default"/>
        <w:numPr>
          <w:ilvl w:val="0"/>
          <w:numId w:val="19"/>
        </w:numPr>
        <w:ind w:left="284" w:right="544" w:hanging="142"/>
        <w:rPr>
          <w:rFonts w:asciiTheme="minorHAnsi" w:hAnsiTheme="minorHAnsi" w:cstheme="minorHAnsi"/>
          <w:sz w:val="19"/>
          <w:szCs w:val="19"/>
        </w:rPr>
      </w:pPr>
      <w:r w:rsidRPr="00137091">
        <w:rPr>
          <w:rFonts w:asciiTheme="minorHAnsi" w:hAnsiTheme="minorHAnsi" w:cstheme="minorHAnsi"/>
          <w:sz w:val="19"/>
          <w:szCs w:val="19"/>
        </w:rPr>
        <w:t>Positions are measured in relation to each other, usually with related or comparable roles.</w:t>
      </w:r>
    </w:p>
    <w:p w14:paraId="4FB42702" w14:textId="77777777" w:rsidR="00DF5CB8" w:rsidRPr="00137091" w:rsidRDefault="00137091" w:rsidP="00137091">
      <w:pPr>
        <w:pStyle w:val="Default"/>
        <w:numPr>
          <w:ilvl w:val="0"/>
          <w:numId w:val="19"/>
        </w:numPr>
        <w:ind w:left="284" w:right="544" w:hanging="142"/>
        <w:rPr>
          <w:rFonts w:asciiTheme="minorHAnsi" w:hAnsiTheme="minorHAnsi" w:cstheme="minorHAnsi"/>
          <w:sz w:val="19"/>
          <w:szCs w:val="19"/>
        </w:rPr>
      </w:pPr>
      <w:r>
        <w:rPr>
          <w:rFonts w:asciiTheme="minorHAnsi" w:hAnsiTheme="minorHAnsi" w:cstheme="minorHAnsi"/>
          <w:sz w:val="19"/>
          <w:szCs w:val="19"/>
        </w:rPr>
        <w:t>In</w:t>
      </w:r>
      <w:r w:rsidR="00DF5CB8" w:rsidRPr="00137091">
        <w:rPr>
          <w:rFonts w:asciiTheme="minorHAnsi" w:hAnsiTheme="minorHAnsi" w:cstheme="minorHAnsi"/>
          <w:sz w:val="19"/>
          <w:szCs w:val="19"/>
        </w:rPr>
        <w:t xml:space="preserve">formation regarding the advertising process: </w:t>
      </w:r>
      <w:hyperlink r:id="rId19" w:history="1">
        <w:r w:rsidRPr="00F04176">
          <w:rPr>
            <w:rStyle w:val="Hyperlink"/>
            <w:rFonts w:asciiTheme="minorHAnsi" w:hAnsiTheme="minorHAnsi" w:cstheme="minorHAnsi"/>
            <w:sz w:val="19"/>
            <w:szCs w:val="19"/>
          </w:rPr>
          <w:t>http://www.otago.ac.nz/humanresources/toolkit/recruiting/index.html</w:t>
        </w:r>
      </w:hyperlink>
    </w:p>
    <w:p w14:paraId="4D4946B3" w14:textId="77777777" w:rsidR="00621384" w:rsidRPr="00137091" w:rsidRDefault="00137091" w:rsidP="00137091">
      <w:pPr>
        <w:pStyle w:val="ListParagraph"/>
        <w:numPr>
          <w:ilvl w:val="0"/>
          <w:numId w:val="19"/>
        </w:numPr>
        <w:tabs>
          <w:tab w:val="left" w:pos="7050"/>
        </w:tabs>
        <w:spacing w:after="0" w:line="240" w:lineRule="auto"/>
        <w:ind w:left="284" w:right="544" w:hanging="142"/>
        <w:rPr>
          <w:rFonts w:asciiTheme="minorHAnsi" w:hAnsiTheme="minorHAnsi" w:cstheme="minorHAnsi"/>
          <w:sz w:val="19"/>
          <w:szCs w:val="19"/>
        </w:rPr>
      </w:pPr>
      <w:r>
        <w:rPr>
          <w:rFonts w:asciiTheme="minorHAnsi" w:hAnsiTheme="minorHAnsi" w:cstheme="minorHAnsi"/>
          <w:sz w:val="19"/>
          <w:szCs w:val="19"/>
        </w:rPr>
        <w:t>Information</w:t>
      </w:r>
      <w:r w:rsidR="00DF5CB8" w:rsidRPr="00137091">
        <w:rPr>
          <w:rFonts w:asciiTheme="minorHAnsi" w:hAnsiTheme="minorHAnsi" w:cstheme="minorHAnsi"/>
          <w:sz w:val="19"/>
          <w:szCs w:val="19"/>
        </w:rPr>
        <w:t xml:space="preserve"> on the</w:t>
      </w:r>
      <w:r w:rsidR="00256120" w:rsidRPr="00137091">
        <w:rPr>
          <w:rFonts w:asciiTheme="minorHAnsi" w:hAnsiTheme="minorHAnsi" w:cstheme="minorHAnsi"/>
          <w:sz w:val="19"/>
          <w:szCs w:val="19"/>
        </w:rPr>
        <w:t xml:space="preserve"> Job Evaluation Committee</w:t>
      </w:r>
      <w:r w:rsidR="00DF5CB8" w:rsidRPr="00137091">
        <w:rPr>
          <w:rFonts w:asciiTheme="minorHAnsi" w:hAnsiTheme="minorHAnsi" w:cstheme="minorHAnsi"/>
          <w:sz w:val="19"/>
          <w:szCs w:val="19"/>
        </w:rPr>
        <w:t xml:space="preserve"> criteria used in the job evaluation system can be found at: </w:t>
      </w:r>
      <w:hyperlink r:id="rId20" w:history="1">
        <w:r w:rsidR="0085742F" w:rsidRPr="00137091">
          <w:rPr>
            <w:rStyle w:val="Hyperlink"/>
            <w:rFonts w:asciiTheme="minorHAnsi" w:hAnsiTheme="minorHAnsi" w:cstheme="minorHAnsi"/>
            <w:sz w:val="19"/>
            <w:szCs w:val="19"/>
          </w:rPr>
          <w:t>http://www.otago.ac.nz/humanresources/toolkit/job-evaluation/</w:t>
        </w:r>
      </w:hyperlink>
    </w:p>
    <w:sectPr w:rsidR="00621384" w:rsidRPr="00137091" w:rsidSect="00505C18">
      <w:headerReference w:type="default" r:id="rId21"/>
      <w:footerReference w:type="default" r:id="rId22"/>
      <w:pgSz w:w="11906" w:h="16838" w:code="9"/>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0ED0" w14:textId="77777777" w:rsidR="00DE6B5C" w:rsidRDefault="00DE6B5C" w:rsidP="00102048">
      <w:pPr>
        <w:spacing w:after="0" w:line="240" w:lineRule="auto"/>
      </w:pPr>
      <w:r>
        <w:separator/>
      </w:r>
    </w:p>
  </w:endnote>
  <w:endnote w:type="continuationSeparator" w:id="0">
    <w:p w14:paraId="4EBEAB74" w14:textId="77777777" w:rsidR="00DE6B5C" w:rsidRDefault="00DE6B5C" w:rsidP="001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A791" w14:textId="77777777" w:rsidR="007B7F96" w:rsidRDefault="007B7F96">
    <w:pPr>
      <w:pStyle w:val="Footer"/>
      <w:rPr>
        <w:rStyle w:val="Hyperlink"/>
        <w:sz w:val="20"/>
        <w:szCs w:val="20"/>
      </w:rPr>
    </w:pPr>
    <w:r w:rsidRPr="007B7F96">
      <w:rPr>
        <w:sz w:val="20"/>
        <w:szCs w:val="20"/>
      </w:rPr>
      <w:t>Promotions and Remuneration</w:t>
    </w:r>
    <w:r w:rsidRPr="007B7F96">
      <w:rPr>
        <w:sz w:val="20"/>
        <w:szCs w:val="20"/>
      </w:rPr>
      <w:br/>
    </w:r>
    <w:hyperlink r:id="rId1" w:history="1">
      <w:r w:rsidRPr="007B7F96">
        <w:rPr>
          <w:rStyle w:val="Hyperlink"/>
          <w:sz w:val="20"/>
          <w:szCs w:val="20"/>
        </w:rPr>
        <w:t>job.evaluation@otago.ac.nz</w:t>
      </w:r>
    </w:hyperlink>
  </w:p>
  <w:p w14:paraId="77BC1673" w14:textId="77777777" w:rsidR="007B7F96" w:rsidRDefault="007B7F96">
    <w:pPr>
      <w:pStyle w:val="Footer"/>
      <w:rPr>
        <w:rStyle w:val="Hyperlink"/>
        <w:sz w:val="20"/>
        <w:szCs w:val="20"/>
      </w:rPr>
    </w:pPr>
  </w:p>
  <w:p w14:paraId="05B64380" w14:textId="77777777" w:rsidR="007B7F96" w:rsidRDefault="007B7F96">
    <w:pPr>
      <w:pStyle w:val="Footer"/>
      <w:rPr>
        <w:rStyle w:val="Hyperlink"/>
        <w:sz w:val="20"/>
        <w:szCs w:val="20"/>
      </w:rPr>
    </w:pPr>
  </w:p>
  <w:p w14:paraId="3C483395" w14:textId="77777777" w:rsidR="007B7F96" w:rsidRDefault="007B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2C1A" w14:textId="77777777" w:rsidR="00DE6B5C" w:rsidRDefault="00DE6B5C" w:rsidP="00102048">
      <w:pPr>
        <w:spacing w:after="0" w:line="240" w:lineRule="auto"/>
      </w:pPr>
      <w:r>
        <w:separator/>
      </w:r>
    </w:p>
  </w:footnote>
  <w:footnote w:type="continuationSeparator" w:id="0">
    <w:p w14:paraId="489EAE08" w14:textId="77777777" w:rsidR="00DE6B5C" w:rsidRDefault="00DE6B5C" w:rsidP="0010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E7D7" w14:textId="77777777" w:rsidR="00102048" w:rsidRDefault="00102048">
    <w:pPr>
      <w:pStyle w:val="Header"/>
    </w:pPr>
  </w:p>
  <w:tbl>
    <w:tblPr>
      <w:tblW w:w="0" w:type="auto"/>
      <w:shd w:val="clear" w:color="auto" w:fill="002060"/>
      <w:tblLook w:val="04A0" w:firstRow="1" w:lastRow="0" w:firstColumn="1" w:lastColumn="0" w:noHBand="0" w:noVBand="1"/>
    </w:tblPr>
    <w:tblGrid>
      <w:gridCol w:w="1671"/>
      <w:gridCol w:w="8795"/>
    </w:tblGrid>
    <w:tr w:rsidR="00102048" w:rsidRPr="002A0951" w14:paraId="65F2526A" w14:textId="77777777" w:rsidTr="0038069A">
      <w:trPr>
        <w:trHeight w:val="1124"/>
      </w:trPr>
      <w:tc>
        <w:tcPr>
          <w:tcW w:w="1702" w:type="dxa"/>
          <w:shd w:val="clear" w:color="auto" w:fill="002060"/>
        </w:tcPr>
        <w:p w14:paraId="4795F4DA" w14:textId="77777777" w:rsidR="00102048" w:rsidRPr="002A0951" w:rsidRDefault="003D2795" w:rsidP="002A0951">
          <w:pPr>
            <w:spacing w:before="120" w:after="120" w:line="240" w:lineRule="auto"/>
            <w:jc w:val="center"/>
            <w:rPr>
              <w:rFonts w:cs="Arial"/>
              <w:b/>
              <w:sz w:val="32"/>
              <w:szCs w:val="40"/>
            </w:rPr>
          </w:pPr>
          <w:r>
            <w:rPr>
              <w:noProof/>
              <w:lang w:eastAsia="en-NZ"/>
            </w:rPr>
            <mc:AlternateContent>
              <mc:Choice Requires="wps">
                <w:drawing>
                  <wp:anchor distT="0" distB="0" distL="114300" distR="114300" simplePos="0" relativeHeight="251657728" behindDoc="0" locked="0" layoutInCell="1" allowOverlap="1" wp14:anchorId="30B119E3" wp14:editId="153AD63C">
                    <wp:simplePos x="0" y="0"/>
                    <wp:positionH relativeFrom="column">
                      <wp:posOffset>83820</wp:posOffset>
                    </wp:positionH>
                    <wp:positionV relativeFrom="paragraph">
                      <wp:posOffset>-135255</wp:posOffset>
                    </wp:positionV>
                    <wp:extent cx="655320" cy="9836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983615"/>
                            </a:xfrm>
                            <a:prstGeom prst="rect">
                              <a:avLst/>
                            </a:prstGeom>
                            <a:solidFill>
                              <a:srgbClr val="FFFFFF"/>
                            </a:solidFill>
                            <a:ln w="9525">
                              <a:solidFill>
                                <a:srgbClr val="000000"/>
                              </a:solidFill>
                              <a:miter lim="800000"/>
                              <a:headEnd/>
                              <a:tailEnd/>
                            </a:ln>
                          </wps:spPr>
                          <wps:txbx>
                            <w:txbxContent>
                              <w:p w14:paraId="0D397B31" w14:textId="77777777" w:rsidR="00102048" w:rsidRDefault="003D2795" w:rsidP="00102048">
                                <w:pPr>
                                  <w:jc w:val="center"/>
                                </w:pPr>
                                <w:r w:rsidRPr="004B1F80">
                                  <w:rPr>
                                    <w:noProof/>
                                    <w:lang w:eastAsia="en-NZ"/>
                                  </w:rPr>
                                  <w:drawing>
                                    <wp:inline distT="0" distB="0" distL="0" distR="0" wp14:anchorId="0252E836" wp14:editId="41A31485">
                                      <wp:extent cx="561975" cy="917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641" t="5490" r="-2" b="2"/>
                                              <a:stretch>
                                                <a:fillRect/>
                                              </a:stretch>
                                            </pic:blipFill>
                                            <pic:spPr bwMode="auto">
                                              <a:xfrm>
                                                <a:off x="0" y="0"/>
                                                <a:ext cx="565314" cy="923125"/>
                                              </a:xfrm>
                                              <a:prstGeom prst="rect">
                                                <a:avLst/>
                                              </a:prstGeom>
                                              <a:noFill/>
                                              <a:ln>
                                                <a:noFill/>
                                              </a:ln>
                                            </pic:spPr>
                                          </pic:pic>
                                        </a:graphicData>
                                      </a:graphic>
                                    </wp:inline>
                                  </w:drawing>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119E3" id="_x0000_t202" coordsize="21600,21600" o:spt="202" path="m,l,21600r21600,l21600,xe">
                    <v:stroke joinstyle="miter"/>
                    <v:path gradientshapeok="t" o:connecttype="rect"/>
                  </v:shapetype>
                  <v:shape id="Text Box 2" o:spid="_x0000_s1026" type="#_x0000_t202" style="position:absolute;left:0;text-align:left;margin-left:6.6pt;margin-top:-10.65pt;width:51.6pt;height:7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">
                    <v:textbox inset="1mm,1mm,1mm,1mm">
                      <w:txbxContent>
                        <w:p w14:paraId="0D397B31" w14:textId="77777777" w:rsidR="00102048" w:rsidRDefault="003D2795" w:rsidP="00102048">
                          <w:pPr>
                            <w:jc w:val="center"/>
                          </w:pPr>
                          <w:r w:rsidRPr="004B1F80">
                            <w:rPr>
                              <w:noProof/>
                              <w:lang w:eastAsia="en-NZ"/>
                            </w:rPr>
                            <w:drawing>
                              <wp:inline distT="0" distB="0" distL="0" distR="0" wp14:anchorId="0252E836" wp14:editId="41A31485">
                                <wp:extent cx="561975" cy="917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641" t="5490" r="-2" b="2"/>
                                        <a:stretch>
                                          <a:fillRect/>
                                        </a:stretch>
                                      </pic:blipFill>
                                      <pic:spPr bwMode="auto">
                                        <a:xfrm>
                                          <a:off x="0" y="0"/>
                                          <a:ext cx="565314" cy="923125"/>
                                        </a:xfrm>
                                        <a:prstGeom prst="rect">
                                          <a:avLst/>
                                        </a:prstGeom>
                                        <a:noFill/>
                                        <a:ln>
                                          <a:noFill/>
                                        </a:ln>
                                      </pic:spPr>
                                    </pic:pic>
                                  </a:graphicData>
                                </a:graphic>
                              </wp:inline>
                            </w:drawing>
                          </w:r>
                        </w:p>
                      </w:txbxContent>
                    </v:textbox>
                  </v:shape>
                </w:pict>
              </mc:Fallback>
            </mc:AlternateContent>
          </w:r>
        </w:p>
      </w:tc>
      <w:tc>
        <w:tcPr>
          <w:tcW w:w="8943" w:type="dxa"/>
          <w:shd w:val="clear" w:color="auto" w:fill="002060"/>
          <w:vAlign w:val="center"/>
        </w:tcPr>
        <w:p w14:paraId="5EDF2F8D" w14:textId="77777777" w:rsidR="00102048" w:rsidRPr="002A0951" w:rsidRDefault="00102048" w:rsidP="002A0951">
          <w:pPr>
            <w:spacing w:after="0" w:line="240" w:lineRule="auto"/>
            <w:rPr>
              <w:rFonts w:cs="Arial"/>
              <w:b/>
              <w:sz w:val="28"/>
              <w:szCs w:val="28"/>
            </w:rPr>
          </w:pPr>
          <w:r w:rsidRPr="002A0951">
            <w:rPr>
              <w:rFonts w:cs="Arial"/>
              <w:b/>
              <w:sz w:val="28"/>
              <w:szCs w:val="28"/>
            </w:rPr>
            <w:t>Human Resources Division</w:t>
          </w:r>
        </w:p>
        <w:p w14:paraId="333024B1" w14:textId="77777777" w:rsidR="007B7F96" w:rsidRDefault="003B6D39" w:rsidP="002E02DA">
          <w:pPr>
            <w:spacing w:after="0" w:line="240" w:lineRule="auto"/>
            <w:rPr>
              <w:rFonts w:cs="Arial"/>
              <w:b/>
              <w:sz w:val="28"/>
              <w:szCs w:val="28"/>
            </w:rPr>
          </w:pPr>
          <w:r w:rsidRPr="002A0951">
            <w:rPr>
              <w:rFonts w:cs="Arial"/>
              <w:b/>
              <w:sz w:val="28"/>
              <w:szCs w:val="28"/>
            </w:rPr>
            <w:t xml:space="preserve">Job Evaluation </w:t>
          </w:r>
          <w:r w:rsidR="00116DA1">
            <w:rPr>
              <w:rFonts w:cs="Arial"/>
              <w:b/>
              <w:sz w:val="28"/>
              <w:szCs w:val="28"/>
            </w:rPr>
            <w:t xml:space="preserve">Request </w:t>
          </w:r>
          <w:r w:rsidR="007B7F96">
            <w:rPr>
              <w:rFonts w:cs="Arial"/>
              <w:b/>
              <w:sz w:val="28"/>
              <w:szCs w:val="28"/>
            </w:rPr>
            <w:t xml:space="preserve">Form </w:t>
          </w:r>
        </w:p>
        <w:p w14:paraId="58FC666D" w14:textId="5BB3351D" w:rsidR="00102048" w:rsidRPr="002A0951" w:rsidRDefault="002E02DA" w:rsidP="002E02DA">
          <w:pPr>
            <w:spacing w:after="0" w:line="240" w:lineRule="auto"/>
            <w:rPr>
              <w:rFonts w:cs="Arial"/>
              <w:b/>
              <w:sz w:val="28"/>
              <w:szCs w:val="28"/>
            </w:rPr>
          </w:pPr>
          <w:r>
            <w:rPr>
              <w:rFonts w:cs="Arial"/>
              <w:b/>
              <w:sz w:val="28"/>
              <w:szCs w:val="28"/>
            </w:rPr>
            <w:t>Professional</w:t>
          </w:r>
          <w:r w:rsidR="007B7F96">
            <w:rPr>
              <w:rFonts w:cs="Arial"/>
              <w:b/>
              <w:sz w:val="28"/>
              <w:szCs w:val="28"/>
            </w:rPr>
            <w:t xml:space="preserve"> Staff</w:t>
          </w:r>
          <w:r w:rsidR="00456AAF">
            <w:rPr>
              <w:rFonts w:cs="Arial"/>
              <w:b/>
              <w:sz w:val="28"/>
              <w:szCs w:val="28"/>
            </w:rPr>
            <w:t xml:space="preserve"> (Scale 1) </w:t>
          </w:r>
          <w:r w:rsidR="007B7F96">
            <w:rPr>
              <w:rFonts w:cs="Arial"/>
              <w:b/>
              <w:sz w:val="28"/>
              <w:szCs w:val="28"/>
            </w:rPr>
            <w:t>Levels 1-8 and Management Band Positions</w:t>
          </w:r>
        </w:p>
      </w:tc>
    </w:tr>
  </w:tbl>
  <w:p w14:paraId="1C509F27" w14:textId="77777777" w:rsidR="00102048" w:rsidRDefault="00102048" w:rsidP="0070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23"/>
    <w:multiLevelType w:val="hybridMultilevel"/>
    <w:tmpl w:val="F8C8D1E4"/>
    <w:lvl w:ilvl="0" w:tplc="BB7292A6">
      <w:start w:val="1"/>
      <w:numFmt w:val="bullet"/>
      <w:lvlText w:val=""/>
      <w:lvlJc w:val="left"/>
      <w:pPr>
        <w:ind w:left="1440" w:hanging="360"/>
      </w:pPr>
      <w:rPr>
        <w:rFonts w:ascii="Symbol" w:hAnsi="Symbol" w:hint="default"/>
        <w:sz w:val="28"/>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FE73E23"/>
    <w:multiLevelType w:val="hybridMultilevel"/>
    <w:tmpl w:val="F36C0A1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EF7662"/>
    <w:multiLevelType w:val="hybridMultilevel"/>
    <w:tmpl w:val="DC96EDB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A05A6A"/>
    <w:multiLevelType w:val="hybridMultilevel"/>
    <w:tmpl w:val="C994E8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525A8A"/>
    <w:multiLevelType w:val="multilevel"/>
    <w:tmpl w:val="339C4F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7BE2"/>
    <w:multiLevelType w:val="hybridMultilevel"/>
    <w:tmpl w:val="B5F03552"/>
    <w:lvl w:ilvl="0" w:tplc="E8A248DA">
      <w:start w:val="1"/>
      <w:numFmt w:val="decimal"/>
      <w:lvlText w:val="%1."/>
      <w:lvlJc w:val="left"/>
      <w:pPr>
        <w:ind w:left="720" w:hanging="360"/>
      </w:pPr>
      <w:rPr>
        <w:b w:val="0"/>
        <w:sz w:val="19"/>
        <w:szCs w:val="19"/>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52646D"/>
    <w:multiLevelType w:val="hybridMultilevel"/>
    <w:tmpl w:val="014052D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6E136C"/>
    <w:multiLevelType w:val="hybridMultilevel"/>
    <w:tmpl w:val="8E5E4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7D5D68"/>
    <w:multiLevelType w:val="hybridMultilevel"/>
    <w:tmpl w:val="777C4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F8450F"/>
    <w:multiLevelType w:val="multilevel"/>
    <w:tmpl w:val="3FEE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90D51"/>
    <w:multiLevelType w:val="hybridMultilevel"/>
    <w:tmpl w:val="0CCEC158"/>
    <w:lvl w:ilvl="0" w:tplc="BFB2838A">
      <w:start w:val="1"/>
      <w:numFmt w:val="bullet"/>
      <w:lvlText w:val=""/>
      <w:lvlJc w:val="left"/>
      <w:pPr>
        <w:ind w:left="720" w:hanging="360"/>
      </w:pPr>
      <w:rPr>
        <w:rFonts w:ascii="Symbol" w:hAnsi="Symbol"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E57340"/>
    <w:multiLevelType w:val="hybridMultilevel"/>
    <w:tmpl w:val="A5BA5222"/>
    <w:lvl w:ilvl="0" w:tplc="1409000F">
      <w:start w:val="1"/>
      <w:numFmt w:val="decimal"/>
      <w:lvlText w:val="%1."/>
      <w:lvlJc w:val="left"/>
      <w:pPr>
        <w:ind w:left="360" w:hanging="360"/>
      </w:pPr>
      <w:rPr>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A593ABD"/>
    <w:multiLevelType w:val="hybridMultilevel"/>
    <w:tmpl w:val="36326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DB5EE9"/>
    <w:multiLevelType w:val="hybridMultilevel"/>
    <w:tmpl w:val="B6123F24"/>
    <w:lvl w:ilvl="0" w:tplc="35EAB580">
      <w:start w:val="1"/>
      <w:numFmt w:val="decimal"/>
      <w:lvlText w:val="%1)"/>
      <w:lvlJc w:val="left"/>
      <w:pPr>
        <w:ind w:left="360" w:hanging="360"/>
      </w:pPr>
      <w:rPr>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DD61EB"/>
    <w:multiLevelType w:val="hybridMultilevel"/>
    <w:tmpl w:val="5AB0A9F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DB7E29"/>
    <w:multiLevelType w:val="hybridMultilevel"/>
    <w:tmpl w:val="B5F03552"/>
    <w:lvl w:ilvl="0" w:tplc="E8A248DA">
      <w:start w:val="1"/>
      <w:numFmt w:val="decimal"/>
      <w:lvlText w:val="%1."/>
      <w:lvlJc w:val="left"/>
      <w:pPr>
        <w:ind w:left="720" w:hanging="360"/>
      </w:pPr>
      <w:rPr>
        <w:b w:val="0"/>
        <w:sz w:val="19"/>
        <w:szCs w:val="19"/>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BB96663"/>
    <w:multiLevelType w:val="hybridMultilevel"/>
    <w:tmpl w:val="87B471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E009FA"/>
    <w:multiLevelType w:val="hybridMultilevel"/>
    <w:tmpl w:val="C20A7F7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3136043"/>
    <w:multiLevelType w:val="hybridMultilevel"/>
    <w:tmpl w:val="4C46A8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43858EB"/>
    <w:multiLevelType w:val="hybridMultilevel"/>
    <w:tmpl w:val="EA86AA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6527C30"/>
    <w:multiLevelType w:val="hybridMultilevel"/>
    <w:tmpl w:val="0AA4A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CA67AD"/>
    <w:multiLevelType w:val="hybridMultilevel"/>
    <w:tmpl w:val="04128E18"/>
    <w:lvl w:ilvl="0" w:tplc="934408B2">
      <w:start w:val="1"/>
      <w:numFmt w:val="bullet"/>
      <w:lvlText w:val=""/>
      <w:lvlJc w:val="left"/>
      <w:pPr>
        <w:ind w:left="720" w:hanging="360"/>
      </w:pPr>
      <w:rPr>
        <w:rFonts w:ascii="Symbol" w:hAnsi="Symbol" w:hint="default"/>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2412992">
    <w:abstractNumId w:val="3"/>
  </w:num>
  <w:num w:numId="2" w16cid:durableId="254948548">
    <w:abstractNumId w:val="11"/>
  </w:num>
  <w:num w:numId="3" w16cid:durableId="424770291">
    <w:abstractNumId w:val="10"/>
  </w:num>
  <w:num w:numId="4" w16cid:durableId="1138693724">
    <w:abstractNumId w:val="19"/>
  </w:num>
  <w:num w:numId="5" w16cid:durableId="2048868858">
    <w:abstractNumId w:val="21"/>
  </w:num>
  <w:num w:numId="6" w16cid:durableId="1114592678">
    <w:abstractNumId w:val="0"/>
  </w:num>
  <w:num w:numId="7" w16cid:durableId="153421892">
    <w:abstractNumId w:val="20"/>
  </w:num>
  <w:num w:numId="8" w16cid:durableId="67466807">
    <w:abstractNumId w:val="14"/>
  </w:num>
  <w:num w:numId="9" w16cid:durableId="1019507106">
    <w:abstractNumId w:val="17"/>
  </w:num>
  <w:num w:numId="10" w16cid:durableId="1016813582">
    <w:abstractNumId w:val="1"/>
  </w:num>
  <w:num w:numId="11" w16cid:durableId="458031919">
    <w:abstractNumId w:val="13"/>
  </w:num>
  <w:num w:numId="12" w16cid:durableId="1675837272">
    <w:abstractNumId w:val="18"/>
  </w:num>
  <w:num w:numId="13" w16cid:durableId="1264723744">
    <w:abstractNumId w:val="2"/>
  </w:num>
  <w:num w:numId="14" w16cid:durableId="976572626">
    <w:abstractNumId w:val="7"/>
  </w:num>
  <w:num w:numId="15" w16cid:durableId="1212231213">
    <w:abstractNumId w:val="5"/>
  </w:num>
  <w:num w:numId="16" w16cid:durableId="512307546">
    <w:abstractNumId w:val="15"/>
  </w:num>
  <w:num w:numId="17" w16cid:durableId="1783913310">
    <w:abstractNumId w:val="16"/>
  </w:num>
  <w:num w:numId="18" w16cid:durableId="1229266505">
    <w:abstractNumId w:val="12"/>
  </w:num>
  <w:num w:numId="19" w16cid:durableId="359824856">
    <w:abstractNumId w:val="8"/>
  </w:num>
  <w:num w:numId="20" w16cid:durableId="916986138">
    <w:abstractNumId w:val="4"/>
  </w:num>
  <w:num w:numId="21" w16cid:durableId="2121683961">
    <w:abstractNumId w:val="6"/>
  </w:num>
  <w:num w:numId="22" w16cid:durableId="1979649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95"/>
    <w:rsid w:val="00031779"/>
    <w:rsid w:val="000D4EBF"/>
    <w:rsid w:val="000F397B"/>
    <w:rsid w:val="00102048"/>
    <w:rsid w:val="001021D7"/>
    <w:rsid w:val="00116DA1"/>
    <w:rsid w:val="00131466"/>
    <w:rsid w:val="00137091"/>
    <w:rsid w:val="00147FD3"/>
    <w:rsid w:val="00230A93"/>
    <w:rsid w:val="00256120"/>
    <w:rsid w:val="00280153"/>
    <w:rsid w:val="002A0951"/>
    <w:rsid w:val="002E02DA"/>
    <w:rsid w:val="002E1867"/>
    <w:rsid w:val="002F58BD"/>
    <w:rsid w:val="0035494C"/>
    <w:rsid w:val="00366109"/>
    <w:rsid w:val="00372599"/>
    <w:rsid w:val="0038069A"/>
    <w:rsid w:val="003A13CA"/>
    <w:rsid w:val="003B510E"/>
    <w:rsid w:val="003B6D39"/>
    <w:rsid w:val="003C3781"/>
    <w:rsid w:val="003D2795"/>
    <w:rsid w:val="004052E3"/>
    <w:rsid w:val="004164DA"/>
    <w:rsid w:val="00456AAF"/>
    <w:rsid w:val="004A093A"/>
    <w:rsid w:val="004D6B95"/>
    <w:rsid w:val="004E08D4"/>
    <w:rsid w:val="00505C18"/>
    <w:rsid w:val="00512AEA"/>
    <w:rsid w:val="00514718"/>
    <w:rsid w:val="00531A8B"/>
    <w:rsid w:val="00540396"/>
    <w:rsid w:val="005C21D4"/>
    <w:rsid w:val="005C470F"/>
    <w:rsid w:val="00610460"/>
    <w:rsid w:val="00621384"/>
    <w:rsid w:val="00685A21"/>
    <w:rsid w:val="00693ECE"/>
    <w:rsid w:val="006D2D42"/>
    <w:rsid w:val="00705625"/>
    <w:rsid w:val="00757BE5"/>
    <w:rsid w:val="00775979"/>
    <w:rsid w:val="007B7F96"/>
    <w:rsid w:val="007D33B2"/>
    <w:rsid w:val="007D63A0"/>
    <w:rsid w:val="007E779B"/>
    <w:rsid w:val="00801E72"/>
    <w:rsid w:val="00832754"/>
    <w:rsid w:val="0085742F"/>
    <w:rsid w:val="00895DD7"/>
    <w:rsid w:val="008D7FE8"/>
    <w:rsid w:val="009953C5"/>
    <w:rsid w:val="009B1E07"/>
    <w:rsid w:val="009B772E"/>
    <w:rsid w:val="00A16A79"/>
    <w:rsid w:val="00A66B27"/>
    <w:rsid w:val="00B41A04"/>
    <w:rsid w:val="00BC4C9C"/>
    <w:rsid w:val="00BF501A"/>
    <w:rsid w:val="00C10D49"/>
    <w:rsid w:val="00C12090"/>
    <w:rsid w:val="00C2475E"/>
    <w:rsid w:val="00C50AFC"/>
    <w:rsid w:val="00C566CD"/>
    <w:rsid w:val="00C6122B"/>
    <w:rsid w:val="00C85D18"/>
    <w:rsid w:val="00C87066"/>
    <w:rsid w:val="00C909CA"/>
    <w:rsid w:val="00C95168"/>
    <w:rsid w:val="00D02C3E"/>
    <w:rsid w:val="00D626DF"/>
    <w:rsid w:val="00D64D30"/>
    <w:rsid w:val="00D72972"/>
    <w:rsid w:val="00D9018B"/>
    <w:rsid w:val="00D92A13"/>
    <w:rsid w:val="00DC2210"/>
    <w:rsid w:val="00DE6B5C"/>
    <w:rsid w:val="00DF5CB8"/>
    <w:rsid w:val="00E26E01"/>
    <w:rsid w:val="00E36DC6"/>
    <w:rsid w:val="00E40B61"/>
    <w:rsid w:val="00E57597"/>
    <w:rsid w:val="00E601A1"/>
    <w:rsid w:val="00E72F05"/>
    <w:rsid w:val="00E92C41"/>
    <w:rsid w:val="00EF7851"/>
    <w:rsid w:val="00F27198"/>
    <w:rsid w:val="00F60B75"/>
    <w:rsid w:val="00F64F51"/>
    <w:rsid w:val="00F75453"/>
    <w:rsid w:val="00FC3E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24FF0E"/>
  <w15:docId w15:val="{84AC0A9D-4B48-4EB0-A18D-16D4BD02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048"/>
  </w:style>
  <w:style w:type="paragraph" w:styleId="Footer">
    <w:name w:val="footer"/>
    <w:basedOn w:val="Normal"/>
    <w:link w:val="FooterChar"/>
    <w:uiPriority w:val="99"/>
    <w:unhideWhenUsed/>
    <w:rsid w:val="0010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048"/>
  </w:style>
  <w:style w:type="paragraph" w:styleId="BalloonText">
    <w:name w:val="Balloon Text"/>
    <w:basedOn w:val="Normal"/>
    <w:link w:val="BalloonTextChar"/>
    <w:uiPriority w:val="99"/>
    <w:semiHidden/>
    <w:unhideWhenUsed/>
    <w:rsid w:val="004D6B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B95"/>
    <w:rPr>
      <w:rFonts w:ascii="Tahoma" w:hAnsi="Tahoma" w:cs="Tahoma"/>
      <w:sz w:val="16"/>
      <w:szCs w:val="16"/>
    </w:rPr>
  </w:style>
  <w:style w:type="paragraph" w:styleId="ListParagraph">
    <w:name w:val="List Paragraph"/>
    <w:basedOn w:val="Normal"/>
    <w:uiPriority w:val="34"/>
    <w:qFormat/>
    <w:rsid w:val="00C50AFC"/>
    <w:pPr>
      <w:ind w:left="720"/>
      <w:contextualSpacing/>
    </w:pPr>
  </w:style>
  <w:style w:type="paragraph" w:customStyle="1" w:styleId="Default">
    <w:name w:val="Default"/>
    <w:rsid w:val="00DF5CB8"/>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D64D30"/>
    <w:rPr>
      <w:color w:val="0000FF"/>
      <w:u w:val="single"/>
    </w:rPr>
  </w:style>
  <w:style w:type="table" w:styleId="MediumGrid1-Accent5">
    <w:name w:val="Medium Grid 1 Accent 5"/>
    <w:basedOn w:val="TableNormal"/>
    <w:uiPriority w:val="67"/>
    <w:rsid w:val="0062138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NormalWeb">
    <w:name w:val="Normal (Web)"/>
    <w:basedOn w:val="Normal"/>
    <w:uiPriority w:val="99"/>
    <w:semiHidden/>
    <w:unhideWhenUsed/>
    <w:rsid w:val="00621384"/>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uiPriority w:val="22"/>
    <w:qFormat/>
    <w:rsid w:val="00621384"/>
    <w:rPr>
      <w:b/>
      <w:bCs/>
    </w:rPr>
  </w:style>
  <w:style w:type="character" w:styleId="Emphasis">
    <w:name w:val="Emphasis"/>
    <w:uiPriority w:val="20"/>
    <w:qFormat/>
    <w:rsid w:val="00621384"/>
    <w:rPr>
      <w:i/>
      <w:iCs/>
    </w:rPr>
  </w:style>
  <w:style w:type="character" w:customStyle="1" w:styleId="telephone">
    <w:name w:val="telephone"/>
    <w:rsid w:val="00621384"/>
  </w:style>
  <w:style w:type="character" w:styleId="FollowedHyperlink">
    <w:name w:val="FollowedHyperlink"/>
    <w:uiPriority w:val="99"/>
    <w:semiHidden/>
    <w:unhideWhenUsed/>
    <w:rsid w:val="0035494C"/>
    <w:rPr>
      <w:color w:val="954F72"/>
      <w:u w:val="single"/>
    </w:rPr>
  </w:style>
  <w:style w:type="character" w:styleId="CommentReference">
    <w:name w:val="annotation reference"/>
    <w:uiPriority w:val="99"/>
    <w:semiHidden/>
    <w:unhideWhenUsed/>
    <w:rsid w:val="00685A21"/>
    <w:rPr>
      <w:sz w:val="16"/>
      <w:szCs w:val="16"/>
    </w:rPr>
  </w:style>
  <w:style w:type="paragraph" w:styleId="CommentText">
    <w:name w:val="annotation text"/>
    <w:basedOn w:val="Normal"/>
    <w:link w:val="CommentTextChar"/>
    <w:uiPriority w:val="99"/>
    <w:semiHidden/>
    <w:unhideWhenUsed/>
    <w:rsid w:val="00685A21"/>
    <w:rPr>
      <w:sz w:val="20"/>
      <w:szCs w:val="20"/>
    </w:rPr>
  </w:style>
  <w:style w:type="character" w:customStyle="1" w:styleId="CommentTextChar">
    <w:name w:val="Comment Text Char"/>
    <w:link w:val="CommentText"/>
    <w:uiPriority w:val="99"/>
    <w:semiHidden/>
    <w:rsid w:val="00685A21"/>
    <w:rPr>
      <w:lang w:eastAsia="en-US"/>
    </w:rPr>
  </w:style>
  <w:style w:type="paragraph" w:styleId="CommentSubject">
    <w:name w:val="annotation subject"/>
    <w:basedOn w:val="CommentText"/>
    <w:next w:val="CommentText"/>
    <w:link w:val="CommentSubjectChar"/>
    <w:uiPriority w:val="99"/>
    <w:semiHidden/>
    <w:unhideWhenUsed/>
    <w:rsid w:val="00685A21"/>
    <w:rPr>
      <w:b/>
      <w:bCs/>
    </w:rPr>
  </w:style>
  <w:style w:type="character" w:customStyle="1" w:styleId="CommentSubjectChar">
    <w:name w:val="Comment Subject Char"/>
    <w:link w:val="CommentSubject"/>
    <w:uiPriority w:val="99"/>
    <w:semiHidden/>
    <w:rsid w:val="00685A21"/>
    <w:rPr>
      <w:b/>
      <w:bCs/>
      <w:lang w:eastAsia="en-US"/>
    </w:rPr>
  </w:style>
  <w:style w:type="paragraph" w:styleId="Revision">
    <w:name w:val="Revision"/>
    <w:hidden/>
    <w:uiPriority w:val="99"/>
    <w:semiHidden/>
    <w:rsid w:val="00685A21"/>
    <w:rPr>
      <w:sz w:val="22"/>
      <w:szCs w:val="22"/>
      <w:lang w:eastAsia="en-US"/>
    </w:rPr>
  </w:style>
  <w:style w:type="character" w:customStyle="1" w:styleId="UnresolvedMention1">
    <w:name w:val="Unresolved Mention1"/>
    <w:basedOn w:val="DefaultParagraphFont"/>
    <w:uiPriority w:val="99"/>
    <w:semiHidden/>
    <w:unhideWhenUsed/>
    <w:rsid w:val="00C87066"/>
    <w:rPr>
      <w:color w:val="605E5C"/>
      <w:shd w:val="clear" w:color="auto" w:fill="E1DFDD"/>
    </w:rPr>
  </w:style>
  <w:style w:type="character" w:styleId="UnresolvedMention">
    <w:name w:val="Unresolved Mention"/>
    <w:basedOn w:val="DefaultParagraphFont"/>
    <w:uiPriority w:val="99"/>
    <w:semiHidden/>
    <w:unhideWhenUsed/>
    <w:rsid w:val="007D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17459">
      <w:bodyDiv w:val="1"/>
      <w:marLeft w:val="0"/>
      <w:marRight w:val="0"/>
      <w:marTop w:val="0"/>
      <w:marBottom w:val="0"/>
      <w:divBdr>
        <w:top w:val="none" w:sz="0" w:space="0" w:color="auto"/>
        <w:left w:val="none" w:sz="0" w:space="0" w:color="auto"/>
        <w:bottom w:val="none" w:sz="0" w:space="0" w:color="auto"/>
        <w:right w:val="none" w:sz="0" w:space="0" w:color="auto"/>
      </w:divBdr>
    </w:div>
    <w:div w:id="92079921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71">
          <w:marLeft w:val="0"/>
          <w:marRight w:val="0"/>
          <w:marTop w:val="0"/>
          <w:marBottom w:val="0"/>
          <w:divBdr>
            <w:top w:val="none" w:sz="0" w:space="0" w:color="auto"/>
            <w:left w:val="none" w:sz="0" w:space="0" w:color="auto"/>
            <w:bottom w:val="none" w:sz="0" w:space="0" w:color="auto"/>
            <w:right w:val="none" w:sz="0" w:space="0" w:color="auto"/>
          </w:divBdr>
          <w:divsChild>
            <w:div w:id="1477599274">
              <w:marLeft w:val="0"/>
              <w:marRight w:val="0"/>
              <w:marTop w:val="0"/>
              <w:marBottom w:val="0"/>
              <w:divBdr>
                <w:top w:val="none" w:sz="0" w:space="0" w:color="auto"/>
                <w:left w:val="none" w:sz="0" w:space="0" w:color="auto"/>
                <w:bottom w:val="none" w:sz="0" w:space="0" w:color="auto"/>
                <w:right w:val="none" w:sz="0" w:space="0" w:color="auto"/>
              </w:divBdr>
              <w:divsChild>
                <w:div w:id="18166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8323">
      <w:bodyDiv w:val="1"/>
      <w:marLeft w:val="0"/>
      <w:marRight w:val="0"/>
      <w:marTop w:val="0"/>
      <w:marBottom w:val="0"/>
      <w:divBdr>
        <w:top w:val="none" w:sz="0" w:space="0" w:color="auto"/>
        <w:left w:val="none" w:sz="0" w:space="0" w:color="auto"/>
        <w:bottom w:val="none" w:sz="0" w:space="0" w:color="auto"/>
        <w:right w:val="none" w:sz="0" w:space="0" w:color="auto"/>
      </w:divBdr>
    </w:div>
    <w:div w:id="10176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tago.ac.nz/humanresources/otago062635" TargetMode="External"/><Relationship Id="rId18" Type="http://schemas.openxmlformats.org/officeDocument/2006/relationships/hyperlink" Target="mailto:job.evaluation@otago.ac.n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otago.ac.nz/administration/policies/otago709933.html" TargetMode="External"/><Relationship Id="rId17" Type="http://schemas.openxmlformats.org/officeDocument/2006/relationships/hyperlink" Target="https://www.otago.ac.nz/humanresources/otago634864.docx" TargetMode="External"/><Relationship Id="rId2" Type="http://schemas.openxmlformats.org/officeDocument/2006/relationships/customXml" Target="../customXml/item2.xml"/><Relationship Id="rId16" Type="http://schemas.openxmlformats.org/officeDocument/2006/relationships/hyperlink" Target="https://otago.au1.qualtrics.com/jfe/form/SV_5yxHiggi6zVXlDD" TargetMode="External"/><Relationship Id="rId20" Type="http://schemas.openxmlformats.org/officeDocument/2006/relationships/hyperlink" Target="http://www.otago.ac.nz/humanresources/toolkit/job-evalu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tago.ac.nz/humanresources/otago062635"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tago.ac.nz/humanresources/toolkit/recruiting/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tago.ac.nz/humanresources/otago835823.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b.evaluation@otago.ac.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80D99AA9D644B848FE11C9EC7DC9D" ma:contentTypeVersion="15" ma:contentTypeDescription="Create a new document." ma:contentTypeScope="" ma:versionID="81cb93be1d9b52c395c5cfcc94bcca24">
  <xsd:schema xmlns:xsd="http://www.w3.org/2001/XMLSchema" xmlns:xs="http://www.w3.org/2001/XMLSchema" xmlns:p="http://schemas.microsoft.com/office/2006/metadata/properties" xmlns:ns2="092f4e22-41ae-456a-936b-52ee4c69023b" xmlns:ns3="97c904e5-35d9-479e-9af8-de1897ccb55b" targetNamespace="http://schemas.microsoft.com/office/2006/metadata/properties" ma:root="true" ma:fieldsID="75870a8b8ba8a1ae3504f8693ca97b95" ns2:_="" ns3:_="">
    <xsd:import namespace="092f4e22-41ae-456a-936b-52ee4c69023b"/>
    <xsd:import namespace="97c904e5-35d9-479e-9af8-de1897ccb5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4e22-41ae-456a-936b-52ee4c690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8a269a1-9ed8-44d6-9a98-37a6050d08ac}" ma:internalName="TaxCatchAll" ma:showField="CatchAllData" ma:web="092f4e22-41ae-456a-936b-52ee4c69023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04e5-35d9-479e-9af8-de1897ccb5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c904e5-35d9-479e-9af8-de1897ccb55b">
      <Terms xmlns="http://schemas.microsoft.com/office/infopath/2007/PartnerControls"/>
    </lcf76f155ced4ddcb4097134ff3c332f>
    <TaxCatchAll xmlns="092f4e22-41ae-456a-936b-52ee4c69023b" xsi:nil="true"/>
    <_dlc_DocId xmlns="092f4e22-41ae-456a-936b-52ee4c69023b">MFWZ2H5SW7EN-737426-86434</_dlc_DocId>
    <_dlc_DocIdUrl xmlns="092f4e22-41ae-456a-936b-52ee4c69023b">
      <Url>https://otagouni.sharepoint.com/sites/CRMProd/_layouts/15/DocIdRedir.aspx?ID=MFWZ2H5SW7EN-737426-86434</Url>
      <Description>MFWZ2H5SW7EN-737426-86434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39BD59-3330-4801-8725-077B5ADE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f4e22-41ae-456a-936b-52ee4c69023b"/>
    <ds:schemaRef ds:uri="97c904e5-35d9-479e-9af8-de1897ccb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C8DA7-69DA-4EDA-8E8E-F8C38E92B4D8}">
  <ds:schemaRefs>
    <ds:schemaRef ds:uri="http://schemas.openxmlformats.org/officeDocument/2006/bibliography"/>
  </ds:schemaRefs>
</ds:datastoreItem>
</file>

<file path=customXml/itemProps3.xml><?xml version="1.0" encoding="utf-8"?>
<ds:datastoreItem xmlns:ds="http://schemas.openxmlformats.org/officeDocument/2006/customXml" ds:itemID="{B46713F5-9D82-493A-B9F7-79AFCB720256}">
  <ds:schemaRefs>
    <ds:schemaRef ds:uri="http://schemas.microsoft.com/office/2006/metadata/properties"/>
    <ds:schemaRef ds:uri="http://schemas.microsoft.com/office/infopath/2007/PartnerControls"/>
    <ds:schemaRef ds:uri="97c904e5-35d9-479e-9af8-de1897ccb55b"/>
    <ds:schemaRef ds:uri="092f4e22-41ae-456a-936b-52ee4c69023b"/>
  </ds:schemaRefs>
</ds:datastoreItem>
</file>

<file path=customXml/itemProps4.xml><?xml version="1.0" encoding="utf-8"?>
<ds:datastoreItem xmlns:ds="http://schemas.openxmlformats.org/officeDocument/2006/customXml" ds:itemID="{E1B5BC7A-9894-4612-8930-9B3DC89EC0BE}">
  <ds:schemaRefs>
    <ds:schemaRef ds:uri="http://schemas.microsoft.com/sharepoint/v3/contenttype/forms"/>
  </ds:schemaRefs>
</ds:datastoreItem>
</file>

<file path=customXml/itemProps5.xml><?xml version="1.0" encoding="utf-8"?>
<ds:datastoreItem xmlns:ds="http://schemas.openxmlformats.org/officeDocument/2006/customXml" ds:itemID="{7B2E02ED-A28A-4040-B019-6460B34CE3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Evaluation Approval Form</vt:lpstr>
    </vt:vector>
  </TitlesOfParts>
  <Company>University of Otago</Company>
  <LinksUpToDate>false</LinksUpToDate>
  <CharactersWithSpaces>3237</CharactersWithSpaces>
  <SharedDoc>false</SharedDoc>
  <HLinks>
    <vt:vector size="54" baseType="variant">
      <vt:variant>
        <vt:i4>7340121</vt:i4>
      </vt:variant>
      <vt:variant>
        <vt:i4>42</vt:i4>
      </vt:variant>
      <vt:variant>
        <vt:i4>0</vt:i4>
      </vt:variant>
      <vt:variant>
        <vt:i4>5</vt:i4>
      </vt:variant>
      <vt:variant>
        <vt:lpwstr>mailto:job.evaluation@otago.ac.nz</vt:lpwstr>
      </vt:variant>
      <vt:variant>
        <vt:lpwstr/>
      </vt:variant>
      <vt:variant>
        <vt:i4>6094937</vt:i4>
      </vt:variant>
      <vt:variant>
        <vt:i4>39</vt:i4>
      </vt:variant>
      <vt:variant>
        <vt:i4>0</vt:i4>
      </vt:variant>
      <vt:variant>
        <vt:i4>5</vt:i4>
      </vt:variant>
      <vt:variant>
        <vt:lpwstr>http://www.otago.ac.nz/humanresources/toolkit/job-evaluation/</vt:lpwstr>
      </vt:variant>
      <vt:variant>
        <vt:lpwstr/>
      </vt:variant>
      <vt:variant>
        <vt:i4>4718622</vt:i4>
      </vt:variant>
      <vt:variant>
        <vt:i4>36</vt:i4>
      </vt:variant>
      <vt:variant>
        <vt:i4>0</vt:i4>
      </vt:variant>
      <vt:variant>
        <vt:i4>5</vt:i4>
      </vt:variant>
      <vt:variant>
        <vt:lpwstr>http://www.otago.ac.nz/humanresources/otago609282.pdf</vt:lpwstr>
      </vt:variant>
      <vt:variant>
        <vt:lpwstr/>
      </vt:variant>
      <vt:variant>
        <vt:i4>6488123</vt:i4>
      </vt:variant>
      <vt:variant>
        <vt:i4>33</vt:i4>
      </vt:variant>
      <vt:variant>
        <vt:i4>0</vt:i4>
      </vt:variant>
      <vt:variant>
        <vt:i4>5</vt:i4>
      </vt:variant>
      <vt:variant>
        <vt:lpwstr>http://www.otago.ac.nz/humanresources/toolkit/recruiting/index.html</vt:lpwstr>
      </vt:variant>
      <vt:variant>
        <vt:lpwstr/>
      </vt:variant>
      <vt:variant>
        <vt:i4>1703970</vt:i4>
      </vt:variant>
      <vt:variant>
        <vt:i4>30</vt:i4>
      </vt:variant>
      <vt:variant>
        <vt:i4>0</vt:i4>
      </vt:variant>
      <vt:variant>
        <vt:i4>5</vt:i4>
      </vt:variant>
      <vt:variant>
        <vt:lpwstr>https://otago.asia.qualtrics.com/SE/?SID=SV_5795FMaor2UV7W5</vt:lpwstr>
      </vt:variant>
      <vt:variant>
        <vt:lpwstr/>
      </vt:variant>
      <vt:variant>
        <vt:i4>7602222</vt:i4>
      </vt:variant>
      <vt:variant>
        <vt:i4>27</vt:i4>
      </vt:variant>
      <vt:variant>
        <vt:i4>0</vt:i4>
      </vt:variant>
      <vt:variant>
        <vt:i4>5</vt:i4>
      </vt:variant>
      <vt:variant>
        <vt:lpwstr>https://www.otago.ac.nz/humanresources/otago062635.doc</vt:lpwstr>
      </vt:variant>
      <vt:variant>
        <vt:lpwstr/>
      </vt:variant>
      <vt:variant>
        <vt:i4>1703970</vt:i4>
      </vt:variant>
      <vt:variant>
        <vt:i4>12</vt:i4>
      </vt:variant>
      <vt:variant>
        <vt:i4>0</vt:i4>
      </vt:variant>
      <vt:variant>
        <vt:i4>5</vt:i4>
      </vt:variant>
      <vt:variant>
        <vt:lpwstr>https://otago.asia.qualtrics.com/SE/?SID=SV_5795FMaor2UV7W5</vt:lpwstr>
      </vt:variant>
      <vt:variant>
        <vt:lpwstr/>
      </vt:variant>
      <vt:variant>
        <vt:i4>7602222</vt:i4>
      </vt:variant>
      <vt:variant>
        <vt:i4>9</vt:i4>
      </vt:variant>
      <vt:variant>
        <vt:i4>0</vt:i4>
      </vt:variant>
      <vt:variant>
        <vt:i4>5</vt:i4>
      </vt:variant>
      <vt:variant>
        <vt:lpwstr>https://www.otago.ac.nz/humanresources/otago062635.doc</vt:lpwstr>
      </vt:variant>
      <vt:variant>
        <vt:lpwstr/>
      </vt:variant>
      <vt:variant>
        <vt:i4>7536688</vt:i4>
      </vt:variant>
      <vt:variant>
        <vt:i4>0</vt:i4>
      </vt:variant>
      <vt:variant>
        <vt:i4>0</vt:i4>
      </vt:variant>
      <vt:variant>
        <vt:i4>5</vt:i4>
      </vt:variant>
      <vt:variant>
        <vt:lpwstr>https://www.otago.ac.nz/administration/policies/otago709933.htmlhttps:/www.otago.ac.nz/administration/policies/otago709933.html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Approval Form</dc:title>
  <dc:creator>Ann-Marie Kelly</dc:creator>
  <cp:lastModifiedBy>Sharon Pine</cp:lastModifiedBy>
  <cp:revision>3</cp:revision>
  <cp:lastPrinted>2018-06-17T23:24:00Z</cp:lastPrinted>
  <dcterms:created xsi:type="dcterms:W3CDTF">2022-08-04T23:14:00Z</dcterms:created>
  <dcterms:modified xsi:type="dcterms:W3CDTF">2023-03-13T20:40:00Z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0x0101009C380D99AA9D644B848FE11C9EC7DC9D</vt:lpwstr>
  </property>
  <property fmtid="{D5CDD505-2E9C-101B-9397-08002B2CF9AE}" pid="3" name="_dlc_DocIdItemGuid">
    <vt:lpwstr>43b03d9e-10f0-4184-9a2d-308b41299d7f</vt:lpwstr>
  </property>
</Properties>
</file>