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F6EBA" w14:textId="77777777" w:rsidR="00FB48C3" w:rsidRPr="00CC2F28" w:rsidRDefault="00357C7C" w:rsidP="00357C7C">
      <w:pPr>
        <w:pStyle w:val="Title"/>
        <w:ind w:left="-1080" w:right="-1054" w:hanging="54"/>
        <w:rPr>
          <w:color w:val="000000"/>
          <w:sz w:val="32"/>
          <w:szCs w:val="32"/>
        </w:rPr>
      </w:pPr>
      <w:r w:rsidRPr="00CC2F28">
        <w:rPr>
          <w:color w:val="000000"/>
          <w:sz w:val="32"/>
          <w:szCs w:val="32"/>
        </w:rPr>
        <w:t>R</w:t>
      </w:r>
      <w:r w:rsidR="00FB48C3" w:rsidRPr="00CC2F28">
        <w:rPr>
          <w:color w:val="000000"/>
          <w:sz w:val="32"/>
          <w:szCs w:val="32"/>
        </w:rPr>
        <w:t>esearch Resource Request Form</w:t>
      </w:r>
    </w:p>
    <w:p w14:paraId="46978021" w14:textId="3B803E9C" w:rsidR="00FB48C3" w:rsidRPr="00F46062" w:rsidRDefault="00FB48C3" w:rsidP="00FB48C3">
      <w:pPr>
        <w:pStyle w:val="Title"/>
        <w:ind w:left="-1080" w:right="-1054"/>
        <w:rPr>
          <w:color w:val="000000"/>
          <w:sz w:val="24"/>
          <w:szCs w:val="24"/>
        </w:rPr>
      </w:pPr>
      <w:r w:rsidRPr="00F46062">
        <w:rPr>
          <w:color w:val="000000"/>
          <w:sz w:val="24"/>
          <w:szCs w:val="24"/>
        </w:rPr>
        <w:t>(</w:t>
      </w:r>
      <w:r w:rsidR="00C04432" w:rsidRPr="00C04432">
        <w:rPr>
          <w:color w:val="000000"/>
          <w:sz w:val="24"/>
          <w:szCs w:val="24"/>
        </w:rPr>
        <w:t>Awanui Labs</w:t>
      </w:r>
      <w:r w:rsidR="00855F6D">
        <w:rPr>
          <w:color w:val="000000"/>
          <w:sz w:val="24"/>
          <w:szCs w:val="24"/>
        </w:rPr>
        <w:t xml:space="preserve"> – </w:t>
      </w:r>
      <w:r w:rsidR="00855F6D" w:rsidRPr="00503135">
        <w:rPr>
          <w:color w:val="000000"/>
          <w:sz w:val="16"/>
          <w:szCs w:val="16"/>
        </w:rPr>
        <w:t xml:space="preserve">formerly known as </w:t>
      </w:r>
      <w:r w:rsidR="004E1C89" w:rsidRPr="00503135">
        <w:rPr>
          <w:color w:val="000000"/>
          <w:sz w:val="16"/>
          <w:szCs w:val="16"/>
        </w:rPr>
        <w:t>Southern Community Laboratories</w:t>
      </w:r>
      <w:r w:rsidR="00A335A4" w:rsidRPr="00F46062">
        <w:rPr>
          <w:color w:val="000000"/>
          <w:sz w:val="24"/>
          <w:szCs w:val="24"/>
        </w:rPr>
        <w:t>)</w:t>
      </w:r>
    </w:p>
    <w:tbl>
      <w:tblPr>
        <w:tblW w:w="0" w:type="auto"/>
        <w:tblInd w:w="-1080" w:type="dxa"/>
        <w:tblLook w:val="04A0" w:firstRow="1" w:lastRow="0" w:firstColumn="1" w:lastColumn="0" w:noHBand="0" w:noVBand="1"/>
      </w:tblPr>
      <w:tblGrid>
        <w:gridCol w:w="1465"/>
        <w:gridCol w:w="770"/>
        <w:gridCol w:w="1113"/>
        <w:gridCol w:w="142"/>
        <w:gridCol w:w="1016"/>
        <w:gridCol w:w="277"/>
        <w:gridCol w:w="555"/>
        <w:gridCol w:w="844"/>
        <w:gridCol w:w="621"/>
        <w:gridCol w:w="3109"/>
      </w:tblGrid>
      <w:tr w:rsidR="009059D8" w:rsidRPr="00CC2F28" w14:paraId="169F00B5" w14:textId="77777777" w:rsidTr="00D93C65">
        <w:trPr>
          <w:trHeight w:val="397"/>
        </w:trPr>
        <w:tc>
          <w:tcPr>
            <w:tcW w:w="1465" w:type="dxa"/>
            <w:shd w:val="clear" w:color="auto" w:fill="auto"/>
            <w:vAlign w:val="bottom"/>
          </w:tcPr>
          <w:p w14:paraId="3D1B526C" w14:textId="77777777" w:rsidR="009059D8" w:rsidRPr="00CC2F28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Project Title:</w:t>
            </w:r>
          </w:p>
        </w:tc>
        <w:tc>
          <w:tcPr>
            <w:tcW w:w="844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35CA4E" w14:textId="4DD2E092" w:rsidR="009059D8" w:rsidRPr="00CC2F28" w:rsidRDefault="009059D8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59D8" w:rsidRPr="00CC2F28" w14:paraId="3C8FD81D" w14:textId="77777777" w:rsidTr="00D93C65">
        <w:trPr>
          <w:trHeight w:val="397"/>
        </w:trPr>
        <w:tc>
          <w:tcPr>
            <w:tcW w:w="1465" w:type="dxa"/>
            <w:shd w:val="clear" w:color="auto" w:fill="auto"/>
            <w:vAlign w:val="bottom"/>
          </w:tcPr>
          <w:p w14:paraId="6CEAE895" w14:textId="77777777" w:rsidR="009059D8" w:rsidRPr="00CC2F28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4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E98B40" w14:textId="77777777" w:rsidR="009059D8" w:rsidRPr="00CC2F28" w:rsidRDefault="009059D8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033D3" w:rsidRPr="00CC2F28" w14:paraId="501FA33D" w14:textId="77777777" w:rsidTr="00D023D1">
        <w:trPr>
          <w:trHeight w:val="397"/>
        </w:trPr>
        <w:tc>
          <w:tcPr>
            <w:tcW w:w="3490" w:type="dxa"/>
            <w:gridSpan w:val="4"/>
            <w:shd w:val="clear" w:color="auto" w:fill="auto"/>
            <w:vAlign w:val="bottom"/>
          </w:tcPr>
          <w:p w14:paraId="75629D69" w14:textId="0D6C4490" w:rsidR="00B033D3" w:rsidRPr="00CC2F28" w:rsidRDefault="001C3ADB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Health NZ</w:t>
            </w:r>
            <w:r w:rsidR="00D023D1">
              <w:rPr>
                <w:b/>
                <w:bCs/>
                <w:color w:val="000000"/>
                <w:sz w:val="20"/>
              </w:rPr>
              <w:t xml:space="preserve"> </w:t>
            </w:r>
            <w:r w:rsidR="00B033D3" w:rsidRPr="00CC2F28">
              <w:rPr>
                <w:b/>
                <w:bCs/>
                <w:color w:val="000000"/>
                <w:sz w:val="20"/>
              </w:rPr>
              <w:t>Southern Directorate:</w:t>
            </w:r>
          </w:p>
        </w:tc>
        <w:tc>
          <w:tcPr>
            <w:tcW w:w="642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3DACEB" w14:textId="77777777" w:rsidR="00B033D3" w:rsidRPr="00212BAD" w:rsidRDefault="00B033D3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033D3" w:rsidRPr="00CC2F28" w14:paraId="42434945" w14:textId="77777777" w:rsidTr="00D023D1">
        <w:trPr>
          <w:trHeight w:val="397"/>
        </w:trPr>
        <w:tc>
          <w:tcPr>
            <w:tcW w:w="3348" w:type="dxa"/>
            <w:gridSpan w:val="3"/>
            <w:shd w:val="clear" w:color="auto" w:fill="auto"/>
            <w:vAlign w:val="bottom"/>
          </w:tcPr>
          <w:p w14:paraId="68C63C44" w14:textId="33FAC2F0" w:rsidR="00B033D3" w:rsidRPr="00CC2F28" w:rsidRDefault="001C3ADB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Health NZ</w:t>
            </w:r>
            <w:r w:rsidR="00D023D1">
              <w:rPr>
                <w:b/>
                <w:bCs/>
                <w:color w:val="000000"/>
                <w:sz w:val="20"/>
              </w:rPr>
              <w:t xml:space="preserve"> Southern</w:t>
            </w:r>
            <w:r w:rsidR="00B033D3" w:rsidRPr="00CC2F28">
              <w:rPr>
                <w:b/>
                <w:bCs/>
                <w:color w:val="000000"/>
                <w:sz w:val="20"/>
              </w:rPr>
              <w:t xml:space="preserve"> Service:</w:t>
            </w:r>
          </w:p>
        </w:tc>
        <w:tc>
          <w:tcPr>
            <w:tcW w:w="656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02E621" w14:textId="77777777" w:rsidR="00B033D3" w:rsidRPr="00212BAD" w:rsidRDefault="00B033D3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59D8" w:rsidRPr="00CC2F28" w14:paraId="379D2BD1" w14:textId="77777777" w:rsidTr="00D93C65">
        <w:trPr>
          <w:trHeight w:val="397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A5EA845" w14:textId="77777777" w:rsidR="00930E9D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  <w:p w14:paraId="0C6A2E7E" w14:textId="77777777" w:rsidR="009059D8" w:rsidRPr="00CC2F28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Proposed start date:</w:t>
            </w:r>
          </w:p>
        </w:tc>
        <w:tc>
          <w:tcPr>
            <w:tcW w:w="254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865FED" w14:textId="77777777" w:rsidR="009059D8" w:rsidRPr="00CC2F28" w:rsidRDefault="009059D8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14:paraId="1E1B043B" w14:textId="77777777" w:rsidR="009059D8" w:rsidRPr="00CC2F28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Proposed end date: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7E0BF3" w14:textId="77777777" w:rsidR="009059D8" w:rsidRPr="00212BAD" w:rsidRDefault="009059D8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59D8" w:rsidRPr="00CC2F28" w14:paraId="1F65D7E1" w14:textId="77777777" w:rsidTr="00D93C65">
        <w:trPr>
          <w:trHeight w:val="397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3A6AFCB" w14:textId="77777777" w:rsidR="009059D8" w:rsidRPr="00CC2F28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03" w:type="dxa"/>
            <w:gridSpan w:val="5"/>
            <w:shd w:val="clear" w:color="auto" w:fill="auto"/>
            <w:vAlign w:val="bottom"/>
          </w:tcPr>
          <w:p w14:paraId="4CB2C16F" w14:textId="77777777" w:rsidR="009059D8" w:rsidRPr="00CC2F28" w:rsidRDefault="009059D8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14:paraId="00B38C21" w14:textId="77777777" w:rsidR="009059D8" w:rsidRPr="00CC2F28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138870" w14:textId="77777777" w:rsidR="009059D8" w:rsidRPr="00CC2F28" w:rsidRDefault="009059D8" w:rsidP="00B033D3">
            <w:pPr>
              <w:ind w:right="-10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033D3" w:rsidRPr="00CC2F28" w14:paraId="12EC2517" w14:textId="77777777" w:rsidTr="00D93C65">
        <w:trPr>
          <w:trHeight w:val="141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11791A4" w14:textId="77777777" w:rsidR="00B033D3" w:rsidRPr="00CC2F28" w:rsidRDefault="00B033D3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Principal Investigator</w:t>
            </w:r>
          </w:p>
        </w:tc>
        <w:tc>
          <w:tcPr>
            <w:tcW w:w="767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3B02EE" w14:textId="77777777" w:rsidR="00B033D3" w:rsidRPr="00212BAD" w:rsidRDefault="00B033D3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30E9D" w:rsidRPr="00CC2F28" w14:paraId="251E2EE0" w14:textId="77777777" w:rsidTr="00D93C65">
        <w:trPr>
          <w:trHeight w:val="397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579D2B" w14:textId="77777777" w:rsidR="00930E9D" w:rsidRPr="00CC2F28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7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52020" w14:textId="77777777" w:rsidR="00930E9D" w:rsidRPr="00CC2F28" w:rsidRDefault="00930E9D" w:rsidP="00B033D3">
            <w:pPr>
              <w:ind w:right="-10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9059D8" w:rsidRPr="00CC2F28" w14:paraId="1ED7DBD8" w14:textId="77777777" w:rsidTr="00D93C65">
        <w:trPr>
          <w:trHeight w:val="39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90EE6" w14:textId="77777777" w:rsidR="009059D8" w:rsidRPr="00CC2F28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Project contact person:</w:t>
            </w:r>
          </w:p>
        </w:tc>
        <w:tc>
          <w:tcPr>
            <w:tcW w:w="31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BD3C46" w14:textId="77777777" w:rsidR="009059D8" w:rsidRPr="00CC2F28" w:rsidRDefault="009059D8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BE19CA" w14:textId="77777777" w:rsidR="009059D8" w:rsidRPr="00CC2F28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Phone</w:t>
            </w:r>
            <w:r w:rsidR="009059D8" w:rsidRPr="00CC2F28">
              <w:rPr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4019" w14:textId="77777777" w:rsidR="009059D8" w:rsidRPr="00212BAD" w:rsidRDefault="009059D8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30E9D" w:rsidRPr="00CC2F28" w14:paraId="6D01101D" w14:textId="77777777" w:rsidTr="00D93C65">
        <w:trPr>
          <w:trHeight w:val="39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19C25C" w14:textId="77777777" w:rsidR="00930E9D" w:rsidRPr="00CC2F28" w:rsidRDefault="00930E9D" w:rsidP="00930E9D">
            <w:pPr>
              <w:ind w:right="-105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Email:</w:t>
            </w:r>
          </w:p>
        </w:tc>
        <w:tc>
          <w:tcPr>
            <w:tcW w:w="76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3BE9" w14:textId="77777777" w:rsidR="00930E9D" w:rsidRPr="00212BAD" w:rsidRDefault="00930E9D" w:rsidP="00B033D3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30E9D" w:rsidRPr="00CC2F28" w14:paraId="2D9CF35E" w14:textId="77777777" w:rsidTr="00D93C65">
        <w:trPr>
          <w:trHeight w:val="167"/>
        </w:trPr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42AC2" w14:textId="77777777" w:rsidR="00930E9D" w:rsidRPr="00CC2F28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7948FD" w14:textId="77777777" w:rsidR="00930E9D" w:rsidRPr="00930E9D" w:rsidRDefault="00930E9D" w:rsidP="00B033D3">
            <w:pPr>
              <w:ind w:right="-1054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F1FD10" w14:textId="77777777" w:rsidR="00930E9D" w:rsidRPr="00CC2F28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F88D" w14:textId="77777777" w:rsidR="00930E9D" w:rsidRPr="00CC2F28" w:rsidRDefault="00930E9D" w:rsidP="00B033D3">
            <w:pPr>
              <w:ind w:right="-10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7C8F4DA3" w14:textId="77777777" w:rsidR="00FB48C3" w:rsidRPr="00CC2F28" w:rsidRDefault="00FB48C3" w:rsidP="00FB48C3">
      <w:pPr>
        <w:ind w:left="-1080" w:right="-1054"/>
        <w:rPr>
          <w:b/>
          <w:bCs/>
          <w:color w:val="000000"/>
          <w:sz w:val="16"/>
          <w:szCs w:val="16"/>
        </w:rPr>
      </w:pPr>
    </w:p>
    <w:p w14:paraId="20A25C14" w14:textId="77777777" w:rsidR="00FB48C3" w:rsidRPr="00930E9D" w:rsidRDefault="00930E9D" w:rsidP="00930E9D">
      <w:pPr>
        <w:pStyle w:val="Heading3"/>
        <w:spacing w:before="0"/>
        <w:ind w:left="-1077" w:right="-1055"/>
        <w:rPr>
          <w:rFonts w:ascii="Book Antiqua" w:hAnsi="Book Antiqua"/>
          <w:color w:val="000000"/>
          <w:sz w:val="24"/>
          <w:szCs w:val="24"/>
        </w:rPr>
      </w:pPr>
      <w:r w:rsidRPr="00930E9D">
        <w:rPr>
          <w:rFonts w:ascii="Book Antiqua" w:hAnsi="Book Antiqua"/>
          <w:color w:val="000000"/>
          <w:sz w:val="24"/>
          <w:szCs w:val="24"/>
        </w:rPr>
        <w:t>R</w:t>
      </w:r>
      <w:r w:rsidR="00A335A4" w:rsidRPr="00930E9D">
        <w:rPr>
          <w:rFonts w:ascii="Book Antiqua" w:hAnsi="Book Antiqua"/>
          <w:color w:val="000000"/>
          <w:sz w:val="24"/>
          <w:szCs w:val="24"/>
        </w:rPr>
        <w:t>esource requirements</w:t>
      </w: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1418"/>
        <w:gridCol w:w="1275"/>
        <w:gridCol w:w="2127"/>
        <w:gridCol w:w="1417"/>
        <w:gridCol w:w="1985"/>
      </w:tblGrid>
      <w:tr w:rsidR="001F169A" w:rsidRPr="00CC2F28" w14:paraId="5E8BF5BB" w14:textId="77777777" w:rsidTr="001F169A">
        <w:tc>
          <w:tcPr>
            <w:tcW w:w="2356" w:type="dxa"/>
          </w:tcPr>
          <w:p w14:paraId="0FB33A78" w14:textId="77777777" w:rsidR="001F169A" w:rsidRPr="00CC2F28" w:rsidRDefault="001F169A" w:rsidP="001F169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Test required</w:t>
            </w:r>
          </w:p>
        </w:tc>
        <w:tc>
          <w:tcPr>
            <w:tcW w:w="1418" w:type="dxa"/>
          </w:tcPr>
          <w:p w14:paraId="69D6C0D8" w14:textId="7EEE2AD8" w:rsidR="00FB7A7F" w:rsidRPr="00CC2F28" w:rsidRDefault="00FB7A7F" w:rsidP="001F169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*Unit cost per test</w:t>
            </w:r>
            <w:r>
              <w:rPr>
                <w:b/>
                <w:bCs/>
                <w:color w:val="000000"/>
                <w:sz w:val="20"/>
              </w:rPr>
              <w:t xml:space="preserve"> (Inc GST)</w:t>
            </w:r>
          </w:p>
        </w:tc>
        <w:tc>
          <w:tcPr>
            <w:tcW w:w="1275" w:type="dxa"/>
          </w:tcPr>
          <w:p w14:paraId="6EB10199" w14:textId="4A4835C1" w:rsidR="001F169A" w:rsidRPr="00CC2F28" w:rsidRDefault="00FB7A7F" w:rsidP="00FB7A7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Number per participant</w:t>
            </w:r>
          </w:p>
        </w:tc>
        <w:tc>
          <w:tcPr>
            <w:tcW w:w="2127" w:type="dxa"/>
          </w:tcPr>
          <w:p w14:paraId="17973056" w14:textId="77777777" w:rsidR="001F169A" w:rsidRPr="00CC2F28" w:rsidRDefault="001F169A" w:rsidP="001F169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Anticipated number of participants</w:t>
            </w:r>
          </w:p>
        </w:tc>
        <w:tc>
          <w:tcPr>
            <w:tcW w:w="1417" w:type="dxa"/>
          </w:tcPr>
          <w:p w14:paraId="1E26207F" w14:textId="77777777" w:rsidR="001F169A" w:rsidRPr="00CC2F28" w:rsidRDefault="001F169A" w:rsidP="001F169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Total cost per test</w:t>
            </w:r>
            <w:r w:rsidR="00D455EB">
              <w:rPr>
                <w:b/>
                <w:bCs/>
                <w:color w:val="000000"/>
                <w:sz w:val="20"/>
              </w:rPr>
              <w:t xml:space="preserve"> (Inc GST)</w:t>
            </w:r>
          </w:p>
        </w:tc>
        <w:tc>
          <w:tcPr>
            <w:tcW w:w="1985" w:type="dxa"/>
          </w:tcPr>
          <w:p w14:paraId="37B96607" w14:textId="77777777" w:rsidR="001F169A" w:rsidRPr="00CC2F28" w:rsidRDefault="001F169A" w:rsidP="001F169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Comments</w:t>
            </w:r>
          </w:p>
        </w:tc>
      </w:tr>
      <w:tr w:rsidR="001F169A" w:rsidRPr="00CC2F28" w14:paraId="75EFA00F" w14:textId="77777777" w:rsidTr="001F169A">
        <w:trPr>
          <w:trHeight w:val="194"/>
        </w:trPr>
        <w:tc>
          <w:tcPr>
            <w:tcW w:w="2356" w:type="dxa"/>
          </w:tcPr>
          <w:p w14:paraId="3A5EE2F2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653539D9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14:paraId="45F9352A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0479655A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4031E00C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46D0898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</w:tr>
      <w:tr w:rsidR="001F169A" w:rsidRPr="00CC2F28" w14:paraId="2C94AEF0" w14:textId="77777777" w:rsidTr="001F169A">
        <w:trPr>
          <w:trHeight w:val="254"/>
        </w:trPr>
        <w:tc>
          <w:tcPr>
            <w:tcW w:w="2356" w:type="dxa"/>
          </w:tcPr>
          <w:p w14:paraId="04DC4E6C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12B9392A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14:paraId="66D2AF03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3B90ED1E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41E5685F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18E1E180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</w:tr>
      <w:tr w:rsidR="001F169A" w:rsidRPr="00CC2F28" w14:paraId="5A3B3E89" w14:textId="77777777" w:rsidTr="001F169A">
        <w:trPr>
          <w:trHeight w:val="242"/>
        </w:trPr>
        <w:tc>
          <w:tcPr>
            <w:tcW w:w="2356" w:type="dxa"/>
          </w:tcPr>
          <w:p w14:paraId="5F07F2F2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4F000BE0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14:paraId="4FD461AC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21B3E066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CB46586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FA78F8E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</w:tr>
      <w:tr w:rsidR="001F169A" w:rsidRPr="00CC2F28" w14:paraId="6B14DC49" w14:textId="77777777" w:rsidTr="001F169A">
        <w:trPr>
          <w:trHeight w:val="242"/>
        </w:trPr>
        <w:tc>
          <w:tcPr>
            <w:tcW w:w="2356" w:type="dxa"/>
          </w:tcPr>
          <w:p w14:paraId="2DDAE2AA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413665E1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14:paraId="5EEF4593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1C4CF444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4F43A2B4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0C5B099" w14:textId="77777777" w:rsidR="001F169A" w:rsidRPr="00CC2F28" w:rsidRDefault="001F169A" w:rsidP="007533A8">
            <w:pPr>
              <w:ind w:right="-1054"/>
              <w:rPr>
                <w:color w:val="000000"/>
                <w:sz w:val="20"/>
              </w:rPr>
            </w:pPr>
          </w:p>
        </w:tc>
      </w:tr>
    </w:tbl>
    <w:p w14:paraId="5DD7C634" w14:textId="28413FF5" w:rsidR="004635F9" w:rsidRDefault="001F169A" w:rsidP="004635F9">
      <w:pPr>
        <w:ind w:left="-1134" w:right="-1054"/>
        <w:rPr>
          <w:b/>
          <w:bCs/>
          <w:color w:val="000000"/>
          <w:sz w:val="20"/>
        </w:rPr>
      </w:pPr>
      <w:r w:rsidRPr="00CC2F28">
        <w:rPr>
          <w:color w:val="000000"/>
          <w:sz w:val="20"/>
        </w:rPr>
        <w:t>*</w:t>
      </w:r>
      <w:r w:rsidR="00F46062">
        <w:rPr>
          <w:color w:val="000000"/>
          <w:sz w:val="20"/>
        </w:rPr>
        <w:t xml:space="preserve">Before submitting this form to </w:t>
      </w:r>
      <w:r w:rsidR="00C04432" w:rsidRPr="00C04432">
        <w:rPr>
          <w:color w:val="000000"/>
          <w:sz w:val="20"/>
        </w:rPr>
        <w:t>Awanui Labs</w:t>
      </w:r>
      <w:r w:rsidR="00F46062">
        <w:rPr>
          <w:color w:val="000000"/>
          <w:sz w:val="20"/>
        </w:rPr>
        <w:t xml:space="preserve"> retrieve test </w:t>
      </w:r>
      <w:r w:rsidR="00F46062" w:rsidRPr="00A90644">
        <w:rPr>
          <w:color w:val="000000"/>
          <w:sz w:val="20"/>
        </w:rPr>
        <w:t xml:space="preserve">price from </w:t>
      </w:r>
      <w:hyperlink r:id="rId7" w:history="1">
        <w:r w:rsidR="006204E0" w:rsidRPr="00611BE0">
          <w:rPr>
            <w:rStyle w:val="Hyperlink"/>
            <w:sz w:val="20"/>
          </w:rPr>
          <w:t>https://scg.labapps.nz/#/OTG/</w:t>
        </w:r>
      </w:hyperlink>
      <w:r w:rsidR="006204E0">
        <w:rPr>
          <w:color w:val="000000"/>
          <w:sz w:val="20"/>
        </w:rPr>
        <w:t xml:space="preserve"> or </w:t>
      </w:r>
      <w:hyperlink r:id="rId8" w:history="1">
        <w:r w:rsidR="004635F9" w:rsidRPr="00AC3991">
          <w:rPr>
            <w:rStyle w:val="Hyperlink"/>
            <w:sz w:val="20"/>
          </w:rPr>
          <w:t>https://www.awanuilabs.co.nz/south/otagosouthland/referrers/patient-charging/</w:t>
        </w:r>
      </w:hyperlink>
      <w:r w:rsidR="00855F6D">
        <w:rPr>
          <w:color w:val="000000"/>
          <w:sz w:val="20"/>
        </w:rPr>
        <w:t>. Awanui Labs</w:t>
      </w:r>
      <w:r w:rsidRPr="00CC2F28">
        <w:rPr>
          <w:color w:val="000000"/>
          <w:sz w:val="20"/>
        </w:rPr>
        <w:t xml:space="preserve"> will advise cost of any test not on the price list. </w:t>
      </w:r>
      <w:r w:rsidRPr="00F46062">
        <w:rPr>
          <w:b/>
          <w:bCs/>
          <w:color w:val="000000"/>
          <w:sz w:val="20"/>
        </w:rPr>
        <w:t>NB: Prices</w:t>
      </w:r>
      <w:r w:rsidR="00D455EB">
        <w:rPr>
          <w:b/>
          <w:bCs/>
          <w:color w:val="000000"/>
          <w:sz w:val="20"/>
        </w:rPr>
        <w:t xml:space="preserve"> include GST and</w:t>
      </w:r>
      <w:r w:rsidRPr="00F46062">
        <w:rPr>
          <w:b/>
          <w:bCs/>
          <w:color w:val="000000"/>
          <w:sz w:val="20"/>
        </w:rPr>
        <w:t xml:space="preserve"> are subject to change annually on July 1</w:t>
      </w:r>
      <w:r w:rsidRPr="00F46062">
        <w:rPr>
          <w:b/>
          <w:bCs/>
          <w:color w:val="000000"/>
          <w:sz w:val="20"/>
          <w:vertAlign w:val="superscript"/>
        </w:rPr>
        <w:t>st</w:t>
      </w:r>
      <w:r w:rsidR="00B033D3" w:rsidRPr="00F46062">
        <w:rPr>
          <w:b/>
          <w:bCs/>
          <w:color w:val="000000"/>
          <w:sz w:val="20"/>
          <w:vertAlign w:val="superscript"/>
        </w:rPr>
        <w:t xml:space="preserve"> </w:t>
      </w:r>
      <w:r w:rsidR="00B033D3" w:rsidRPr="00F46062">
        <w:rPr>
          <w:b/>
          <w:bCs/>
          <w:color w:val="000000"/>
          <w:sz w:val="20"/>
        </w:rPr>
        <w:t>each year</w:t>
      </w:r>
      <w:r w:rsidRPr="00F46062">
        <w:rPr>
          <w:b/>
          <w:bCs/>
          <w:color w:val="000000"/>
          <w:sz w:val="20"/>
        </w:rPr>
        <w:t>.</w:t>
      </w:r>
    </w:p>
    <w:p w14:paraId="196DAED3" w14:textId="15685028" w:rsidR="00A335A4" w:rsidRPr="004635F9" w:rsidRDefault="00B4000C" w:rsidP="004635F9">
      <w:pPr>
        <w:ind w:left="-1134" w:right="-1054"/>
        <w:rPr>
          <w:b/>
          <w:bCs/>
          <w:color w:val="000000"/>
          <w:sz w:val="20"/>
        </w:rPr>
      </w:pPr>
      <w:r w:rsidRPr="00CC2F28">
        <w:rPr>
          <w:color w:val="000000"/>
          <w:sz w:val="20"/>
          <w:u w:val="single"/>
        </w:rPr>
        <w:t>Any c</w:t>
      </w:r>
      <w:r w:rsidR="00A335A4" w:rsidRPr="00CC2F28">
        <w:rPr>
          <w:color w:val="000000"/>
          <w:sz w:val="20"/>
          <w:u w:val="single"/>
        </w:rPr>
        <w:t>omments</w:t>
      </w:r>
      <w:r w:rsidR="00A335A4" w:rsidRPr="00CC2F28">
        <w:rPr>
          <w:color w:val="000000"/>
          <w:sz w:val="20"/>
        </w:rPr>
        <w:t>: (</w:t>
      </w:r>
      <w:r w:rsidRPr="00CC2F28">
        <w:rPr>
          <w:color w:val="000000"/>
          <w:sz w:val="20"/>
        </w:rPr>
        <w:t xml:space="preserve">by/to </w:t>
      </w:r>
      <w:r w:rsidR="00A335A4" w:rsidRPr="00CC2F28">
        <w:rPr>
          <w:i/>
          <w:color w:val="000000"/>
          <w:sz w:val="20"/>
        </w:rPr>
        <w:t>Researcher, Clinical Staff or Manager to complete as required</w:t>
      </w:r>
      <w:r w:rsidR="007533A8" w:rsidRPr="00CC2F28">
        <w:rPr>
          <w:color w:val="000000"/>
          <w:sz w:val="20"/>
        </w:rPr>
        <w:t xml:space="preserve">, </w:t>
      </w:r>
      <w:r w:rsidR="007533A8" w:rsidRPr="00CC2F28">
        <w:rPr>
          <w:i/>
          <w:color w:val="000000"/>
          <w:sz w:val="20"/>
        </w:rPr>
        <w:t>re.:</w:t>
      </w:r>
      <w:r w:rsidRPr="00CC2F28">
        <w:rPr>
          <w:i/>
          <w:color w:val="000000"/>
          <w:sz w:val="20"/>
        </w:rPr>
        <w:t xml:space="preserve"> resources, s</w:t>
      </w:r>
      <w:r w:rsidR="00A335A4" w:rsidRPr="00CC2F28">
        <w:rPr>
          <w:i/>
          <w:color w:val="000000"/>
          <w:sz w:val="20"/>
        </w:rPr>
        <w:t>taffing</w:t>
      </w:r>
      <w:r w:rsidRPr="00CC2F28">
        <w:rPr>
          <w:i/>
          <w:color w:val="000000"/>
          <w:sz w:val="20"/>
        </w:rPr>
        <w:t>, t</w:t>
      </w:r>
      <w:r w:rsidR="00A335A4" w:rsidRPr="00CC2F28">
        <w:rPr>
          <w:i/>
          <w:color w:val="000000"/>
          <w:sz w:val="20"/>
        </w:rPr>
        <w:t>ime constraint</w:t>
      </w:r>
      <w:r w:rsidR="001D0E38" w:rsidRPr="00CC2F28">
        <w:rPr>
          <w:i/>
          <w:color w:val="000000"/>
          <w:sz w:val="20"/>
        </w:rPr>
        <w:t>)</w:t>
      </w:r>
      <w:r w:rsidR="0048686A" w:rsidRPr="00CC2F28">
        <w:rPr>
          <w:i/>
          <w:color w:val="000000"/>
          <w:sz w:val="20"/>
        </w:rPr>
        <w:t>:</w:t>
      </w:r>
    </w:p>
    <w:p w14:paraId="1FD89E3C" w14:textId="77777777" w:rsidR="00A335A4" w:rsidRPr="00CC2F28" w:rsidRDefault="00A335A4" w:rsidP="00A335A4">
      <w:pPr>
        <w:ind w:left="-1080" w:right="-1054"/>
        <w:rPr>
          <w:i/>
          <w:color w:val="000000"/>
          <w:sz w:val="20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4000C" w:rsidRPr="00CC2F28" w14:paraId="7C1AD187" w14:textId="77777777" w:rsidTr="0059636E">
        <w:tc>
          <w:tcPr>
            <w:tcW w:w="10207" w:type="dxa"/>
            <w:shd w:val="clear" w:color="auto" w:fill="auto"/>
          </w:tcPr>
          <w:p w14:paraId="543B2582" w14:textId="77777777" w:rsidR="00B4000C" w:rsidRPr="00CC2F28" w:rsidRDefault="00B4000C" w:rsidP="0059636E">
            <w:pPr>
              <w:ind w:right="-1054"/>
              <w:rPr>
                <w:b/>
                <w:bCs/>
                <w:smallCaps/>
                <w:color w:val="000000"/>
                <w:sz w:val="18"/>
              </w:rPr>
            </w:pPr>
          </w:p>
        </w:tc>
      </w:tr>
      <w:tr w:rsidR="00B4000C" w:rsidRPr="00CC2F28" w14:paraId="0ED8E692" w14:textId="77777777" w:rsidTr="0059636E">
        <w:tc>
          <w:tcPr>
            <w:tcW w:w="10207" w:type="dxa"/>
            <w:shd w:val="clear" w:color="auto" w:fill="auto"/>
          </w:tcPr>
          <w:p w14:paraId="2BE51810" w14:textId="77777777" w:rsidR="00B4000C" w:rsidRPr="00CC2F28" w:rsidRDefault="00B4000C" w:rsidP="0059636E">
            <w:pPr>
              <w:ind w:right="-1054"/>
              <w:rPr>
                <w:b/>
                <w:bCs/>
                <w:smallCaps/>
                <w:color w:val="000000"/>
                <w:sz w:val="18"/>
              </w:rPr>
            </w:pPr>
          </w:p>
        </w:tc>
      </w:tr>
      <w:tr w:rsidR="00B4000C" w:rsidRPr="00CC2F28" w14:paraId="7EE7FAEC" w14:textId="77777777" w:rsidTr="0059636E">
        <w:tc>
          <w:tcPr>
            <w:tcW w:w="10207" w:type="dxa"/>
            <w:shd w:val="clear" w:color="auto" w:fill="auto"/>
          </w:tcPr>
          <w:p w14:paraId="321230D4" w14:textId="77777777" w:rsidR="00B4000C" w:rsidRPr="00CC2F28" w:rsidRDefault="00B4000C" w:rsidP="0059636E">
            <w:pPr>
              <w:ind w:right="-1054"/>
              <w:rPr>
                <w:b/>
                <w:bCs/>
                <w:smallCaps/>
                <w:color w:val="000000"/>
                <w:sz w:val="18"/>
              </w:rPr>
            </w:pPr>
          </w:p>
        </w:tc>
      </w:tr>
      <w:tr w:rsidR="00B4000C" w:rsidRPr="00CC2F28" w14:paraId="143ADEE9" w14:textId="77777777" w:rsidTr="0059636E">
        <w:tc>
          <w:tcPr>
            <w:tcW w:w="10207" w:type="dxa"/>
            <w:shd w:val="clear" w:color="auto" w:fill="auto"/>
          </w:tcPr>
          <w:p w14:paraId="24921BA2" w14:textId="77777777" w:rsidR="00B4000C" w:rsidRPr="00CC2F28" w:rsidRDefault="00B4000C" w:rsidP="0059636E">
            <w:pPr>
              <w:ind w:right="-1054"/>
              <w:rPr>
                <w:b/>
                <w:bCs/>
                <w:smallCaps/>
                <w:color w:val="000000"/>
                <w:sz w:val="18"/>
              </w:rPr>
            </w:pPr>
          </w:p>
        </w:tc>
      </w:tr>
    </w:tbl>
    <w:p w14:paraId="318647F1" w14:textId="77777777" w:rsidR="00D26B03" w:rsidRPr="00CC2F28" w:rsidRDefault="00D26B03" w:rsidP="00A335A4">
      <w:pPr>
        <w:ind w:left="-1080" w:right="-1054"/>
        <w:rPr>
          <w:b/>
          <w:bCs/>
          <w:color w:val="000000"/>
          <w:sz w:val="20"/>
        </w:rPr>
      </w:pPr>
    </w:p>
    <w:p w14:paraId="0782C457" w14:textId="3DB0A4EB" w:rsidR="001D0E38" w:rsidRPr="00CC2F28" w:rsidRDefault="009059D8" w:rsidP="001D0E38">
      <w:pPr>
        <w:ind w:left="-993" w:right="-1054"/>
        <w:rPr>
          <w:b/>
          <w:color w:val="000000"/>
          <w:sz w:val="20"/>
        </w:rPr>
      </w:pPr>
      <w:r w:rsidRPr="00CC2F28">
        <w:rPr>
          <w:b/>
          <w:color w:val="000000"/>
          <w:sz w:val="20"/>
        </w:rPr>
        <w:t xml:space="preserve">Cost confirmed by </w:t>
      </w:r>
      <w:r w:rsidR="00C04432" w:rsidRPr="00C04432">
        <w:rPr>
          <w:b/>
          <w:color w:val="000000"/>
          <w:sz w:val="20"/>
        </w:rPr>
        <w:t>Awanui Labs</w:t>
      </w:r>
      <w:r w:rsidR="001D0E38" w:rsidRPr="00CC2F28">
        <w:rPr>
          <w:b/>
          <w:color w:val="000000"/>
          <w:sz w:val="20"/>
        </w:rPr>
        <w:t>:</w:t>
      </w:r>
    </w:p>
    <w:p w14:paraId="3EB304A3" w14:textId="77777777" w:rsidR="001D0E38" w:rsidRPr="00CC2F28" w:rsidRDefault="001D0E38" w:rsidP="001D0E38">
      <w:pPr>
        <w:ind w:left="-993" w:right="-1054"/>
        <w:rPr>
          <w:b/>
          <w:color w:val="000000"/>
          <w:sz w:val="20"/>
        </w:rPr>
      </w:pPr>
    </w:p>
    <w:tbl>
      <w:tblPr>
        <w:tblW w:w="0" w:type="auto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"/>
        <w:gridCol w:w="3086"/>
        <w:gridCol w:w="142"/>
        <w:gridCol w:w="141"/>
        <w:gridCol w:w="3934"/>
        <w:gridCol w:w="177"/>
        <w:gridCol w:w="60"/>
        <w:gridCol w:w="2208"/>
      </w:tblGrid>
      <w:tr w:rsidR="001D0E38" w:rsidRPr="00CC2F28" w14:paraId="2DD72C04" w14:textId="77777777" w:rsidTr="0002096D">
        <w:trPr>
          <w:gridBefore w:val="1"/>
          <w:wBefore w:w="87" w:type="dxa"/>
        </w:trPr>
        <w:tc>
          <w:tcPr>
            <w:tcW w:w="30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C5C28B" w14:textId="77777777" w:rsidR="001D0E38" w:rsidRPr="00CC2F28" w:rsidRDefault="001D0E38" w:rsidP="001D0E38">
            <w:pPr>
              <w:ind w:right="29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54CD3" w14:textId="77777777" w:rsidR="001D0E38" w:rsidRPr="00CC2F28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211E14" w14:textId="77777777" w:rsidR="001D0E38" w:rsidRPr="00CC2F28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BE6E4" w14:textId="77777777" w:rsidR="001D0E38" w:rsidRPr="00CC2F28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0259BCF" w14:textId="77777777" w:rsidR="001D0E38" w:rsidRPr="00CC2F28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</w:tr>
      <w:tr w:rsidR="001D0E38" w:rsidRPr="00CC2F28" w14:paraId="23D033E7" w14:textId="77777777" w:rsidTr="000209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15" w:type="dxa"/>
            <w:gridSpan w:val="3"/>
            <w:shd w:val="clear" w:color="auto" w:fill="auto"/>
            <w:vAlign w:val="center"/>
          </w:tcPr>
          <w:p w14:paraId="32C06ACC" w14:textId="77777777" w:rsidR="001D0E38" w:rsidRPr="00CC2F28" w:rsidRDefault="001D0E38" w:rsidP="0002096D">
            <w:pPr>
              <w:ind w:right="31"/>
              <w:jc w:val="center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 xml:space="preserve">Name 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CDE9AE" w14:textId="77777777" w:rsidR="001D0E38" w:rsidRPr="00CC2F28" w:rsidRDefault="001D0E38" w:rsidP="0002096D">
            <w:pPr>
              <w:ind w:right="178"/>
              <w:jc w:val="center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Signature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8A7C52" w14:textId="77777777" w:rsidR="001D0E38" w:rsidRPr="00CC2F28" w:rsidRDefault="001D0E38" w:rsidP="000209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Date</w:t>
            </w:r>
          </w:p>
        </w:tc>
      </w:tr>
    </w:tbl>
    <w:p w14:paraId="044EF3D1" w14:textId="77777777" w:rsidR="00D93C65" w:rsidRDefault="00D93C65" w:rsidP="00D455EB">
      <w:pPr>
        <w:ind w:left="-1080" w:right="-1054"/>
        <w:rPr>
          <w:b/>
          <w:bCs/>
          <w:color w:val="000000"/>
          <w:sz w:val="20"/>
        </w:rPr>
      </w:pPr>
    </w:p>
    <w:p w14:paraId="7BD7161A" w14:textId="77777777" w:rsidR="00D93C65" w:rsidRDefault="00D93C65" w:rsidP="00D455EB">
      <w:pPr>
        <w:ind w:left="-1080" w:right="-1054"/>
        <w:rPr>
          <w:b/>
          <w:bCs/>
          <w:color w:val="000000"/>
          <w:sz w:val="20"/>
        </w:rPr>
      </w:pPr>
    </w:p>
    <w:p w14:paraId="63F50597" w14:textId="0355C680" w:rsidR="00D455EB" w:rsidRDefault="00A90644" w:rsidP="00D455EB">
      <w:pPr>
        <w:ind w:left="-1080" w:right="-1054"/>
        <w:rPr>
          <w:b/>
          <w:bCs/>
          <w:color w:val="000000"/>
          <w:sz w:val="20"/>
        </w:rPr>
      </w:pPr>
      <w:r>
        <w:rPr>
          <w:b/>
          <w:bCs/>
          <w:noProof/>
          <w:color w:val="000000"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57101" wp14:editId="02209E24">
                <wp:simplePos x="0" y="0"/>
                <wp:positionH relativeFrom="page">
                  <wp:align>center</wp:align>
                </wp:positionH>
                <wp:positionV relativeFrom="paragraph">
                  <wp:posOffset>219710</wp:posOffset>
                </wp:positionV>
                <wp:extent cx="6677025" cy="0"/>
                <wp:effectExtent l="0" t="19050" r="2857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8C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7.3pt;width:525.7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" strokeweight="2.25pt">
                <w10:wrap anchorx="page"/>
              </v:shape>
            </w:pict>
          </mc:Fallback>
        </mc:AlternateContent>
      </w:r>
      <w:r w:rsidR="00930E9D">
        <w:rPr>
          <w:b/>
          <w:bCs/>
          <w:color w:val="000000"/>
          <w:sz w:val="20"/>
        </w:rPr>
        <w:t xml:space="preserve">Send completed form to </w:t>
      </w:r>
      <w:hyperlink r:id="rId9" w:history="1">
        <w:r w:rsidR="006204E0" w:rsidRPr="001D4C22">
          <w:rPr>
            <w:rStyle w:val="Hyperlink"/>
            <w:sz w:val="20"/>
          </w:rPr>
          <w:t>info.commercial@awanuigroup.co.nz</w:t>
        </w:r>
      </w:hyperlink>
    </w:p>
    <w:p w14:paraId="56CE369C" w14:textId="4764BD37" w:rsidR="00D455EB" w:rsidRDefault="00D455EB" w:rsidP="00A90644">
      <w:pPr>
        <w:ind w:left="-1080" w:right="-1054"/>
        <w:rPr>
          <w:b/>
          <w:bCs/>
          <w:color w:val="000000"/>
          <w:sz w:val="20"/>
        </w:rPr>
      </w:pPr>
    </w:p>
    <w:p w14:paraId="4011E7F2" w14:textId="6A3F63E2" w:rsidR="00D455EB" w:rsidRDefault="00D93C65" w:rsidP="00D455EB">
      <w:pPr>
        <w:tabs>
          <w:tab w:val="right" w:leader="underscore" w:pos="8505"/>
        </w:tabs>
        <w:ind w:left="-1077" w:right="-1055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When start date has been confirmed, please complete the following section and return to </w:t>
      </w:r>
      <w:r w:rsidR="00C47CC7" w:rsidRPr="00C47CC7">
        <w:rPr>
          <w:b/>
          <w:bCs/>
          <w:color w:val="000000"/>
          <w:sz w:val="20"/>
        </w:rPr>
        <w:t>ClinicalTrials.Coordinator@awanuilabs.co.nz</w:t>
      </w:r>
    </w:p>
    <w:p w14:paraId="2A0CE25E" w14:textId="77777777" w:rsidR="00D93C65" w:rsidRDefault="00D93C65" w:rsidP="00D455EB">
      <w:pPr>
        <w:ind w:left="-1077" w:right="-1055"/>
        <w:rPr>
          <w:b/>
          <w:bCs/>
          <w:color w:val="000000"/>
          <w:sz w:val="20"/>
        </w:rPr>
      </w:pPr>
    </w:p>
    <w:tbl>
      <w:tblPr>
        <w:tblW w:w="0" w:type="auto"/>
        <w:tblInd w:w="-1080" w:type="dxa"/>
        <w:tblLook w:val="04A0" w:firstRow="1" w:lastRow="0" w:firstColumn="1" w:lastColumn="0" w:noHBand="0" w:noVBand="1"/>
      </w:tblPr>
      <w:tblGrid>
        <w:gridCol w:w="2593"/>
        <w:gridCol w:w="2816"/>
        <w:gridCol w:w="1336"/>
        <w:gridCol w:w="3167"/>
      </w:tblGrid>
      <w:tr w:rsidR="00D93C65" w:rsidRPr="00CC2F28" w14:paraId="3CB330AE" w14:textId="77777777" w:rsidTr="006E0D1D">
        <w:trPr>
          <w:trHeight w:val="397"/>
        </w:trPr>
        <w:tc>
          <w:tcPr>
            <w:tcW w:w="2606" w:type="dxa"/>
            <w:shd w:val="clear" w:color="auto" w:fill="auto"/>
            <w:vAlign w:val="bottom"/>
          </w:tcPr>
          <w:p w14:paraId="39607D05" w14:textId="77777777" w:rsidR="00D93C65" w:rsidRPr="00CC2F28" w:rsidRDefault="00D93C65" w:rsidP="006E0D1D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Research project account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A8F3BF" w14:textId="05758CB7" w:rsidR="00D93C65" w:rsidRPr="00CC2F28" w:rsidRDefault="002B00B2" w:rsidP="006E0D1D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CF</w:t>
            </w:r>
          </w:p>
        </w:tc>
        <w:tc>
          <w:tcPr>
            <w:tcW w:w="1345" w:type="dxa"/>
            <w:shd w:val="clear" w:color="auto" w:fill="auto"/>
            <w:vAlign w:val="bottom"/>
          </w:tcPr>
          <w:p w14:paraId="7D9BB26F" w14:textId="77777777" w:rsidR="00D93C65" w:rsidRPr="00CC2F28" w:rsidRDefault="00D93C65" w:rsidP="006E0D1D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91" w:type="dxa"/>
            <w:shd w:val="clear" w:color="auto" w:fill="auto"/>
            <w:vAlign w:val="bottom"/>
          </w:tcPr>
          <w:p w14:paraId="59195A89" w14:textId="7B273127" w:rsidR="00D93C65" w:rsidRPr="00CC2F28" w:rsidRDefault="00D93C65" w:rsidP="006E0D1D">
            <w:pPr>
              <w:ind w:right="-10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1813E498" w14:textId="77777777" w:rsidR="00D93C65" w:rsidRDefault="00D93C65" w:rsidP="00D455EB">
      <w:pPr>
        <w:ind w:left="-1077" w:right="-1055"/>
        <w:rPr>
          <w:b/>
          <w:bCs/>
          <w:color w:val="000000"/>
          <w:sz w:val="20"/>
        </w:rPr>
      </w:pPr>
    </w:p>
    <w:p w14:paraId="09FC10A0" w14:textId="4B5507AA" w:rsidR="00D455EB" w:rsidRDefault="00D455EB" w:rsidP="00D455EB">
      <w:pPr>
        <w:ind w:left="-1077" w:right="-1055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Confirmed Start </w:t>
      </w:r>
      <w:proofErr w:type="gramStart"/>
      <w:r>
        <w:rPr>
          <w:b/>
          <w:bCs/>
          <w:color w:val="000000"/>
          <w:sz w:val="20"/>
        </w:rPr>
        <w:t>Date:_</w:t>
      </w:r>
      <w:proofErr w:type="gramEnd"/>
      <w:r>
        <w:rPr>
          <w:b/>
          <w:bCs/>
          <w:color w:val="000000"/>
          <w:sz w:val="20"/>
        </w:rPr>
        <w:t>___/____/____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  <w:t>Signed by Researcher: _____________________________</w:t>
      </w:r>
    </w:p>
    <w:p w14:paraId="26167835" w14:textId="77777777" w:rsidR="00D455EB" w:rsidRDefault="00D455EB" w:rsidP="00D455EB">
      <w:pPr>
        <w:ind w:left="-1077" w:right="-1055"/>
        <w:rPr>
          <w:b/>
          <w:bCs/>
          <w:color w:val="000000"/>
          <w:sz w:val="20"/>
        </w:rPr>
      </w:pPr>
    </w:p>
    <w:p w14:paraId="0C5014AA" w14:textId="793C26F4" w:rsidR="006967C6" w:rsidRDefault="006967C6" w:rsidP="00D455EB">
      <w:pPr>
        <w:ind w:left="-1077" w:right="-1055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If </w:t>
      </w:r>
      <w:r w:rsidR="00C04432" w:rsidRPr="00C04432">
        <w:rPr>
          <w:b/>
          <w:bCs/>
          <w:color w:val="000000"/>
          <w:sz w:val="20"/>
        </w:rPr>
        <w:t>Awanui Labs</w:t>
      </w:r>
      <w:r>
        <w:rPr>
          <w:b/>
          <w:bCs/>
          <w:color w:val="000000"/>
          <w:sz w:val="20"/>
        </w:rPr>
        <w:t xml:space="preserve"> do not receive this confirmation testing cannot be guaranteed.</w:t>
      </w:r>
    </w:p>
    <w:sectPr w:rsidR="006967C6" w:rsidSect="00357C7C">
      <w:headerReference w:type="default" r:id="rId10"/>
      <w:footerReference w:type="default" r:id="rId11"/>
      <w:pgSz w:w="11906" w:h="16838"/>
      <w:pgMar w:top="709" w:right="1274" w:bottom="993" w:left="1800" w:header="708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F6109" w14:textId="77777777" w:rsidR="007C4FBD" w:rsidRDefault="007C4FBD" w:rsidP="00FB48C3">
      <w:r>
        <w:separator/>
      </w:r>
    </w:p>
  </w:endnote>
  <w:endnote w:type="continuationSeparator" w:id="0">
    <w:p w14:paraId="407B3777" w14:textId="77777777" w:rsidR="007C4FBD" w:rsidRDefault="007C4FBD" w:rsidP="00FB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B9DF4" w14:textId="475552FB" w:rsidR="00D7008A" w:rsidRPr="005A6462" w:rsidRDefault="00D7008A" w:rsidP="00D7008A">
    <w:pPr>
      <w:pStyle w:val="Footer"/>
      <w:pBdr>
        <w:bottom w:val="single" w:sz="12" w:space="1" w:color="auto"/>
      </w:pBdr>
      <w:ind w:hanging="1134"/>
      <w:rPr>
        <w:rFonts w:ascii="Calibri" w:hAnsi="Calibri"/>
        <w:sz w:val="12"/>
        <w:szCs w:val="12"/>
      </w:rPr>
    </w:pPr>
    <w:proofErr w:type="spellStart"/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>S_</w:t>
    </w:r>
    <w:r w:rsidR="00C04432" w:rsidRPr="00C04432">
      <w:rPr>
        <w:rFonts w:ascii="Calibri" w:hAnsi="Calibri"/>
        <w:sz w:val="12"/>
        <w:szCs w:val="12"/>
      </w:rPr>
      <w:t>Awanui</w:t>
    </w:r>
    <w:proofErr w:type="spellEnd"/>
    <w:r w:rsidR="00C04432" w:rsidRPr="00C04432">
      <w:rPr>
        <w:rFonts w:ascii="Calibri" w:hAnsi="Calibri"/>
        <w:sz w:val="12"/>
        <w:szCs w:val="12"/>
      </w:rPr>
      <w:t xml:space="preserve"> Labs</w:t>
    </w:r>
    <w:r>
      <w:rPr>
        <w:rFonts w:ascii="Calibri" w:hAnsi="Calibri"/>
        <w:sz w:val="12"/>
        <w:szCs w:val="12"/>
      </w:rPr>
      <w:t xml:space="preserve"> _R</w:t>
    </w:r>
    <w:r w:rsidR="001D0E38">
      <w:rPr>
        <w:rFonts w:ascii="Calibri" w:hAnsi="Calibri"/>
        <w:sz w:val="12"/>
        <w:szCs w:val="12"/>
      </w:rPr>
      <w:t>esearch Resource Request Form V</w:t>
    </w:r>
    <w:r w:rsidR="00855F6D">
      <w:rPr>
        <w:rFonts w:ascii="Calibri" w:hAnsi="Calibri"/>
        <w:sz w:val="12"/>
        <w:szCs w:val="12"/>
      </w:rPr>
      <w:t>6</w:t>
    </w:r>
  </w:p>
  <w:p w14:paraId="48876565" w14:textId="155BC4FB" w:rsidR="00D7008A" w:rsidRDefault="00D7008A" w:rsidP="00D7008A">
    <w:pPr>
      <w:pStyle w:val="Footer"/>
      <w:pBdr>
        <w:bottom w:val="single" w:sz="12" w:space="1" w:color="auto"/>
      </w:pBdr>
      <w:ind w:hanging="1134"/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 xml:space="preserve">ISSUED </w:t>
    </w:r>
    <w:r w:rsidR="00E1587E">
      <w:rPr>
        <w:rFonts w:ascii="Calibri" w:hAnsi="Calibri"/>
        <w:sz w:val="12"/>
        <w:szCs w:val="12"/>
      </w:rPr>
      <w:t>I</w:t>
    </w:r>
    <w:r w:rsidRPr="005A6462">
      <w:rPr>
        <w:rFonts w:ascii="Calibri" w:hAnsi="Calibri"/>
        <w:sz w:val="12"/>
        <w:szCs w:val="12"/>
      </w:rPr>
      <w:t>N:</w:t>
    </w:r>
    <w:r>
      <w:rPr>
        <w:rFonts w:ascii="Calibri" w:hAnsi="Calibri"/>
        <w:sz w:val="12"/>
        <w:szCs w:val="12"/>
      </w:rPr>
      <w:t xml:space="preserve"> Oct </w:t>
    </w:r>
    <w:proofErr w:type="gramStart"/>
    <w:r>
      <w:rPr>
        <w:rFonts w:ascii="Calibri" w:hAnsi="Calibri"/>
        <w:sz w:val="12"/>
        <w:szCs w:val="12"/>
      </w:rPr>
      <w:t xml:space="preserve">2013;  </w:t>
    </w:r>
    <w:r w:rsidRPr="005A6462">
      <w:rPr>
        <w:rFonts w:ascii="Calibri" w:hAnsi="Calibri"/>
        <w:sz w:val="12"/>
        <w:szCs w:val="12"/>
      </w:rPr>
      <w:t>REVIEW</w:t>
    </w:r>
    <w:r w:rsidR="001D0E38">
      <w:rPr>
        <w:rFonts w:ascii="Calibri" w:hAnsi="Calibri"/>
        <w:sz w:val="12"/>
        <w:szCs w:val="12"/>
      </w:rPr>
      <w:t>ED</w:t>
    </w:r>
    <w:proofErr w:type="gramEnd"/>
    <w:r w:rsidR="001D0E38">
      <w:rPr>
        <w:rFonts w:ascii="Calibri" w:hAnsi="Calibri"/>
        <w:sz w:val="12"/>
        <w:szCs w:val="12"/>
      </w:rPr>
      <w:t xml:space="preserve"> </w:t>
    </w:r>
    <w:r w:rsidR="00E1587E">
      <w:rPr>
        <w:rFonts w:ascii="Calibri" w:hAnsi="Calibri"/>
        <w:sz w:val="12"/>
        <w:szCs w:val="12"/>
      </w:rPr>
      <w:t>I</w:t>
    </w:r>
    <w:r w:rsidR="001D0E38">
      <w:rPr>
        <w:rFonts w:ascii="Calibri" w:hAnsi="Calibri"/>
        <w:sz w:val="12"/>
        <w:szCs w:val="12"/>
      </w:rPr>
      <w:t xml:space="preserve">N: </w:t>
    </w:r>
    <w:r w:rsidR="00855F6D">
      <w:rPr>
        <w:rFonts w:ascii="Calibri" w:hAnsi="Calibri"/>
        <w:sz w:val="12"/>
        <w:szCs w:val="12"/>
      </w:rPr>
      <w:t>June</w:t>
    </w:r>
    <w:r w:rsidR="00CA7C1A">
      <w:rPr>
        <w:rFonts w:ascii="Calibri" w:hAnsi="Calibri"/>
        <w:sz w:val="12"/>
        <w:szCs w:val="12"/>
      </w:rPr>
      <w:t xml:space="preserve"> </w:t>
    </w:r>
    <w:r w:rsidR="00D023D1">
      <w:rPr>
        <w:rFonts w:ascii="Calibri" w:hAnsi="Calibri"/>
        <w:sz w:val="12"/>
        <w:szCs w:val="12"/>
      </w:rPr>
      <w:t>2023</w:t>
    </w:r>
    <w:r w:rsidR="00CA7C1A">
      <w:rPr>
        <w:rFonts w:ascii="Calibri" w:hAnsi="Calibri"/>
        <w:sz w:val="12"/>
        <w:szCs w:val="12"/>
      </w:rPr>
      <w:t>, May 2024</w:t>
    </w:r>
    <w:r w:rsidR="00C47CC7">
      <w:rPr>
        <w:rFonts w:ascii="Calibri" w:hAnsi="Calibri"/>
        <w:sz w:val="12"/>
        <w:szCs w:val="12"/>
      </w:rPr>
      <w:t>, November 2024</w:t>
    </w:r>
  </w:p>
  <w:p w14:paraId="0D499FAC" w14:textId="77777777" w:rsidR="00D7008A" w:rsidRPr="003C7185" w:rsidRDefault="00D7008A" w:rsidP="00D7008A">
    <w:pPr>
      <w:pStyle w:val="Footer"/>
      <w:pBdr>
        <w:bottom w:val="single" w:sz="12" w:space="1" w:color="auto"/>
      </w:pBdr>
      <w:ind w:hanging="1134"/>
      <w:jc w:val="right"/>
      <w:rPr>
        <w:rFonts w:ascii="Calibri" w:hAnsi="Calibri"/>
        <w:sz w:val="16"/>
        <w:szCs w:val="16"/>
      </w:rPr>
    </w:pP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       </w:t>
    </w:r>
    <w:r w:rsidRPr="003C7185">
      <w:rPr>
        <w:rFonts w:ascii="Calibri" w:hAnsi="Calibri"/>
        <w:sz w:val="16"/>
        <w:szCs w:val="16"/>
      </w:rPr>
      <w:t xml:space="preserve">PAGE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PAGE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 w:rsidR="006967C6">
      <w:rPr>
        <w:rStyle w:val="PageNumber"/>
        <w:rFonts w:ascii="Calibri" w:hAnsi="Calibri"/>
        <w:noProof/>
        <w:sz w:val="16"/>
        <w:szCs w:val="16"/>
      </w:rPr>
      <w:t>1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Pr="003C7185">
      <w:rPr>
        <w:rStyle w:val="PageNumber"/>
        <w:rFonts w:ascii="Calibri" w:hAnsi="Calibri"/>
        <w:sz w:val="16"/>
        <w:szCs w:val="16"/>
      </w:rPr>
      <w:t xml:space="preserve"> OF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 w:rsidR="006967C6">
      <w:rPr>
        <w:rStyle w:val="PageNumber"/>
        <w:rFonts w:ascii="Calibri" w:hAnsi="Calibri"/>
        <w:noProof/>
        <w:sz w:val="16"/>
        <w:szCs w:val="16"/>
      </w:rPr>
      <w:t>1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</w:p>
  <w:p w14:paraId="5C7F4401" w14:textId="77777777" w:rsidR="00D7008A" w:rsidRPr="00BC5652" w:rsidRDefault="00D7008A" w:rsidP="00D7008A">
    <w:pPr>
      <w:pStyle w:val="Footer"/>
      <w:ind w:hanging="1134"/>
      <w:jc w:val="center"/>
      <w:rPr>
        <w:rFonts w:ascii="Calibri" w:hAnsi="Calibri"/>
        <w:sz w:val="16"/>
        <w:szCs w:val="16"/>
      </w:rPr>
    </w:pPr>
    <w:r w:rsidRPr="00BC5652">
      <w:rPr>
        <w:rFonts w:ascii="Calibri" w:hAnsi="Calibri"/>
        <w:sz w:val="16"/>
        <w:szCs w:val="16"/>
      </w:rPr>
      <w:t xml:space="preserve">Health Research </w:t>
    </w:r>
    <w:r>
      <w:rPr>
        <w:rFonts w:ascii="Calibri" w:hAnsi="Calibri"/>
        <w:sz w:val="16"/>
        <w:szCs w:val="16"/>
      </w:rPr>
      <w:t>South</w:t>
    </w:r>
    <w:r w:rsidRPr="00BC5652">
      <w:rPr>
        <w:rFonts w:ascii="Calibri" w:hAnsi="Calibri"/>
        <w:sz w:val="16"/>
        <w:szCs w:val="16"/>
      </w:rPr>
      <w:t xml:space="preserve">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</w:t>
    </w:r>
  </w:p>
  <w:p w14:paraId="1960AEE3" w14:textId="77777777" w:rsidR="00D7008A" w:rsidRPr="00BC5652" w:rsidRDefault="00D7008A" w:rsidP="00D7008A">
    <w:pPr>
      <w:pStyle w:val="Footer"/>
      <w:ind w:hanging="1134"/>
      <w:jc w:val="center"/>
      <w:rPr>
        <w:rFonts w:ascii="Calibri" w:hAnsi="Calibri"/>
        <w:sz w:val="16"/>
        <w:szCs w:val="16"/>
      </w:rPr>
    </w:pP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2D21E9BF" w14:textId="77777777" w:rsidR="00FB48C3" w:rsidRDefault="00FB48C3" w:rsidP="00D7008A">
    <w:pPr>
      <w:pStyle w:val="Footer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D3CDB" w14:textId="77777777" w:rsidR="007C4FBD" w:rsidRDefault="007C4FBD" w:rsidP="00FB48C3">
      <w:r>
        <w:separator/>
      </w:r>
    </w:p>
  </w:footnote>
  <w:footnote w:type="continuationSeparator" w:id="0">
    <w:p w14:paraId="0541410A" w14:textId="77777777" w:rsidR="007C4FBD" w:rsidRDefault="007C4FBD" w:rsidP="00FB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EFD27" w14:textId="15202961" w:rsidR="00047793" w:rsidRDefault="00335BAB" w:rsidP="00357C7C">
    <w:pPr>
      <w:pStyle w:val="Header"/>
      <w:ind w:hanging="851"/>
      <w:jc w:val="both"/>
      <w:rPr>
        <w:rFonts w:ascii="Papyrus" w:hAnsi="Papyrus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317A682" wp14:editId="2C4328F1">
          <wp:simplePos x="0" y="0"/>
          <wp:positionH relativeFrom="page">
            <wp:posOffset>5039516</wp:posOffset>
          </wp:positionH>
          <wp:positionV relativeFrom="paragraph">
            <wp:posOffset>50165</wp:posOffset>
          </wp:positionV>
          <wp:extent cx="1866900" cy="766770"/>
          <wp:effectExtent l="0" t="0" r="0" b="0"/>
          <wp:wrapNone/>
          <wp:docPr id="122822648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226484" name="Picture 1" descr="A logo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76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pyrus" w:hAnsi="Papyrus"/>
        <w:noProof/>
        <w:sz w:val="32"/>
        <w:szCs w:val="32"/>
        <w:lang w:eastAsia="en-NZ"/>
      </w:rPr>
      <w:drawing>
        <wp:anchor distT="0" distB="0" distL="114300" distR="114300" simplePos="0" relativeHeight="251661312" behindDoc="0" locked="0" layoutInCell="1" allowOverlap="1" wp14:anchorId="2B02E322" wp14:editId="7875200F">
          <wp:simplePos x="0" y="0"/>
          <wp:positionH relativeFrom="column">
            <wp:posOffset>2113915</wp:posOffset>
          </wp:positionH>
          <wp:positionV relativeFrom="paragraph">
            <wp:posOffset>131445</wp:posOffset>
          </wp:positionV>
          <wp:extent cx="1781175" cy="489192"/>
          <wp:effectExtent l="0" t="0" r="0" b="6350"/>
          <wp:wrapNone/>
          <wp:docPr id="680178660" name="Picture 1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78660" name="Picture 1" descr="A black background with blue and green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1175" cy="489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523">
      <w:rPr>
        <w:rFonts w:ascii="Papyrus" w:hAnsi="Papyrus"/>
        <w:noProof/>
        <w:sz w:val="32"/>
        <w:szCs w:val="32"/>
        <w:lang w:eastAsia="en-NZ"/>
      </w:rPr>
      <w:drawing>
        <wp:anchor distT="0" distB="0" distL="114300" distR="114300" simplePos="0" relativeHeight="251659264" behindDoc="0" locked="0" layoutInCell="1" allowOverlap="1" wp14:anchorId="2C3DFD39" wp14:editId="59F00B63">
          <wp:simplePos x="0" y="0"/>
          <wp:positionH relativeFrom="column">
            <wp:posOffset>-714375</wp:posOffset>
          </wp:positionH>
          <wp:positionV relativeFrom="paragraph">
            <wp:posOffset>3810</wp:posOffset>
          </wp:positionV>
          <wp:extent cx="2665095" cy="914400"/>
          <wp:effectExtent l="0" t="0" r="1905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C7C" w:rsidRPr="002536EF">
      <w:rPr>
        <w:rFonts w:ascii="Papyrus" w:hAnsi="Papyrus"/>
        <w:sz w:val="28"/>
        <w:szCs w:val="28"/>
      </w:rPr>
      <w:t xml:space="preserve"> </w:t>
    </w:r>
  </w:p>
  <w:p w14:paraId="70CAB4E6" w14:textId="20166D38" w:rsidR="00047793" w:rsidRDefault="00047793" w:rsidP="00357C7C">
    <w:pPr>
      <w:pStyle w:val="Header"/>
      <w:ind w:hanging="851"/>
      <w:jc w:val="both"/>
      <w:rPr>
        <w:rFonts w:ascii="Papyrus" w:hAnsi="Papyrus"/>
        <w:sz w:val="28"/>
        <w:szCs w:val="28"/>
      </w:rPr>
    </w:pPr>
  </w:p>
  <w:p w14:paraId="24884637" w14:textId="447EFD6E" w:rsidR="00357C7C" w:rsidRDefault="00357C7C" w:rsidP="00357C7C">
    <w:pPr>
      <w:pStyle w:val="Header"/>
      <w:ind w:hanging="851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1AC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0C17"/>
    <w:multiLevelType w:val="hybridMultilevel"/>
    <w:tmpl w:val="7F06A65C"/>
    <w:lvl w:ilvl="0" w:tplc="E36E84D0">
      <w:start w:val="5"/>
      <w:numFmt w:val="bullet"/>
      <w:lvlText w:val=""/>
      <w:lvlJc w:val="left"/>
      <w:pPr>
        <w:ind w:left="-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3E726A4"/>
    <w:multiLevelType w:val="hybridMultilevel"/>
    <w:tmpl w:val="967ED894"/>
    <w:lvl w:ilvl="0" w:tplc="0498B43A">
      <w:numFmt w:val="bullet"/>
      <w:lvlText w:val=""/>
      <w:lvlJc w:val="left"/>
      <w:pPr>
        <w:ind w:left="-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51E1D8D"/>
    <w:multiLevelType w:val="hybridMultilevel"/>
    <w:tmpl w:val="E570959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AB35BFF"/>
    <w:multiLevelType w:val="hybridMultilevel"/>
    <w:tmpl w:val="1FB00EAC"/>
    <w:lvl w:ilvl="0" w:tplc="752EF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6BF0"/>
    <w:multiLevelType w:val="hybridMultilevel"/>
    <w:tmpl w:val="058E6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932820">
    <w:abstractNumId w:val="3"/>
  </w:num>
  <w:num w:numId="2" w16cid:durableId="878249862">
    <w:abstractNumId w:val="5"/>
  </w:num>
  <w:num w:numId="3" w16cid:durableId="1601641343">
    <w:abstractNumId w:val="4"/>
  </w:num>
  <w:num w:numId="4" w16cid:durableId="734284211">
    <w:abstractNumId w:val="0"/>
  </w:num>
  <w:num w:numId="5" w16cid:durableId="297564899">
    <w:abstractNumId w:val="1"/>
  </w:num>
  <w:num w:numId="6" w16cid:durableId="145563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48"/>
    <w:rsid w:val="0002096D"/>
    <w:rsid w:val="00047793"/>
    <w:rsid w:val="00057C96"/>
    <w:rsid w:val="00081B7C"/>
    <w:rsid w:val="000A19A6"/>
    <w:rsid w:val="000E7E8E"/>
    <w:rsid w:val="001C3ADB"/>
    <w:rsid w:val="001C4BA4"/>
    <w:rsid w:val="001D0E38"/>
    <w:rsid w:val="001E133A"/>
    <w:rsid w:val="001F169A"/>
    <w:rsid w:val="00212BAD"/>
    <w:rsid w:val="00226EB2"/>
    <w:rsid w:val="002B00B2"/>
    <w:rsid w:val="002C394B"/>
    <w:rsid w:val="002F6C47"/>
    <w:rsid w:val="00311291"/>
    <w:rsid w:val="00335BAB"/>
    <w:rsid w:val="00357C7C"/>
    <w:rsid w:val="003F1DBD"/>
    <w:rsid w:val="004075A7"/>
    <w:rsid w:val="00461373"/>
    <w:rsid w:val="004635F9"/>
    <w:rsid w:val="0048686A"/>
    <w:rsid w:val="004E1C89"/>
    <w:rsid w:val="00503135"/>
    <w:rsid w:val="00555453"/>
    <w:rsid w:val="00585C44"/>
    <w:rsid w:val="0059412C"/>
    <w:rsid w:val="0059616E"/>
    <w:rsid w:val="0059636E"/>
    <w:rsid w:val="005B384F"/>
    <w:rsid w:val="006204E0"/>
    <w:rsid w:val="0067667D"/>
    <w:rsid w:val="006967C6"/>
    <w:rsid w:val="006D1ACF"/>
    <w:rsid w:val="00702A5E"/>
    <w:rsid w:val="007533A8"/>
    <w:rsid w:val="007B36D4"/>
    <w:rsid w:val="007C4FBD"/>
    <w:rsid w:val="007E1DEA"/>
    <w:rsid w:val="00855F6D"/>
    <w:rsid w:val="00884C8B"/>
    <w:rsid w:val="008857F0"/>
    <w:rsid w:val="008C2EC2"/>
    <w:rsid w:val="008C4AC4"/>
    <w:rsid w:val="008E2A76"/>
    <w:rsid w:val="009059D8"/>
    <w:rsid w:val="00930E9D"/>
    <w:rsid w:val="009C18C2"/>
    <w:rsid w:val="009F3E7F"/>
    <w:rsid w:val="00A005EB"/>
    <w:rsid w:val="00A02C18"/>
    <w:rsid w:val="00A03148"/>
    <w:rsid w:val="00A335A4"/>
    <w:rsid w:val="00A90644"/>
    <w:rsid w:val="00A97C14"/>
    <w:rsid w:val="00AA6F91"/>
    <w:rsid w:val="00AB1961"/>
    <w:rsid w:val="00AE2950"/>
    <w:rsid w:val="00AF5111"/>
    <w:rsid w:val="00B033D3"/>
    <w:rsid w:val="00B4000C"/>
    <w:rsid w:val="00B421E8"/>
    <w:rsid w:val="00B80217"/>
    <w:rsid w:val="00C04432"/>
    <w:rsid w:val="00C4388B"/>
    <w:rsid w:val="00C47CC7"/>
    <w:rsid w:val="00C66F34"/>
    <w:rsid w:val="00C957A3"/>
    <w:rsid w:val="00CA7C1A"/>
    <w:rsid w:val="00CC2F28"/>
    <w:rsid w:val="00CC452E"/>
    <w:rsid w:val="00CD2B84"/>
    <w:rsid w:val="00D023D1"/>
    <w:rsid w:val="00D26B03"/>
    <w:rsid w:val="00D455EB"/>
    <w:rsid w:val="00D7008A"/>
    <w:rsid w:val="00D93C65"/>
    <w:rsid w:val="00E00A54"/>
    <w:rsid w:val="00E1587E"/>
    <w:rsid w:val="00E52E99"/>
    <w:rsid w:val="00EB7AC6"/>
    <w:rsid w:val="00EC4C8B"/>
    <w:rsid w:val="00F46062"/>
    <w:rsid w:val="00F6022F"/>
    <w:rsid w:val="00FB48C3"/>
    <w:rsid w:val="00FB7A7F"/>
    <w:rsid w:val="00FF62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  <w14:docId w14:val="63220C47"/>
  <w15:chartTrackingRefBased/>
  <w15:docId w15:val="{68E44943-5EE2-40C5-83A1-FB4C694A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148"/>
    <w:rPr>
      <w:rFonts w:ascii="Book Antiqua" w:hAnsi="Book Antiqua"/>
      <w:sz w:val="24"/>
      <w:lang w:eastAsia="en-US"/>
    </w:rPr>
  </w:style>
  <w:style w:type="paragraph" w:styleId="Heading1">
    <w:name w:val="heading 1"/>
    <w:basedOn w:val="Normal"/>
    <w:next w:val="Normal"/>
    <w:qFormat/>
    <w:rsid w:val="00A0314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03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148"/>
    <w:pPr>
      <w:jc w:val="center"/>
    </w:pPr>
    <w:rPr>
      <w:b/>
      <w:bCs/>
      <w:sz w:val="44"/>
    </w:rPr>
  </w:style>
  <w:style w:type="table" w:styleId="TableGrid">
    <w:name w:val="Table Grid"/>
    <w:basedOn w:val="TableNormal"/>
    <w:rsid w:val="00A0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977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7718"/>
    <w:rPr>
      <w:rFonts w:ascii="Book Antiqua" w:hAnsi="Book Antiqua"/>
      <w:sz w:val="24"/>
      <w:lang w:eastAsia="en-US"/>
    </w:rPr>
  </w:style>
  <w:style w:type="paragraph" w:styleId="Footer">
    <w:name w:val="footer"/>
    <w:basedOn w:val="Normal"/>
    <w:link w:val="FooterChar"/>
    <w:rsid w:val="003977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7718"/>
    <w:rPr>
      <w:rFonts w:ascii="Book Antiqua" w:hAnsi="Book Antiqua"/>
      <w:sz w:val="24"/>
      <w:lang w:eastAsia="en-US"/>
    </w:rPr>
  </w:style>
  <w:style w:type="paragraph" w:styleId="BalloonText">
    <w:name w:val="Balloon Text"/>
    <w:basedOn w:val="Normal"/>
    <w:link w:val="BalloonTextChar"/>
    <w:rsid w:val="0039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1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F6C47"/>
    <w:rPr>
      <w:color w:val="0000FF"/>
      <w:u w:val="single"/>
    </w:rPr>
  </w:style>
  <w:style w:type="character" w:styleId="PageNumber">
    <w:name w:val="page number"/>
    <w:rsid w:val="00585C44"/>
  </w:style>
  <w:style w:type="paragraph" w:styleId="DocumentMap">
    <w:name w:val="Document Map"/>
    <w:basedOn w:val="Normal"/>
    <w:link w:val="DocumentMapChar"/>
    <w:rsid w:val="005B384F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rsid w:val="005B384F"/>
    <w:rPr>
      <w:rFonts w:ascii="Lucida Grande" w:hAnsi="Lucida Grande"/>
      <w:sz w:val="24"/>
      <w:szCs w:val="24"/>
      <w:lang w:val="en-NZ"/>
    </w:rPr>
  </w:style>
  <w:style w:type="character" w:styleId="UnresolvedMention">
    <w:name w:val="Unresolved Mention"/>
    <w:uiPriority w:val="99"/>
    <w:semiHidden/>
    <w:unhideWhenUsed/>
    <w:rsid w:val="001F169A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C04432"/>
    <w:rPr>
      <w:rFonts w:ascii="Book Antiqua" w:hAnsi="Book Antiqu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wanuilabs.co.nz/south/otagosouthland/referrers/patient-charg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g.labapps.nz/#/OT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.commercial@awanuigroup.co.n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1608</CharactersWithSpaces>
  <SharedDoc>false</SharedDoc>
  <HLinks>
    <vt:vector size="18" baseType="variant">
      <vt:variant>
        <vt:i4>5374059</vt:i4>
      </vt:variant>
      <vt:variant>
        <vt:i4>6</vt:i4>
      </vt:variant>
      <vt:variant>
        <vt:i4>0</vt:i4>
      </vt:variant>
      <vt:variant>
        <vt:i4>5</vt:i4>
      </vt:variant>
      <vt:variant>
        <vt:lpwstr>mailto:os-ctc@sclabs.co.nz</vt:lpwstr>
      </vt:variant>
      <vt:variant>
        <vt:lpwstr/>
      </vt:variant>
      <vt:variant>
        <vt:i4>5374059</vt:i4>
      </vt:variant>
      <vt:variant>
        <vt:i4>3</vt:i4>
      </vt:variant>
      <vt:variant>
        <vt:i4>0</vt:i4>
      </vt:variant>
      <vt:variant>
        <vt:i4>5</vt:i4>
      </vt:variant>
      <vt:variant>
        <vt:lpwstr>mailto:os-ctc@sclabs.co.nz</vt:lpwstr>
      </vt:variant>
      <vt:variant>
        <vt:lpwstr/>
      </vt:variant>
      <vt:variant>
        <vt:i4>2555964</vt:i4>
      </vt:variant>
      <vt:variant>
        <vt:i4>0</vt:i4>
      </vt:variant>
      <vt:variant>
        <vt:i4>0</vt:i4>
      </vt:variant>
      <vt:variant>
        <vt:i4>5</vt:i4>
      </vt:variant>
      <vt:variant>
        <vt:lpwstr>https://scg.aphg.co.nz/</vt:lpwstr>
      </vt:variant>
      <vt:variant>
        <vt:lpwstr>!/otg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Bacon</dc:creator>
  <cp:keywords/>
  <cp:lastModifiedBy>Sarah Ahmad Shazali</cp:lastModifiedBy>
  <cp:revision>7</cp:revision>
  <cp:lastPrinted>2013-10-16T23:50:00Z</cp:lastPrinted>
  <dcterms:created xsi:type="dcterms:W3CDTF">2024-11-15T03:41:00Z</dcterms:created>
  <dcterms:modified xsi:type="dcterms:W3CDTF">2024-11-19T03:27:00Z</dcterms:modified>
</cp:coreProperties>
</file>