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9ACA1" w14:textId="67156C77" w:rsidR="002B0803" w:rsidRPr="006E7EF9" w:rsidRDefault="006E7EF9" w:rsidP="006E7EF9">
      <w:pPr>
        <w:rPr>
          <w:rFonts w:asciiTheme="minorHAnsi" w:hAnsiTheme="minorHAnsi"/>
        </w:rPr>
      </w:pPr>
      <w:r w:rsidRPr="006E7EF9">
        <w:rPr>
          <w:rFonts w:asciiTheme="minorHAnsi" w:hAnsiTheme="minorHAnsi"/>
        </w:rPr>
        <w:t>“IS THERE AN OCEAN IN THE HOUSE?”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29"/>
      </w:tblGrid>
      <w:tr w:rsidR="006E7EF9" w:rsidRPr="006E7EF9" w14:paraId="58D3FA9B" w14:textId="77777777" w:rsidTr="006E7E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0D56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Level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5496" w14:textId="77777777" w:rsidR="006E7EF9" w:rsidRPr="006E7EF9" w:rsidRDefault="006E7EF9">
            <w:pPr>
              <w:rPr>
                <w:rFonts w:asciiTheme="minorHAnsi" w:hAnsiTheme="minorHAnsi"/>
                <w:b/>
              </w:rPr>
            </w:pPr>
            <w:r w:rsidRPr="006E7EF9">
              <w:rPr>
                <w:rFonts w:asciiTheme="minorHAnsi" w:hAnsiTheme="minorHAnsi"/>
                <w:b/>
              </w:rPr>
              <w:t>Investigations</w:t>
            </w:r>
          </w:p>
        </w:tc>
      </w:tr>
      <w:tr w:rsidR="006E7EF9" w:rsidRPr="006E7EF9" w14:paraId="2ACAD7FF" w14:textId="77777777" w:rsidTr="006E7E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ED7D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Topic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C4CE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Salinity</w:t>
            </w:r>
          </w:p>
        </w:tc>
      </w:tr>
    </w:tbl>
    <w:p w14:paraId="42CD1E37" w14:textId="77777777" w:rsidR="006E7EF9" w:rsidRPr="006E7EF9" w:rsidRDefault="006E7EF9" w:rsidP="006E7EF9">
      <w:pPr>
        <w:rPr>
          <w:rFonts w:asciiTheme="minorHAnsi" w:hAnsiTheme="minorHAnsi"/>
          <w:u w:val="single"/>
        </w:rPr>
      </w:pPr>
    </w:p>
    <w:p w14:paraId="520CEFE2" w14:textId="77777777" w:rsidR="006E7EF9" w:rsidRPr="006E7EF9" w:rsidRDefault="006E7EF9" w:rsidP="006E7EF9">
      <w:pPr>
        <w:rPr>
          <w:rFonts w:asciiTheme="minorHAnsi" w:hAnsiTheme="minorHAnsi"/>
          <w:b/>
          <w:u w:val="single"/>
        </w:rPr>
      </w:pPr>
      <w:r w:rsidRPr="006E7EF9">
        <w:rPr>
          <w:rFonts w:asciiTheme="minorHAnsi" w:hAnsiTheme="minorHAnsi"/>
          <w:b/>
          <w:u w:val="single"/>
        </w:rPr>
        <w:t>‘</w:t>
      </w:r>
      <w:r w:rsidRPr="006E7EF9">
        <w:rPr>
          <w:rFonts w:asciiTheme="minorHAnsi" w:hAnsiTheme="minorHAnsi"/>
          <w:b/>
          <w:i/>
          <w:u w:val="single"/>
        </w:rPr>
        <w:t>Bench top’</w:t>
      </w:r>
      <w:r w:rsidRPr="006E7EF9">
        <w:rPr>
          <w:rFonts w:asciiTheme="minorHAnsi" w:hAnsiTheme="minorHAnsi"/>
          <w:b/>
          <w:u w:val="single"/>
        </w:rPr>
        <w:t xml:space="preserve"> 1</w:t>
      </w:r>
    </w:p>
    <w:p w14:paraId="555B8B04" w14:textId="77777777" w:rsidR="006E7EF9" w:rsidRPr="006E7EF9" w:rsidRDefault="006E7EF9" w:rsidP="006E7EF9">
      <w:pPr>
        <w:rPr>
          <w:rFonts w:asciiTheme="minorHAnsi" w:hAnsiTheme="minorHAnsi"/>
          <w:i/>
          <w:u w:val="single"/>
        </w:rPr>
      </w:pPr>
      <w:r w:rsidRPr="006E7EF9">
        <w:rPr>
          <w:rFonts w:asciiTheme="minorHAnsi" w:hAnsiTheme="minorHAnsi"/>
          <w:i/>
          <w:u w:val="single"/>
        </w:rPr>
        <w:t>Making an Ocean in the House</w:t>
      </w:r>
    </w:p>
    <w:p w14:paraId="33F0F118" w14:textId="77777777" w:rsidR="006E7EF9" w:rsidRPr="006E7EF9" w:rsidRDefault="006E7EF9" w:rsidP="006E7EF9">
      <w:pPr>
        <w:rPr>
          <w:rFonts w:asciiTheme="minorHAnsi" w:hAnsiTheme="minorHAnsi"/>
        </w:rPr>
      </w:pPr>
    </w:p>
    <w:p w14:paraId="3D5DFAFD" w14:textId="77777777" w:rsidR="006E7EF9" w:rsidRPr="006E7EF9" w:rsidRDefault="006E7EF9" w:rsidP="006E7EF9">
      <w:pPr>
        <w:rPr>
          <w:rFonts w:asciiTheme="minorHAnsi" w:hAnsiTheme="minorHAnsi"/>
          <w:u w:val="single"/>
        </w:rPr>
      </w:pPr>
      <w:r w:rsidRPr="006E7EF9">
        <w:rPr>
          <w:rFonts w:asciiTheme="minorHAnsi" w:hAnsiTheme="minorHAnsi"/>
          <w:u w:val="single"/>
        </w:rPr>
        <w:t>Procedure 2 support data sheet</w:t>
      </w:r>
    </w:p>
    <w:p w14:paraId="59728A82" w14:textId="77777777" w:rsidR="006E7EF9" w:rsidRPr="006E7EF9" w:rsidRDefault="006E7EF9" w:rsidP="006E7EF9">
      <w:pPr>
        <w:rPr>
          <w:rFonts w:asciiTheme="minorHAnsi" w:hAnsiTheme="minorHAnsi"/>
        </w:rPr>
      </w:pPr>
    </w:p>
    <w:p w14:paraId="0658D507" w14:textId="059813F9" w:rsidR="006E7EF9" w:rsidRPr="006E7EF9" w:rsidRDefault="006E7EF9" w:rsidP="006E7EF9">
      <w:pPr>
        <w:rPr>
          <w:rFonts w:asciiTheme="minorHAnsi" w:hAnsiTheme="minorHAnsi"/>
        </w:rPr>
      </w:pPr>
      <w:r w:rsidRPr="006E7EF9">
        <w:rPr>
          <w:rFonts w:asciiTheme="minorHAnsi" w:hAnsiTheme="minorHAnsi"/>
        </w:rPr>
        <w:t>One ocean: many seas.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984"/>
        <w:gridCol w:w="984"/>
        <w:gridCol w:w="1013"/>
        <w:gridCol w:w="1014"/>
        <w:gridCol w:w="1014"/>
        <w:gridCol w:w="1014"/>
        <w:gridCol w:w="1043"/>
      </w:tblGrid>
      <w:tr w:rsidR="006E7EF9" w:rsidRPr="006E7EF9" w14:paraId="6EFE63C9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9F0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9F18" w14:textId="77777777" w:rsidR="006E7EF9" w:rsidRPr="006E7EF9" w:rsidRDefault="006E7EF9">
            <w:pPr>
              <w:rPr>
                <w:rFonts w:asciiTheme="minorHAnsi" w:hAnsiTheme="minorHAnsi"/>
                <w:b/>
              </w:rPr>
            </w:pPr>
            <w:r w:rsidRPr="006E7EF9">
              <w:rPr>
                <w:rFonts w:asciiTheme="minorHAnsi" w:hAnsiTheme="minorHAnsi"/>
                <w:b/>
              </w:rPr>
              <w:t>Salinities</w:t>
            </w:r>
          </w:p>
        </w:tc>
      </w:tr>
      <w:tr w:rsidR="006E7EF9" w:rsidRPr="006E7EF9" w14:paraId="573FED37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0D4" w14:textId="77777777" w:rsidR="006E7EF9" w:rsidRPr="006E7EF9" w:rsidRDefault="006E7EF9">
            <w:pPr>
              <w:rPr>
                <w:rFonts w:asciiTheme="minorHAnsi" w:hAnsiTheme="minorHAnsi"/>
                <w:b/>
              </w:rPr>
            </w:pPr>
            <w:r w:rsidRPr="006E7EF9">
              <w:rPr>
                <w:rFonts w:asciiTheme="minorHAnsi" w:hAnsiTheme="minorHAnsi"/>
                <w:b/>
              </w:rPr>
              <w:t>Weight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3C4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0ppt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C5E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5ppt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0E01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10ppt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FDF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20ppt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69E2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35ppt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BB99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55ppt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4C6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100ppt</w:t>
            </w:r>
          </w:p>
        </w:tc>
      </w:tr>
      <w:tr w:rsidR="006E7EF9" w:rsidRPr="006E7EF9" w14:paraId="44586CD4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64A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Container</w:t>
            </w:r>
          </w:p>
          <w:p w14:paraId="1A3B9086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DC6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E81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227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376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EC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C39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1A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</w:tr>
      <w:tr w:rsidR="006E7EF9" w:rsidRPr="006E7EF9" w14:paraId="350B095B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C893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1 L Water only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4CA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480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867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274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093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1F2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535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</w:tr>
      <w:tr w:rsidR="006E7EF9" w:rsidRPr="006E7EF9" w14:paraId="242CEC6A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F81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Container +water+salt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A5D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BF6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E9B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9AB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ED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2C3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1CE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</w:tr>
      <w:tr w:rsidR="006E7EF9" w:rsidRPr="006E7EF9" w14:paraId="1D6C83F0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6CA8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Water+salt only (gm/L)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42D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8CF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DB5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0CC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5FF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0D7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3B4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</w:tr>
      <w:tr w:rsidR="006E7EF9" w:rsidRPr="006E7EF9" w14:paraId="68212D70" w14:textId="77777777" w:rsidTr="006E7EF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55F7" w14:textId="77777777" w:rsidR="006E7EF9" w:rsidRPr="006E7EF9" w:rsidRDefault="006E7EF9">
            <w:pPr>
              <w:rPr>
                <w:rFonts w:asciiTheme="minorHAnsi" w:hAnsiTheme="minorHAnsi"/>
              </w:rPr>
            </w:pPr>
            <w:r w:rsidRPr="006E7EF9">
              <w:rPr>
                <w:rFonts w:asciiTheme="minorHAnsi" w:hAnsiTheme="minorHAnsi"/>
              </w:rPr>
              <w:t>Density (kg/m</w:t>
            </w:r>
            <w:r w:rsidRPr="006E7EF9">
              <w:rPr>
                <w:rFonts w:asciiTheme="minorHAnsi" w:hAnsiTheme="minorHAnsi"/>
                <w:vertAlign w:val="superscript"/>
              </w:rPr>
              <w:t>3</w:t>
            </w:r>
            <w:r w:rsidRPr="006E7EF9">
              <w:rPr>
                <w:rFonts w:asciiTheme="minorHAnsi" w:hAnsiTheme="minorHAnsi"/>
              </w:rPr>
              <w:t>), (divide gm/L by 1000)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562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5B8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AE0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D7B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B09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BC8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462" w14:textId="77777777" w:rsidR="006E7EF9" w:rsidRPr="006E7EF9" w:rsidRDefault="006E7EF9">
            <w:pPr>
              <w:rPr>
                <w:rFonts w:asciiTheme="minorHAnsi" w:hAnsiTheme="minorHAnsi"/>
              </w:rPr>
            </w:pPr>
          </w:p>
        </w:tc>
      </w:tr>
    </w:tbl>
    <w:p w14:paraId="5BD919B9" w14:textId="77777777" w:rsidR="006E7EF9" w:rsidRPr="006E7EF9" w:rsidRDefault="006E7EF9" w:rsidP="006E7EF9">
      <w:pPr>
        <w:rPr>
          <w:rFonts w:asciiTheme="minorHAnsi" w:hAnsiTheme="minorHAnsi"/>
        </w:rPr>
      </w:pPr>
    </w:p>
    <w:p w14:paraId="32BCA799" w14:textId="10675690" w:rsidR="006E7EF9" w:rsidRPr="006E7EF9" w:rsidRDefault="006E7EF9" w:rsidP="006E7EF9">
      <w:pPr>
        <w:rPr>
          <w:rFonts w:asciiTheme="minorHAnsi" w:hAnsiTheme="minorHAnsi"/>
        </w:rPr>
      </w:pPr>
      <w:r w:rsidRPr="006E7EF9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02C9E7E" wp14:editId="03D6F903">
            <wp:simplePos x="541867" y="6129867"/>
            <wp:positionH relativeFrom="column">
              <wp:align>left</wp:align>
            </wp:positionH>
            <wp:positionV relativeFrom="paragraph">
              <wp:align>top</wp:align>
            </wp:positionV>
            <wp:extent cx="5274945" cy="3420745"/>
            <wp:effectExtent l="0" t="0" r="8255" b="825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82C9C88" w14:textId="70D96CB7" w:rsidR="003A0740" w:rsidRPr="006E7EF9" w:rsidRDefault="003A0740" w:rsidP="006E7EF9"/>
    <w:sectPr w:rsidR="003A0740" w:rsidRPr="006E7EF9" w:rsidSect="0093181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51" w:bottom="1418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62A2" w14:textId="77777777" w:rsidR="004645D2" w:rsidRDefault="004645D2" w:rsidP="001D06B1">
      <w:r>
        <w:separator/>
      </w:r>
    </w:p>
  </w:endnote>
  <w:endnote w:type="continuationSeparator" w:id="0">
    <w:p w14:paraId="2C2D59C5" w14:textId="77777777" w:rsidR="004645D2" w:rsidRDefault="004645D2" w:rsidP="001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C39D" w14:textId="797ABBC3" w:rsidR="001D06B1" w:rsidRPr="00E433B1" w:rsidRDefault="00E433B1" w:rsidP="007B38FC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9476A9" wp14:editId="7AA5F705">
              <wp:simplePos x="0" y="0"/>
              <wp:positionH relativeFrom="column">
                <wp:posOffset>5943600</wp:posOffset>
              </wp:positionH>
              <wp:positionV relativeFrom="paragraph">
                <wp:posOffset>-375920</wp:posOffset>
              </wp:positionV>
              <wp:extent cx="685800" cy="1143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95761" w14:textId="774199E7" w:rsidR="00E433B1" w:rsidRDefault="00E433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76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8pt;margin-top:-29.6pt;width:5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vaqA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" filled="f" stroked="f">
              <v:textbox>
                <w:txbxContent>
                  <w:p w14:paraId="32195761" w14:textId="774199E7" w:rsidR="00E433B1" w:rsidRDefault="00E433B1"/>
                </w:txbxContent>
              </v:textbox>
            </v:shape>
          </w:pict>
        </mc:Fallback>
      </mc:AlternateContent>
    </w:r>
    <w:r w:rsidR="001D06B1" w:rsidRPr="00E433B1">
      <w:rPr>
        <w:sz w:val="16"/>
        <w:szCs w:val="16"/>
      </w:rPr>
      <w:t xml:space="preserve">New Zealand Marine Studies </w:t>
    </w:r>
    <w:r w:rsidR="007B38FC">
      <w:rPr>
        <w:sz w:val="16"/>
        <w:szCs w:val="16"/>
      </w:rPr>
      <w:t>Centre</w:t>
    </w:r>
  </w:p>
  <w:p w14:paraId="079526F2" w14:textId="77777777" w:rsidR="001D06B1" w:rsidRPr="00E433B1" w:rsidRDefault="001D06B1" w:rsidP="00E433B1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www.marine.ac.nz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D8A9" w14:textId="70A5481A" w:rsidR="0093181D" w:rsidRDefault="0093181D" w:rsidP="0093181D">
    <w:pPr>
      <w:pStyle w:val="Footer"/>
    </w:pPr>
  </w:p>
  <w:p w14:paraId="32E0655D" w14:textId="28096112" w:rsidR="0093181D" w:rsidRPr="00E433B1" w:rsidRDefault="0093181D" w:rsidP="007B38FC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New Zealand Marine Studies Centre</w:t>
    </w:r>
    <w:r w:rsidR="007B38FC" w:rsidRPr="00E433B1">
      <w:rPr>
        <w:sz w:val="16"/>
        <w:szCs w:val="16"/>
      </w:rPr>
      <w:t xml:space="preserve"> </w:t>
    </w:r>
  </w:p>
  <w:p w14:paraId="2E205A42" w14:textId="67412751" w:rsidR="0093181D" w:rsidRPr="0093181D" w:rsidRDefault="0093181D" w:rsidP="0093181D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 w:rsidRPr="00E433B1">
      <w:rPr>
        <w:sz w:val="16"/>
        <w:szCs w:val="16"/>
      </w:rPr>
      <w:t>www.marine.ac.nz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825B" w14:textId="77777777" w:rsidR="004645D2" w:rsidRDefault="004645D2" w:rsidP="001D06B1">
      <w:r>
        <w:separator/>
      </w:r>
    </w:p>
  </w:footnote>
  <w:footnote w:type="continuationSeparator" w:id="0">
    <w:p w14:paraId="79B7A461" w14:textId="77777777" w:rsidR="004645D2" w:rsidRDefault="004645D2" w:rsidP="001D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C09E" w14:textId="77777777" w:rsidR="007B38FC" w:rsidRPr="001E7C34" w:rsidRDefault="007B38FC" w:rsidP="007B38FC">
    <w:pPr>
      <w:pStyle w:val="Header"/>
      <w:rPr>
        <w:rFonts w:asciiTheme="majorHAnsi" w:hAnsiTheme="majorHAnsi" w:cstheme="majorHAnsi"/>
        <w:color w:val="1F497D" w:themeColor="text2"/>
      </w:rPr>
    </w:pPr>
    <w:r w:rsidRPr="001E7C34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821EC8" wp14:editId="6AE386AB">
              <wp:simplePos x="0" y="0"/>
              <wp:positionH relativeFrom="page">
                <wp:align>left</wp:align>
              </wp:positionH>
              <wp:positionV relativeFrom="paragraph">
                <wp:posOffset>243840</wp:posOffset>
              </wp:positionV>
              <wp:extent cx="7479052" cy="411"/>
              <wp:effectExtent l="38100" t="38100" r="64770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52" cy="411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59A19" id="Straight Connector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2pt" to="58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" strokecolor="#1f497d [3215]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Theme="majorHAnsi" w:hAnsiTheme="majorHAnsi" w:cstheme="majorHAnsi"/>
        <w:color w:val="1F497D" w:themeColor="text2"/>
      </w:rPr>
      <w:t>GTV</w:t>
    </w:r>
    <w:r w:rsidRPr="001E7C34">
      <w:rPr>
        <w:rFonts w:asciiTheme="majorHAnsi" w:hAnsiTheme="majorHAnsi" w:cstheme="majorHAnsi"/>
        <w:color w:val="1F497D" w:themeColor="text2"/>
      </w:rPr>
      <w:ptab w:relativeTo="margin" w:alignment="center" w:leader="none"/>
    </w:r>
    <w:r w:rsidRPr="001E7C34">
      <w:rPr>
        <w:rFonts w:asciiTheme="majorHAnsi" w:hAnsiTheme="majorHAnsi" w:cstheme="majorHAnsi"/>
        <w:color w:val="1F497D" w:themeColor="text2"/>
      </w:rPr>
      <w:ptab w:relativeTo="margin" w:alignment="right" w:leader="none"/>
    </w:r>
    <w:r w:rsidRPr="001E7C34">
      <w:rPr>
        <w:rFonts w:asciiTheme="majorHAnsi" w:hAnsiTheme="majorHAnsi" w:cstheme="majorHAnsi"/>
        <w:color w:val="1F497D" w:themeColor="text2"/>
      </w:rPr>
      <w:t>NZ Marine Studies Centre</w:t>
    </w:r>
  </w:p>
  <w:p w14:paraId="06668E8D" w14:textId="51C8051B" w:rsidR="0093181D" w:rsidRPr="0093181D" w:rsidRDefault="0093181D" w:rsidP="001A290E">
    <w:pPr>
      <w:pStyle w:val="Header"/>
      <w:rPr>
        <w:rFonts w:asciiTheme="majorHAnsi" w:hAnsiTheme="majorHAnsi" w:cstheme="majorHAnsi"/>
        <w:color w:val="1F497D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2F6A" w14:textId="022FA312" w:rsidR="007B38FC" w:rsidRDefault="007B38FC" w:rsidP="007B38FC">
    <w:pPr>
      <w:pStyle w:val="Header"/>
      <w:rPr>
        <w:rFonts w:asciiTheme="majorHAnsi" w:hAnsiTheme="majorHAnsi" w:cstheme="majorHAnsi"/>
        <w:b/>
        <w:color w:val="1F497D" w:themeColor="text2"/>
        <w:sz w:val="36"/>
      </w:rPr>
    </w:pPr>
    <w:r>
      <w:rPr>
        <w:noProof/>
        <w:lang w:val="en-NZ" w:eastAsia="en-NZ"/>
      </w:rPr>
      <w:drawing>
        <wp:anchor distT="0" distB="0" distL="114300" distR="114300" simplePos="0" relativeHeight="251667968" behindDoc="0" locked="0" layoutInCell="1" allowOverlap="1" wp14:anchorId="647F8B00" wp14:editId="56868881">
          <wp:simplePos x="0" y="0"/>
          <wp:positionH relativeFrom="margin">
            <wp:posOffset>5442585</wp:posOffset>
          </wp:positionH>
          <wp:positionV relativeFrom="paragraph">
            <wp:posOffset>-339090</wp:posOffset>
          </wp:positionV>
          <wp:extent cx="1527175" cy="90424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1F497D" w:themeColor="text2"/>
        <w:sz w:val="36"/>
      </w:rPr>
      <w:t>Science Extension and Enrichment 2020</w:t>
    </w:r>
  </w:p>
  <w:p w14:paraId="214CC529" w14:textId="77777777" w:rsidR="007B38FC" w:rsidRDefault="007B38FC" w:rsidP="007B38FC">
    <w:pPr>
      <w:pStyle w:val="Header"/>
      <w:jc w:val="both"/>
      <w:rPr>
        <w:color w:val="1F497D" w:themeColor="text2"/>
      </w:rPr>
    </w:pPr>
    <w:r>
      <w:rPr>
        <w:color w:val="1F497D" w:themeColor="text2"/>
      </w:rPr>
      <w:t>Gifted and Talented – video programme</w:t>
    </w:r>
  </w:p>
  <w:p w14:paraId="19346C98" w14:textId="170282EF" w:rsidR="007B38FC" w:rsidRDefault="007B38FC" w:rsidP="007B38FC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C04637B" wp14:editId="2AE7BB20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7479030" cy="635"/>
              <wp:effectExtent l="38100" t="38100" r="64770" b="9461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2351B" id="Straight Connector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8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" strokecolor="#1f497d [3215]">
              <v:shadow on="t" color="black" opacity="24903f" origin=",.5" offset="0,.55556mm"/>
              <w10:wrap anchorx="margin"/>
            </v:line>
          </w:pict>
        </mc:Fallback>
      </mc:AlternateContent>
    </w:r>
  </w:p>
  <w:p w14:paraId="32E5AF4E" w14:textId="77677E8C" w:rsidR="0093181D" w:rsidRDefault="00931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4750E"/>
    <w:rsid w:val="00141C77"/>
    <w:rsid w:val="001A290E"/>
    <w:rsid w:val="001D06B1"/>
    <w:rsid w:val="002B0803"/>
    <w:rsid w:val="002F0244"/>
    <w:rsid w:val="00301E8B"/>
    <w:rsid w:val="00347030"/>
    <w:rsid w:val="00380069"/>
    <w:rsid w:val="003A0740"/>
    <w:rsid w:val="004645D2"/>
    <w:rsid w:val="005945B2"/>
    <w:rsid w:val="005C4803"/>
    <w:rsid w:val="006E7EF9"/>
    <w:rsid w:val="00787E4B"/>
    <w:rsid w:val="007B38FC"/>
    <w:rsid w:val="008A7821"/>
    <w:rsid w:val="008B22F6"/>
    <w:rsid w:val="0093181D"/>
    <w:rsid w:val="009814D6"/>
    <w:rsid w:val="00A46455"/>
    <w:rsid w:val="00BB06C5"/>
    <w:rsid w:val="00C30268"/>
    <w:rsid w:val="00C91460"/>
    <w:rsid w:val="00DC58B5"/>
    <w:rsid w:val="00E433B1"/>
    <w:rsid w:val="00EF47AC"/>
    <w:rsid w:val="00FC3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1C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4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B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B1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821"/>
    <w:rPr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ve\Desktop\Salinity%20vs%20dens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Salinity vs Density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'[Salinity vs density.xlsx]Sheet1'!$A$2</c:f>
              <c:strCache>
                <c:ptCount val="1"/>
                <c:pt idx="0">
                  <c:v>Density(kg/m3)</c:v>
                </c:pt>
              </c:strCache>
            </c:strRef>
          </c:tx>
          <c:spPr>
            <a:ln w="47625">
              <a:noFill/>
            </a:ln>
          </c:spPr>
          <c:xVal>
            <c:numRef>
              <c:f>'[Salinity vs density.xlsx]Sheet1'!$B$1:$H$1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35</c:v>
                </c:pt>
                <c:pt idx="5">
                  <c:v>55</c:v>
                </c:pt>
                <c:pt idx="6">
                  <c:v>100</c:v>
                </c:pt>
              </c:numCache>
            </c:numRef>
          </c:xVal>
          <c:yVal>
            <c:numRef>
              <c:f>'[Salinity vs density.xlsx]Sheet1'!$B$2:$H$2</c:f>
              <c:numCache>
                <c:formatCode>General</c:formatCode>
                <c:ptCount val="7"/>
                <c:pt idx="0">
                  <c:v>1</c:v>
                </c:pt>
                <c:pt idx="6">
                  <c:v>1.0960000000000001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56-7A45-8D07-17FA6645C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2851144"/>
        <c:axId val="-2102740744"/>
      </c:scatterChart>
      <c:valAx>
        <c:axId val="-2102851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Salinity (ppt)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740744"/>
        <c:crosses val="autoZero"/>
        <c:crossBetween val="midCat"/>
      </c:valAx>
      <c:valAx>
        <c:axId val="-2102740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Density</a:t>
                </a:r>
                <a:r>
                  <a:rPr lang="en-US" baseline="0"/>
                  <a:t> (kg/m3)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8511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41A9-84D5-4F66-A09D-776DF7F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Shantelle Jackson</dc:creator>
  <cp:keywords/>
  <dc:description/>
  <cp:lastModifiedBy>Casey Figgins</cp:lastModifiedBy>
  <cp:revision>4</cp:revision>
  <dcterms:created xsi:type="dcterms:W3CDTF">2020-04-27T03:10:00Z</dcterms:created>
  <dcterms:modified xsi:type="dcterms:W3CDTF">2020-04-28T00:26:00Z</dcterms:modified>
</cp:coreProperties>
</file>