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Coaching de Desempenho Ocupacional (OPC): Ferramenta de auditoria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5062538</wp:posOffset>
            </wp:positionH>
            <wp:positionV relativeFrom="paragraph">
              <wp:posOffset>0</wp:posOffset>
            </wp:positionV>
            <wp:extent cx="1138238" cy="1190772"/>
            <wp:effectExtent b="0" l="0" r="0" t="0"/>
            <wp:wrapSquare wrapText="bothSides" distB="0" distT="0" distL="0" distR="0"/>
            <wp:docPr id="2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90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Cliente _________________________________________ Data: ____________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Nº da Sessão: 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Terapeuta _____________________________________</w:t>
      </w:r>
    </w:p>
    <w:p w:rsidR="00000000" w:rsidDel="00000000" w:rsidP="00000000" w:rsidRDefault="00000000" w:rsidRPr="00000000" w14:paraId="00000005">
      <w:pPr>
        <w:tabs>
          <w:tab w:val="left" w:pos="195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"/>
        <w:gridCol w:w="709"/>
        <w:gridCol w:w="885"/>
        <w:gridCol w:w="7380"/>
        <w:tblGridChange w:id="0">
          <w:tblGrid>
            <w:gridCol w:w="561"/>
            <w:gridCol w:w="709"/>
            <w:gridCol w:w="885"/>
            <w:gridCol w:w="738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Escala Qualitativa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Descritor de Itens</w:t>
            </w:r>
          </w:p>
        </w:tc>
      </w:tr>
      <w:tr>
        <w:trPr>
          <w:trHeight w:val="493" w:hRule="atLeast"/>
        </w:trPr>
        <w:tc>
          <w:tcPr>
            <w:tcBorders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NR</w:t>
            </w:r>
          </w:p>
        </w:tc>
        <w:tc>
          <w:tcPr>
            <w:tcBorders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Esclarecido</w:t>
            </w:r>
          </w:p>
        </w:tc>
        <w:tc>
          <w:tcPr>
            <w:tcBorders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Claro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Notas de pontuação: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(0) se o item não for relatado;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(1) se o item for relatado, mas o significado não for claro;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(2) se o item for claramente relatado.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72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A pessoa que se envolverá na atividade da meta é claramente declarada. (por exemplo, cliente, filho, dependente).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A atividade (tarefa ou rotina) no foco da meta é declarada.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O contexto da meta é declarado, por exemplo, casa, escola, trabalho, local específico da comunidade.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Indicação da importância / valor da meta para o cliente. Cada sessão é revisitada.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Uma pontuação ou descritor específico relacionado ao ganho valorizado pelo cliente no desempenho da atividade (por exemplo, qualidade / nível de envolvimento, engajamento, satisfação). Pode ser medido como frequência, duração, porcentagem ou descritivamente.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Data específica para a realização prevista da meta.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Breve descrição da situação atual em relação à meta.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Descritores adicionais além da declaração da meta na visão do cliente. Aspectos altamente valorizados e motivadores destacados.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Evidência da análise colaborativa do desempenho: observações conduzidas pelo cliente, reflexões, análises relacionadas ao alcance da meta.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Nas palavras do cliente, declaração da ação planejada nas sessões subseqüentes.</w:t>
            </w:r>
          </w:p>
        </w:tc>
      </w:tr>
      <w:tr>
        <w:trPr>
          <w:trHeight w:val="439" w:hRule="atLeast"/>
        </w:trPr>
        <w:tc>
          <w:tcPr>
            <w:gridSpan w:val="3"/>
            <w:tcBorders>
              <w:top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PONTUAÇÃO TOTAL da primeira sessão (itens 1-9):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____/ 20; = ____%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Evidência de que o progresso da meta foi discutido. É necessário gerar relatórios específicos em relação à "extensão" da meta documentada na primeira sessão.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Ação planejada registrada especificamente. Nota-se o sucesso das estratégias e / ou a rejeição dos planos anteriores.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Evidências de que as oportunidades para generalizar os planos bem-sucedidos foram anotadas.</w:t>
            </w:r>
          </w:p>
        </w:tc>
      </w:tr>
      <w:tr>
        <w:trPr>
          <w:trHeight w:val="556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PONTUAÇÃO TOTAL da sessão subsequente (itens 1-13):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d9d9d9" w:val="clear"/>
                <w:vertAlign w:val="baseline"/>
                <w:rtl w:val="0"/>
              </w:rPr>
              <w:t xml:space="preserve">___/ 28; = ____%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36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731F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 w:val="1"/>
    <w:rsid w:val="002D731F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color w:val="2e74b5" w:themeColor="accent1" w:themeShade="0000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2D731F"/>
    <w:pPr>
      <w:keepNext w:val="1"/>
      <w:keepLines w:val="1"/>
      <w:spacing w:after="0" w:before="40" w:line="360" w:lineRule="auto"/>
      <w:outlineLvl w:val="1"/>
    </w:pPr>
    <w:rPr>
      <w:rFonts w:cstheme="majorBidi" w:eastAsiaTheme="majorEastAsia"/>
      <w:color w:val="2e74b5" w:themeColor="accent1" w:themeShade="0000BF"/>
      <w:sz w:val="3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9"/>
    <w:rsid w:val="002D731F"/>
    <w:rPr>
      <w:rFonts w:ascii="Times New Roman" w:hAnsi="Times New Roman" w:cstheme="majorBidi" w:eastAsiaTheme="majorEastAsia"/>
      <w:b w:val="1"/>
      <w:color w:val="2e74b5" w:themeColor="accent1" w:themeShade="0000BF"/>
      <w:sz w:val="36"/>
      <w:szCs w:val="32"/>
    </w:rPr>
  </w:style>
  <w:style w:type="character" w:styleId="Ttulo2Char" w:customStyle="1">
    <w:name w:val="Título 2 Char"/>
    <w:basedOn w:val="Fontepargpadro"/>
    <w:link w:val="Ttulo2"/>
    <w:uiPriority w:val="99"/>
    <w:rsid w:val="002D731F"/>
    <w:rPr>
      <w:rFonts w:ascii="Times New Roman" w:hAnsi="Times New Roman" w:cstheme="majorBidi" w:eastAsiaTheme="majorEastAsia"/>
      <w:color w:val="2e74b5" w:themeColor="accent1" w:themeShade="0000BF"/>
      <w:sz w:val="36"/>
      <w:szCs w:val="26"/>
    </w:rPr>
  </w:style>
  <w:style w:type="paragraph" w:styleId="PargrafodaLista">
    <w:name w:val="List Paragraph"/>
    <w:basedOn w:val="Normal"/>
    <w:uiPriority w:val="99"/>
    <w:qFormat w:val="1"/>
    <w:rsid w:val="002D731F"/>
    <w:pPr>
      <w:spacing w:after="0" w:line="360" w:lineRule="auto"/>
      <w:ind w:left="720"/>
      <w:contextualSpacing w:val="1"/>
    </w:pPr>
    <w:rPr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 w:val="1"/>
    <w:rsid w:val="00F91298"/>
    <w:pPr>
      <w:tabs>
        <w:tab w:val="center" w:pos="4513"/>
        <w:tab w:val="right" w:pos="9026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F9129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F91298"/>
    <w:pPr>
      <w:tabs>
        <w:tab w:val="center" w:pos="4513"/>
        <w:tab w:val="right" w:pos="9026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F91298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91298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91298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A726EB"/>
    <w:rPr>
      <w:color w:val="0563c1" w:themeColor="hyperlink"/>
      <w:u w:val="single"/>
    </w:rPr>
  </w:style>
  <w:style w:type="paragraph" w:styleId="SemEspaamento">
    <w:name w:val="No Spacing"/>
    <w:uiPriority w:val="1"/>
    <w:qFormat w:val="1"/>
    <w:rsid w:val="001F7D8F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yeq+fcyyoi04tM+6HDSPBuUrQ==">AMUW2mVvEQTFtha9yKCkFWGYoH7RQyJsRvQhb8is+hjceQbff3nvYChlxm3NuIX3w1o6QrgFI9dxfLMNb5HT9jqD14X3W0tt4OMP92oSJnQwlnp7KEctDId17cjZwWzvT/aNUZENtK3A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2020-01-24T01:13:00Z</dcterms:created>
  <dc:creator>Fiona Graham</dc:creator>
</cp:coreProperties>
</file>