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3945A5" w14:textId="1B7A87D3" w:rsidR="0034320F" w:rsidRPr="0034320F" w:rsidRDefault="0034320F" w:rsidP="0034320F">
      <w:pPr>
        <w:ind w:left="-993"/>
        <w:rPr>
          <w:rFonts w:asciiTheme="minorHAnsi" w:hAnsiTheme="minorHAnsi"/>
        </w:rPr>
      </w:pPr>
      <w:bookmarkStart w:id="0" w:name="_GoBack"/>
      <w:bookmarkEnd w:id="0"/>
      <w:r>
        <w:rPr>
          <w:sz w:val="32"/>
          <w:szCs w:val="32"/>
        </w:rPr>
        <w:t>“</w:t>
      </w:r>
      <w:r>
        <w:rPr>
          <w:sz w:val="32"/>
          <w:szCs w:val="32"/>
        </w:rPr>
        <w:tab/>
      </w:r>
      <w:r w:rsidRPr="0034320F">
        <w:rPr>
          <w:rFonts w:asciiTheme="minorHAnsi" w:hAnsiTheme="minorHAnsi"/>
          <w:sz w:val="32"/>
          <w:szCs w:val="32"/>
        </w:rPr>
        <w:tab/>
      </w:r>
      <w:r w:rsidRPr="0034320F">
        <w:rPr>
          <w:rFonts w:asciiTheme="minorHAnsi" w:hAnsiTheme="minorHAnsi"/>
          <w:sz w:val="32"/>
          <w:szCs w:val="32"/>
        </w:rPr>
        <w:tab/>
        <w:t>“</w:t>
      </w:r>
      <w:r w:rsidRPr="0034320F">
        <w:rPr>
          <w:rFonts w:asciiTheme="minorHAnsi" w:hAnsiTheme="minorHAnsi"/>
        </w:rPr>
        <w:t>IS THERE AN OCEAN IN THE HOUSE?”</w:t>
      </w:r>
    </w:p>
    <w:tbl>
      <w:tblPr>
        <w:tblStyle w:val="TableGrid"/>
        <w:tblpPr w:leftFromText="180" w:rightFromText="180" w:vertAnchor="text" w:horzAnchor="page" w:tblpX="358" w:tblpY="541"/>
        <w:tblW w:w="11023" w:type="dxa"/>
        <w:tblLayout w:type="fixed"/>
        <w:tblLook w:val="04A0" w:firstRow="1" w:lastRow="0" w:firstColumn="1" w:lastColumn="0" w:noHBand="0" w:noVBand="1"/>
      </w:tblPr>
      <w:tblGrid>
        <w:gridCol w:w="1560"/>
        <w:gridCol w:w="2376"/>
        <w:gridCol w:w="2409"/>
        <w:gridCol w:w="2410"/>
        <w:gridCol w:w="2268"/>
      </w:tblGrid>
      <w:tr w:rsidR="0034320F" w14:paraId="3CFE60EB" w14:textId="77777777" w:rsidTr="00D27164">
        <w:tc>
          <w:tcPr>
            <w:tcW w:w="1560" w:type="dxa"/>
            <w:tcBorders>
              <w:top w:val="single" w:sz="4" w:space="0" w:color="auto"/>
              <w:left w:val="single" w:sz="4" w:space="0" w:color="auto"/>
              <w:bottom w:val="single" w:sz="4" w:space="0" w:color="auto"/>
              <w:right w:val="single" w:sz="4" w:space="0" w:color="auto"/>
            </w:tcBorders>
            <w:hideMark/>
          </w:tcPr>
          <w:p w14:paraId="3E110ECE" w14:textId="77777777" w:rsidR="0034320F" w:rsidRPr="0034320F" w:rsidRDefault="0034320F" w:rsidP="00D27164">
            <w:pPr>
              <w:rPr>
                <w:rFonts w:asciiTheme="minorHAnsi" w:hAnsiTheme="minorHAnsi"/>
              </w:rPr>
            </w:pPr>
            <w:r w:rsidRPr="0034320F">
              <w:rPr>
                <w:rFonts w:asciiTheme="minorHAnsi" w:hAnsiTheme="minorHAnsi"/>
              </w:rPr>
              <w:t>Level</w:t>
            </w:r>
          </w:p>
        </w:tc>
        <w:tc>
          <w:tcPr>
            <w:tcW w:w="9463" w:type="dxa"/>
            <w:gridSpan w:val="4"/>
            <w:tcBorders>
              <w:top w:val="single" w:sz="4" w:space="0" w:color="auto"/>
              <w:left w:val="single" w:sz="4" w:space="0" w:color="auto"/>
              <w:bottom w:val="single" w:sz="4" w:space="0" w:color="auto"/>
              <w:right w:val="single" w:sz="4" w:space="0" w:color="auto"/>
            </w:tcBorders>
            <w:hideMark/>
          </w:tcPr>
          <w:p w14:paraId="2F71D4D3" w14:textId="77777777" w:rsidR="0034320F" w:rsidRPr="0034320F" w:rsidRDefault="0034320F" w:rsidP="00D27164">
            <w:pPr>
              <w:tabs>
                <w:tab w:val="left" w:pos="9000"/>
              </w:tabs>
              <w:rPr>
                <w:rFonts w:asciiTheme="minorHAnsi" w:hAnsiTheme="minorHAnsi"/>
                <w:b/>
              </w:rPr>
            </w:pPr>
            <w:r w:rsidRPr="0034320F">
              <w:rPr>
                <w:rFonts w:asciiTheme="minorHAnsi" w:hAnsiTheme="minorHAnsi"/>
                <w:b/>
              </w:rPr>
              <w:t>Investigations</w:t>
            </w:r>
            <w:r w:rsidRPr="0034320F">
              <w:rPr>
                <w:rFonts w:asciiTheme="minorHAnsi" w:hAnsiTheme="minorHAnsi"/>
                <w:b/>
              </w:rPr>
              <w:tab/>
            </w:r>
          </w:p>
        </w:tc>
      </w:tr>
      <w:tr w:rsidR="0034320F" w14:paraId="1E8ECF72" w14:textId="77777777" w:rsidTr="00D27164">
        <w:tc>
          <w:tcPr>
            <w:tcW w:w="1560" w:type="dxa"/>
            <w:tcBorders>
              <w:top w:val="single" w:sz="4" w:space="0" w:color="auto"/>
              <w:left w:val="single" w:sz="4" w:space="0" w:color="auto"/>
              <w:bottom w:val="single" w:sz="4" w:space="0" w:color="auto"/>
              <w:right w:val="single" w:sz="4" w:space="0" w:color="auto"/>
            </w:tcBorders>
            <w:hideMark/>
          </w:tcPr>
          <w:p w14:paraId="05D8EF0B" w14:textId="77777777" w:rsidR="0034320F" w:rsidRPr="0034320F" w:rsidRDefault="0034320F" w:rsidP="00D27164">
            <w:pPr>
              <w:rPr>
                <w:rFonts w:asciiTheme="minorHAnsi" w:hAnsiTheme="minorHAnsi"/>
              </w:rPr>
            </w:pPr>
            <w:r w:rsidRPr="0034320F">
              <w:rPr>
                <w:rFonts w:asciiTheme="minorHAnsi" w:hAnsiTheme="minorHAnsi"/>
              </w:rPr>
              <w:t>Topic</w:t>
            </w:r>
          </w:p>
        </w:tc>
        <w:tc>
          <w:tcPr>
            <w:tcW w:w="9463" w:type="dxa"/>
            <w:gridSpan w:val="4"/>
            <w:tcBorders>
              <w:top w:val="single" w:sz="4" w:space="0" w:color="auto"/>
              <w:left w:val="single" w:sz="4" w:space="0" w:color="auto"/>
              <w:bottom w:val="single" w:sz="4" w:space="0" w:color="auto"/>
              <w:right w:val="single" w:sz="4" w:space="0" w:color="auto"/>
            </w:tcBorders>
            <w:hideMark/>
          </w:tcPr>
          <w:p w14:paraId="6E571A09" w14:textId="77777777" w:rsidR="0034320F" w:rsidRPr="0034320F" w:rsidRDefault="0034320F" w:rsidP="00D27164">
            <w:pPr>
              <w:rPr>
                <w:rFonts w:asciiTheme="minorHAnsi" w:hAnsiTheme="minorHAnsi"/>
                <w:b/>
              </w:rPr>
            </w:pPr>
            <w:r w:rsidRPr="0034320F">
              <w:rPr>
                <w:rFonts w:asciiTheme="minorHAnsi" w:hAnsiTheme="minorHAnsi"/>
                <w:b/>
              </w:rPr>
              <w:t>Temperature</w:t>
            </w:r>
          </w:p>
        </w:tc>
      </w:tr>
      <w:tr w:rsidR="0034320F" w14:paraId="0C2F3E91" w14:textId="77777777" w:rsidTr="00D27164">
        <w:tc>
          <w:tcPr>
            <w:tcW w:w="1560" w:type="dxa"/>
            <w:tcBorders>
              <w:top w:val="single" w:sz="4" w:space="0" w:color="auto"/>
              <w:left w:val="single" w:sz="4" w:space="0" w:color="auto"/>
              <w:bottom w:val="single" w:sz="4" w:space="0" w:color="auto"/>
              <w:right w:val="single" w:sz="4" w:space="0" w:color="auto"/>
            </w:tcBorders>
            <w:hideMark/>
          </w:tcPr>
          <w:p w14:paraId="67B90BC6" w14:textId="77777777" w:rsidR="0034320F" w:rsidRPr="0034320F" w:rsidRDefault="0034320F" w:rsidP="00D27164">
            <w:pPr>
              <w:rPr>
                <w:rFonts w:asciiTheme="minorHAnsi" w:hAnsiTheme="minorHAnsi"/>
              </w:rPr>
            </w:pPr>
            <w:r w:rsidRPr="0034320F">
              <w:rPr>
                <w:rFonts w:asciiTheme="minorHAnsi" w:hAnsiTheme="minorHAnsi"/>
              </w:rPr>
              <w:t>‘</w:t>
            </w:r>
            <w:r w:rsidRPr="0034320F">
              <w:rPr>
                <w:rFonts w:asciiTheme="minorHAnsi" w:hAnsiTheme="minorHAnsi"/>
                <w:i/>
              </w:rPr>
              <w:t>OITH bench-top’s</w:t>
            </w:r>
          </w:p>
        </w:tc>
        <w:tc>
          <w:tcPr>
            <w:tcW w:w="2376" w:type="dxa"/>
            <w:tcBorders>
              <w:top w:val="single" w:sz="4" w:space="0" w:color="auto"/>
              <w:left w:val="single" w:sz="4" w:space="0" w:color="auto"/>
              <w:bottom w:val="single" w:sz="4" w:space="0" w:color="auto"/>
              <w:right w:val="single" w:sz="4" w:space="0" w:color="auto"/>
            </w:tcBorders>
            <w:hideMark/>
          </w:tcPr>
          <w:p w14:paraId="41059015" w14:textId="77777777" w:rsidR="0034320F" w:rsidRPr="009762C5" w:rsidRDefault="0034320F" w:rsidP="00D27164">
            <w:pPr>
              <w:rPr>
                <w:rFonts w:asciiTheme="minorHAnsi" w:hAnsiTheme="minorHAnsi"/>
              </w:rPr>
            </w:pPr>
            <w:r w:rsidRPr="009762C5">
              <w:rPr>
                <w:rFonts w:asciiTheme="minorHAnsi" w:hAnsiTheme="minorHAnsi"/>
              </w:rPr>
              <w:t xml:space="preserve">Introduction, </w:t>
            </w:r>
            <w:r w:rsidRPr="0034320F">
              <w:rPr>
                <w:rFonts w:asciiTheme="minorHAnsi" w:hAnsiTheme="minorHAnsi"/>
                <w:highlight w:val="yellow"/>
              </w:rPr>
              <w:t xml:space="preserve">Definitions, </w:t>
            </w:r>
            <w:r w:rsidRPr="009762C5">
              <w:rPr>
                <w:rFonts w:asciiTheme="minorHAnsi" w:hAnsiTheme="minorHAnsi"/>
              </w:rPr>
              <w:t>changing. The nature of water.</w:t>
            </w:r>
          </w:p>
          <w:p w14:paraId="0D7557B7" w14:textId="77777777" w:rsidR="0034320F" w:rsidRPr="009762C5" w:rsidRDefault="0034320F" w:rsidP="00D27164">
            <w:pPr>
              <w:rPr>
                <w:rFonts w:asciiTheme="minorHAnsi" w:hAnsiTheme="minorHAnsi"/>
              </w:rPr>
            </w:pPr>
            <w:r w:rsidRPr="009762C5">
              <w:rPr>
                <w:rFonts w:asciiTheme="minorHAnsi" w:hAnsiTheme="minorHAnsi"/>
              </w:rPr>
              <w:t>GTV 2.1</w:t>
            </w:r>
          </w:p>
          <w:p w14:paraId="69B2B20A" w14:textId="77777777" w:rsidR="0034320F" w:rsidRPr="0034320F" w:rsidRDefault="0034320F" w:rsidP="00D27164">
            <w:pPr>
              <w:rPr>
                <w:rFonts w:asciiTheme="minorHAnsi" w:hAnsiTheme="minorHAnsi"/>
              </w:rPr>
            </w:pPr>
            <w:r w:rsidRPr="009762C5">
              <w:rPr>
                <w:rFonts w:asciiTheme="minorHAnsi" w:hAnsiTheme="minorHAnsi"/>
              </w:rPr>
              <w:t>GTV 2.2</w:t>
            </w:r>
          </w:p>
        </w:tc>
        <w:tc>
          <w:tcPr>
            <w:tcW w:w="2409" w:type="dxa"/>
            <w:tcBorders>
              <w:top w:val="single" w:sz="4" w:space="0" w:color="auto"/>
              <w:left w:val="single" w:sz="4" w:space="0" w:color="auto"/>
              <w:bottom w:val="single" w:sz="4" w:space="0" w:color="auto"/>
              <w:right w:val="single" w:sz="4" w:space="0" w:color="auto"/>
            </w:tcBorders>
            <w:hideMark/>
          </w:tcPr>
          <w:p w14:paraId="07650A12" w14:textId="77777777" w:rsidR="0034320F" w:rsidRPr="0034320F" w:rsidRDefault="0034320F" w:rsidP="00D27164">
            <w:pPr>
              <w:rPr>
                <w:rFonts w:asciiTheme="minorHAnsi" w:hAnsiTheme="minorHAnsi"/>
              </w:rPr>
            </w:pPr>
            <w:r w:rsidRPr="0034320F">
              <w:rPr>
                <w:rFonts w:asciiTheme="minorHAnsi" w:hAnsiTheme="minorHAnsi"/>
              </w:rPr>
              <w:t>Tool, (setup)</w:t>
            </w:r>
          </w:p>
          <w:p w14:paraId="4A3FFF3F" w14:textId="77777777" w:rsidR="0034320F" w:rsidRPr="0034320F" w:rsidRDefault="0034320F" w:rsidP="00D27164">
            <w:pPr>
              <w:rPr>
                <w:rFonts w:asciiTheme="minorHAnsi" w:hAnsiTheme="minorHAnsi"/>
              </w:rPr>
            </w:pPr>
            <w:r w:rsidRPr="0034320F">
              <w:rPr>
                <w:rFonts w:asciiTheme="minorHAnsi" w:hAnsiTheme="minorHAnsi"/>
              </w:rPr>
              <w:t>manufacturing, testing, modification.</w:t>
            </w:r>
          </w:p>
          <w:p w14:paraId="14300242" w14:textId="77777777" w:rsidR="0034320F" w:rsidRPr="0034320F" w:rsidRDefault="0034320F" w:rsidP="00D27164">
            <w:pPr>
              <w:rPr>
                <w:rFonts w:asciiTheme="minorHAnsi" w:hAnsiTheme="minorHAnsi"/>
              </w:rPr>
            </w:pPr>
            <w:r w:rsidRPr="0034320F">
              <w:rPr>
                <w:rFonts w:asciiTheme="minorHAnsi" w:hAnsiTheme="minorHAnsi"/>
              </w:rPr>
              <w:t>GTV 2.2, 2.3 and 2.4</w:t>
            </w:r>
          </w:p>
        </w:tc>
        <w:tc>
          <w:tcPr>
            <w:tcW w:w="2410" w:type="dxa"/>
            <w:tcBorders>
              <w:top w:val="single" w:sz="4" w:space="0" w:color="auto"/>
              <w:left w:val="single" w:sz="4" w:space="0" w:color="auto"/>
              <w:bottom w:val="single" w:sz="4" w:space="0" w:color="auto"/>
              <w:right w:val="single" w:sz="4" w:space="0" w:color="auto"/>
            </w:tcBorders>
            <w:hideMark/>
          </w:tcPr>
          <w:p w14:paraId="10D366CF" w14:textId="77777777" w:rsidR="0034320F" w:rsidRPr="0034320F" w:rsidRDefault="0034320F" w:rsidP="00D27164">
            <w:pPr>
              <w:rPr>
                <w:rFonts w:asciiTheme="minorHAnsi" w:hAnsiTheme="minorHAnsi"/>
              </w:rPr>
            </w:pPr>
            <w:r w:rsidRPr="0034320F">
              <w:rPr>
                <w:rFonts w:asciiTheme="minorHAnsi" w:hAnsiTheme="minorHAnsi"/>
              </w:rPr>
              <w:t>Tool, standardization and calibration, issues of range and sensitivity. (and more system error.)</w:t>
            </w:r>
          </w:p>
          <w:p w14:paraId="191BDBF5" w14:textId="77777777" w:rsidR="0034320F" w:rsidRPr="0034320F" w:rsidRDefault="0034320F" w:rsidP="00D27164">
            <w:pPr>
              <w:rPr>
                <w:rFonts w:asciiTheme="minorHAnsi" w:hAnsiTheme="minorHAnsi"/>
              </w:rPr>
            </w:pPr>
            <w:r w:rsidRPr="0034320F">
              <w:rPr>
                <w:rFonts w:asciiTheme="minorHAnsi" w:hAnsiTheme="minorHAnsi"/>
              </w:rPr>
              <w:t>GTV 2.5 and 2.6</w:t>
            </w:r>
          </w:p>
        </w:tc>
        <w:tc>
          <w:tcPr>
            <w:tcW w:w="2268" w:type="dxa"/>
            <w:tcBorders>
              <w:top w:val="single" w:sz="4" w:space="0" w:color="auto"/>
              <w:left w:val="single" w:sz="4" w:space="0" w:color="auto"/>
              <w:bottom w:val="single" w:sz="4" w:space="0" w:color="auto"/>
              <w:right w:val="single" w:sz="4" w:space="0" w:color="auto"/>
            </w:tcBorders>
            <w:hideMark/>
          </w:tcPr>
          <w:p w14:paraId="5CD207CA" w14:textId="77777777" w:rsidR="0034320F" w:rsidRPr="009762C5" w:rsidRDefault="0034320F" w:rsidP="00D27164">
            <w:pPr>
              <w:rPr>
                <w:rFonts w:asciiTheme="minorHAnsi" w:hAnsiTheme="minorHAnsi"/>
                <w:highlight w:val="yellow"/>
              </w:rPr>
            </w:pPr>
            <w:r w:rsidRPr="0034320F">
              <w:rPr>
                <w:rFonts w:asciiTheme="minorHAnsi" w:hAnsiTheme="minorHAnsi"/>
              </w:rPr>
              <w:t xml:space="preserve">Doing with the tool. </w:t>
            </w:r>
            <w:r w:rsidRPr="009762C5">
              <w:rPr>
                <w:rFonts w:asciiTheme="minorHAnsi" w:hAnsiTheme="minorHAnsi"/>
                <w:highlight w:val="yellow"/>
              </w:rPr>
              <w:t>Enquiry. Problem. Proposition.</w:t>
            </w:r>
          </w:p>
          <w:p w14:paraId="0081BCA9" w14:textId="77777777" w:rsidR="0034320F" w:rsidRPr="0034320F" w:rsidRDefault="0034320F" w:rsidP="00D27164">
            <w:pPr>
              <w:rPr>
                <w:rFonts w:asciiTheme="minorHAnsi" w:hAnsiTheme="minorHAnsi"/>
              </w:rPr>
            </w:pPr>
            <w:r w:rsidRPr="009762C5">
              <w:rPr>
                <w:rFonts w:asciiTheme="minorHAnsi" w:hAnsiTheme="minorHAnsi"/>
                <w:highlight w:val="yellow"/>
              </w:rPr>
              <w:t>GTV 2.7 and 2.8</w:t>
            </w:r>
          </w:p>
        </w:tc>
      </w:tr>
      <w:tr w:rsidR="0034320F" w14:paraId="37347825" w14:textId="77777777" w:rsidTr="00D27164">
        <w:tc>
          <w:tcPr>
            <w:tcW w:w="1560" w:type="dxa"/>
            <w:tcBorders>
              <w:top w:val="single" w:sz="4" w:space="0" w:color="auto"/>
              <w:left w:val="single" w:sz="4" w:space="0" w:color="auto"/>
              <w:bottom w:val="single" w:sz="4" w:space="0" w:color="auto"/>
              <w:right w:val="single" w:sz="4" w:space="0" w:color="auto"/>
            </w:tcBorders>
          </w:tcPr>
          <w:p w14:paraId="0B8009BC" w14:textId="77777777" w:rsidR="0034320F" w:rsidRPr="0034320F" w:rsidRDefault="0034320F" w:rsidP="00D27164">
            <w:pPr>
              <w:rPr>
                <w:rFonts w:asciiTheme="minorHAnsi" w:hAnsiTheme="minorHAnsi"/>
              </w:rPr>
            </w:pPr>
            <w:r w:rsidRPr="0034320F">
              <w:rPr>
                <w:rFonts w:asciiTheme="minorHAnsi" w:hAnsiTheme="minorHAnsi"/>
              </w:rPr>
              <w:t>Support material</w:t>
            </w:r>
          </w:p>
          <w:p w14:paraId="4A023418" w14:textId="77777777" w:rsidR="0034320F" w:rsidRPr="0034320F" w:rsidRDefault="0034320F" w:rsidP="00D27164">
            <w:pPr>
              <w:rPr>
                <w:rFonts w:asciiTheme="minorHAnsi" w:hAnsiTheme="minorHAnsi"/>
              </w:rPr>
            </w:pPr>
          </w:p>
        </w:tc>
        <w:tc>
          <w:tcPr>
            <w:tcW w:w="2376" w:type="dxa"/>
            <w:tcBorders>
              <w:top w:val="single" w:sz="4" w:space="0" w:color="auto"/>
              <w:left w:val="single" w:sz="4" w:space="0" w:color="auto"/>
              <w:bottom w:val="single" w:sz="4" w:space="0" w:color="auto"/>
              <w:right w:val="single" w:sz="4" w:space="0" w:color="auto"/>
            </w:tcBorders>
            <w:hideMark/>
          </w:tcPr>
          <w:p w14:paraId="51956727" w14:textId="77777777" w:rsidR="0034320F" w:rsidRPr="0034320F" w:rsidRDefault="0034320F" w:rsidP="00D27164">
            <w:pPr>
              <w:rPr>
                <w:rFonts w:asciiTheme="minorHAnsi" w:hAnsiTheme="minorHAnsi"/>
              </w:rPr>
            </w:pPr>
            <w:r w:rsidRPr="0034320F">
              <w:rPr>
                <w:rFonts w:asciiTheme="minorHAnsi" w:hAnsiTheme="minorHAnsi"/>
              </w:rPr>
              <w:t xml:space="preserve">Overview and </w:t>
            </w:r>
          </w:p>
          <w:p w14:paraId="6BA33103" w14:textId="77777777" w:rsidR="0034320F" w:rsidRPr="0034320F" w:rsidRDefault="0034320F" w:rsidP="00D27164">
            <w:pPr>
              <w:rPr>
                <w:rFonts w:asciiTheme="minorHAnsi" w:hAnsiTheme="minorHAnsi"/>
              </w:rPr>
            </w:pPr>
            <w:r w:rsidRPr="0034320F">
              <w:rPr>
                <w:rFonts w:asciiTheme="minorHAnsi" w:hAnsiTheme="minorHAnsi"/>
              </w:rPr>
              <w:t>worksheets</w:t>
            </w:r>
          </w:p>
        </w:tc>
        <w:tc>
          <w:tcPr>
            <w:tcW w:w="2409" w:type="dxa"/>
            <w:tcBorders>
              <w:top w:val="single" w:sz="4" w:space="0" w:color="auto"/>
              <w:left w:val="single" w:sz="4" w:space="0" w:color="auto"/>
              <w:bottom w:val="single" w:sz="4" w:space="0" w:color="auto"/>
              <w:right w:val="single" w:sz="4" w:space="0" w:color="auto"/>
            </w:tcBorders>
            <w:hideMark/>
          </w:tcPr>
          <w:p w14:paraId="6E9C24DE" w14:textId="77777777" w:rsidR="0034320F" w:rsidRPr="0034320F" w:rsidRDefault="0034320F" w:rsidP="00D27164">
            <w:pPr>
              <w:rPr>
                <w:rFonts w:asciiTheme="minorHAnsi" w:hAnsiTheme="minorHAnsi"/>
              </w:rPr>
            </w:pPr>
            <w:r w:rsidRPr="0034320F">
              <w:rPr>
                <w:rFonts w:asciiTheme="minorHAnsi" w:hAnsiTheme="minorHAnsi"/>
              </w:rPr>
              <w:t>Concept, analogy and creativity</w:t>
            </w:r>
          </w:p>
        </w:tc>
        <w:tc>
          <w:tcPr>
            <w:tcW w:w="2410" w:type="dxa"/>
            <w:tcBorders>
              <w:top w:val="single" w:sz="4" w:space="0" w:color="auto"/>
              <w:left w:val="single" w:sz="4" w:space="0" w:color="auto"/>
              <w:bottom w:val="single" w:sz="4" w:space="0" w:color="auto"/>
              <w:right w:val="single" w:sz="4" w:space="0" w:color="auto"/>
            </w:tcBorders>
            <w:hideMark/>
          </w:tcPr>
          <w:p w14:paraId="773F3E53" w14:textId="77777777" w:rsidR="0034320F" w:rsidRPr="0034320F" w:rsidRDefault="0034320F" w:rsidP="00D27164">
            <w:pPr>
              <w:rPr>
                <w:rFonts w:asciiTheme="minorHAnsi" w:hAnsiTheme="minorHAnsi"/>
              </w:rPr>
            </w:pPr>
            <w:r w:rsidRPr="009762C5">
              <w:rPr>
                <w:rFonts w:asciiTheme="minorHAnsi" w:hAnsiTheme="minorHAnsi"/>
                <w:highlight w:val="yellow"/>
              </w:rPr>
              <w:t>Data handling, conversions.</w:t>
            </w:r>
            <w:r w:rsidRPr="0034320F">
              <w:rPr>
                <w:rFonts w:asciiTheme="minorHAnsi" w:hAnsiTheme="minorHAnsi"/>
              </w:rPr>
              <w:t xml:space="preserve"> Graphing, (recording and statistical error)</w:t>
            </w:r>
          </w:p>
          <w:p w14:paraId="5046E2B9" w14:textId="77777777" w:rsidR="0034320F" w:rsidRPr="0034320F" w:rsidRDefault="0034320F" w:rsidP="00D27164">
            <w:pPr>
              <w:rPr>
                <w:rFonts w:asciiTheme="minorHAnsi" w:hAnsiTheme="minorHAnsi"/>
              </w:rPr>
            </w:pPr>
            <w:r w:rsidRPr="0034320F">
              <w:rPr>
                <w:rFonts w:asciiTheme="minorHAnsi" w:hAnsiTheme="minorHAnsi"/>
              </w:rPr>
              <w:t xml:space="preserve">GTV 2.3 and </w:t>
            </w:r>
            <w:r w:rsidRPr="009762C5">
              <w:rPr>
                <w:rFonts w:asciiTheme="minorHAnsi" w:hAnsiTheme="minorHAnsi"/>
                <w:highlight w:val="yellow"/>
              </w:rPr>
              <w:t>2.9</w:t>
            </w:r>
          </w:p>
        </w:tc>
        <w:tc>
          <w:tcPr>
            <w:tcW w:w="2268" w:type="dxa"/>
            <w:tcBorders>
              <w:top w:val="single" w:sz="4" w:space="0" w:color="auto"/>
              <w:left w:val="single" w:sz="4" w:space="0" w:color="auto"/>
              <w:bottom w:val="single" w:sz="4" w:space="0" w:color="auto"/>
              <w:right w:val="single" w:sz="4" w:space="0" w:color="auto"/>
            </w:tcBorders>
            <w:hideMark/>
          </w:tcPr>
          <w:p w14:paraId="4A74B4B0" w14:textId="77777777" w:rsidR="0034320F" w:rsidRPr="00297353" w:rsidRDefault="0034320F" w:rsidP="00D27164">
            <w:pPr>
              <w:rPr>
                <w:rFonts w:asciiTheme="minorHAnsi" w:hAnsiTheme="minorHAnsi"/>
                <w:highlight w:val="yellow"/>
              </w:rPr>
            </w:pPr>
            <w:r w:rsidRPr="00297353">
              <w:rPr>
                <w:rFonts w:asciiTheme="minorHAnsi" w:hAnsiTheme="minorHAnsi"/>
                <w:highlight w:val="yellow"/>
              </w:rPr>
              <w:t>Review</w:t>
            </w:r>
          </w:p>
          <w:p w14:paraId="7A44A9D6" w14:textId="77777777" w:rsidR="0034320F" w:rsidRPr="0034320F" w:rsidRDefault="0034320F" w:rsidP="00D27164">
            <w:pPr>
              <w:rPr>
                <w:rFonts w:asciiTheme="minorHAnsi" w:hAnsiTheme="minorHAnsi"/>
              </w:rPr>
            </w:pPr>
            <w:r w:rsidRPr="00297353">
              <w:rPr>
                <w:rFonts w:asciiTheme="minorHAnsi" w:hAnsiTheme="minorHAnsi"/>
                <w:highlight w:val="yellow"/>
              </w:rPr>
              <w:t>GTV 2.10</w:t>
            </w:r>
          </w:p>
        </w:tc>
      </w:tr>
    </w:tbl>
    <w:p w14:paraId="67342266" w14:textId="692EE9CB" w:rsidR="0034320F" w:rsidRDefault="0034320F" w:rsidP="0034320F">
      <w:pPr>
        <w:rPr>
          <w:rFonts w:asciiTheme="minorHAnsi" w:hAnsiTheme="minorHAnsi"/>
        </w:rPr>
      </w:pPr>
    </w:p>
    <w:p w14:paraId="47CBF107" w14:textId="75EA830A" w:rsidR="009762C5" w:rsidRDefault="009762C5" w:rsidP="0034320F">
      <w:pPr>
        <w:rPr>
          <w:rFonts w:asciiTheme="minorHAnsi" w:hAnsiTheme="minorHAnsi"/>
        </w:rPr>
      </w:pPr>
    </w:p>
    <w:p w14:paraId="4CAE8D38" w14:textId="24C9FEAE" w:rsidR="003D0579" w:rsidRPr="003D0579" w:rsidRDefault="009762C5" w:rsidP="0034320F">
      <w:pPr>
        <w:rPr>
          <w:rFonts w:asciiTheme="minorHAnsi" w:hAnsiTheme="minorHAnsi"/>
          <w:b/>
        </w:rPr>
      </w:pPr>
      <w:r w:rsidRPr="003D0579">
        <w:rPr>
          <w:rFonts w:asciiTheme="minorHAnsi" w:hAnsiTheme="minorHAnsi"/>
          <w:b/>
        </w:rPr>
        <w:t>Heat and temperature in oceanography</w:t>
      </w:r>
      <w:r w:rsidR="003D0579" w:rsidRPr="003D0579">
        <w:rPr>
          <w:rFonts w:asciiTheme="minorHAnsi" w:hAnsiTheme="minorHAnsi"/>
          <w:b/>
        </w:rPr>
        <w:t xml:space="preserve">: A review and fun with formulae # </w:t>
      </w:r>
      <w:r w:rsidR="00A93E9A">
        <w:rPr>
          <w:rFonts w:asciiTheme="minorHAnsi" w:hAnsiTheme="minorHAnsi"/>
          <w:b/>
        </w:rPr>
        <w:t>2 and #3</w:t>
      </w:r>
    </w:p>
    <w:p w14:paraId="1AE06BDE" w14:textId="5F012595" w:rsidR="009762C5" w:rsidRPr="009762C5" w:rsidRDefault="009762C5" w:rsidP="0034320F">
      <w:pPr>
        <w:rPr>
          <w:rFonts w:asciiTheme="minorHAnsi" w:hAnsiTheme="minorHAnsi"/>
        </w:rPr>
      </w:pPr>
    </w:p>
    <w:p w14:paraId="3D0253FA" w14:textId="5046A00A" w:rsidR="007C1F33" w:rsidRPr="00B342CC" w:rsidRDefault="009762C5" w:rsidP="0034320F">
      <w:pPr>
        <w:rPr>
          <w:rFonts w:asciiTheme="minorHAnsi" w:hAnsiTheme="minorHAnsi"/>
        </w:rPr>
      </w:pPr>
      <w:r w:rsidRPr="00B342CC">
        <w:rPr>
          <w:rFonts w:asciiTheme="minorHAnsi" w:hAnsiTheme="minorHAnsi"/>
          <w:u w:val="single"/>
        </w:rPr>
        <w:t>Temperature</w:t>
      </w:r>
      <w:r w:rsidRPr="00B342CC">
        <w:rPr>
          <w:rFonts w:asciiTheme="minorHAnsi" w:hAnsiTheme="minorHAnsi"/>
        </w:rPr>
        <w:t xml:space="preserve"> is a </w:t>
      </w:r>
      <w:r w:rsidRPr="00B342CC">
        <w:rPr>
          <w:rFonts w:asciiTheme="minorHAnsi" w:hAnsiTheme="minorHAnsi"/>
          <w:highlight w:val="yellow"/>
        </w:rPr>
        <w:t xml:space="preserve">thermodynamic </w:t>
      </w:r>
      <w:r w:rsidRPr="00B342CC">
        <w:rPr>
          <w:rFonts w:asciiTheme="minorHAnsi" w:hAnsiTheme="minorHAnsi"/>
        </w:rPr>
        <w:t>property of a fluid as a result of the movement of molecules and atoms</w:t>
      </w:r>
      <w:r w:rsidR="007C1F33" w:rsidRPr="00B342CC">
        <w:rPr>
          <w:rFonts w:asciiTheme="minorHAnsi" w:hAnsiTheme="minorHAnsi"/>
        </w:rPr>
        <w:t xml:space="preserve"> in the fluid.</w:t>
      </w:r>
      <w:r w:rsidR="00A93E9A">
        <w:rPr>
          <w:rFonts w:asciiTheme="minorHAnsi" w:hAnsiTheme="minorHAnsi"/>
        </w:rPr>
        <w:t xml:space="preserve"> (GTV 2.1 and GTV 2.2)</w:t>
      </w:r>
    </w:p>
    <w:p w14:paraId="0470F1FD" w14:textId="77777777" w:rsidR="007C1F33" w:rsidRPr="00B342CC" w:rsidRDefault="007C1F33" w:rsidP="0034320F">
      <w:pPr>
        <w:rPr>
          <w:rFonts w:asciiTheme="minorHAnsi" w:hAnsiTheme="minorHAnsi"/>
        </w:rPr>
      </w:pPr>
      <w:r w:rsidRPr="00B342CC">
        <w:rPr>
          <w:rFonts w:asciiTheme="minorHAnsi" w:hAnsiTheme="minorHAnsi"/>
        </w:rPr>
        <w:t xml:space="preserve">The more the movement (energy) the higher the temperature so temperature is a measure of this energy. </w:t>
      </w:r>
    </w:p>
    <w:p w14:paraId="2F2D1534" w14:textId="77777777" w:rsidR="007C1F33" w:rsidRPr="00B342CC" w:rsidRDefault="007C1F33" w:rsidP="0034320F">
      <w:pPr>
        <w:rPr>
          <w:rFonts w:asciiTheme="minorHAnsi" w:hAnsiTheme="minorHAnsi"/>
        </w:rPr>
      </w:pPr>
    </w:p>
    <w:p w14:paraId="5427A680" w14:textId="5180C008" w:rsidR="007C1F33" w:rsidRPr="00A93E9A" w:rsidRDefault="007C1F33" w:rsidP="0034320F">
      <w:pPr>
        <w:rPr>
          <w:rFonts w:asciiTheme="minorHAnsi" w:hAnsiTheme="minorHAnsi"/>
          <w:b/>
        </w:rPr>
      </w:pPr>
      <w:r w:rsidRPr="00B342CC">
        <w:rPr>
          <w:rFonts w:asciiTheme="minorHAnsi" w:hAnsiTheme="minorHAnsi"/>
        </w:rPr>
        <w:t xml:space="preserve">When the molecular energy is zero, no movement, the temperature is absolute zero on the </w:t>
      </w:r>
      <w:r w:rsidRPr="00A93E9A">
        <w:rPr>
          <w:rFonts w:asciiTheme="minorHAnsi" w:hAnsiTheme="minorHAnsi"/>
          <w:b/>
        </w:rPr>
        <w:t>Kelvin scale.</w:t>
      </w:r>
    </w:p>
    <w:p w14:paraId="7D7CB064" w14:textId="77777777" w:rsidR="007C1F33" w:rsidRPr="00B342CC" w:rsidRDefault="007C1F33" w:rsidP="0034320F">
      <w:pPr>
        <w:rPr>
          <w:rFonts w:asciiTheme="minorHAnsi" w:hAnsiTheme="minorHAnsi"/>
        </w:rPr>
      </w:pPr>
      <w:r w:rsidRPr="00B342CC">
        <w:rPr>
          <w:rFonts w:asciiTheme="minorHAnsi" w:hAnsiTheme="minorHAnsi"/>
        </w:rPr>
        <w:t xml:space="preserve">Temperature units used in oceanography are </w:t>
      </w:r>
      <w:r w:rsidRPr="00242D82">
        <w:rPr>
          <w:rFonts w:asciiTheme="minorHAnsi" w:hAnsiTheme="minorHAnsi"/>
          <w:b/>
        </w:rPr>
        <w:t>degrees Celsius</w:t>
      </w:r>
      <w:r w:rsidRPr="00B342CC">
        <w:rPr>
          <w:rFonts w:asciiTheme="minorHAnsi" w:hAnsiTheme="minorHAnsi"/>
        </w:rPr>
        <w:t xml:space="preserve">. For heat content and heat transport calculations the </w:t>
      </w:r>
      <w:r w:rsidRPr="00242D82">
        <w:rPr>
          <w:rFonts w:asciiTheme="minorHAnsi" w:hAnsiTheme="minorHAnsi"/>
          <w:b/>
        </w:rPr>
        <w:t>Kelvin</w:t>
      </w:r>
      <w:r w:rsidRPr="00B342CC">
        <w:rPr>
          <w:rFonts w:asciiTheme="minorHAnsi" w:hAnsiTheme="minorHAnsi"/>
        </w:rPr>
        <w:t xml:space="preserve"> scale should be used.</w:t>
      </w:r>
    </w:p>
    <w:p w14:paraId="063442E6" w14:textId="6105E4FA" w:rsidR="007C1F33" w:rsidRDefault="007C1F33" w:rsidP="0034320F">
      <w:pPr>
        <w:rPr>
          <w:rFonts w:asciiTheme="minorHAnsi" w:hAnsiTheme="minorHAnsi"/>
        </w:rPr>
      </w:pPr>
      <w:r>
        <w:rPr>
          <w:rFonts w:asciiTheme="minorHAnsi" w:hAnsiTheme="minorHAnsi"/>
        </w:rPr>
        <w:t>For temperature change and calculations of heat flux over normal time and space degrees Celsius can be used as 1 degree Celsius = 1 degree Kelvin.</w:t>
      </w:r>
      <w:r w:rsidR="00A93E9A">
        <w:rPr>
          <w:rFonts w:asciiTheme="minorHAnsi" w:hAnsiTheme="minorHAnsi"/>
        </w:rPr>
        <w:t xml:space="preserve"> (worksheet 3 </w:t>
      </w:r>
      <w:r w:rsidR="003C19EC">
        <w:rPr>
          <w:rFonts w:asciiTheme="minorHAnsi" w:hAnsiTheme="minorHAnsi"/>
        </w:rPr>
        <w:t>and GTV 2.9)</w:t>
      </w:r>
    </w:p>
    <w:p w14:paraId="2C54A117" w14:textId="77777777" w:rsidR="007C1F33" w:rsidRDefault="007C1F33" w:rsidP="0034320F">
      <w:pPr>
        <w:rPr>
          <w:rFonts w:asciiTheme="minorHAnsi" w:hAnsiTheme="minorHAnsi"/>
        </w:rPr>
      </w:pPr>
    </w:p>
    <w:p w14:paraId="454830FC" w14:textId="77777777" w:rsidR="007C1F33" w:rsidRPr="003D0579" w:rsidRDefault="007C1F33" w:rsidP="0034320F">
      <w:pPr>
        <w:rPr>
          <w:rFonts w:asciiTheme="minorHAnsi" w:hAnsiTheme="minorHAnsi"/>
          <w:u w:val="single"/>
        </w:rPr>
      </w:pPr>
      <w:r w:rsidRPr="003D0579">
        <w:rPr>
          <w:rFonts w:asciiTheme="minorHAnsi" w:hAnsiTheme="minorHAnsi"/>
          <w:u w:val="single"/>
        </w:rPr>
        <w:t>How is temperature measured in oceanography?</w:t>
      </w:r>
    </w:p>
    <w:p w14:paraId="352495E4" w14:textId="40768922" w:rsidR="000B041A" w:rsidRDefault="007C1F33" w:rsidP="0034320F">
      <w:pPr>
        <w:rPr>
          <w:rFonts w:asciiTheme="minorHAnsi" w:hAnsiTheme="minorHAnsi"/>
        </w:rPr>
      </w:pPr>
      <w:r>
        <w:rPr>
          <w:rFonts w:asciiTheme="minorHAnsi" w:hAnsiTheme="minorHAnsi"/>
        </w:rPr>
        <w:t xml:space="preserve">In this topic we made </w:t>
      </w:r>
      <w:r w:rsidR="003D0579">
        <w:rPr>
          <w:rFonts w:asciiTheme="minorHAnsi" w:hAnsiTheme="minorHAnsi"/>
        </w:rPr>
        <w:t xml:space="preserve">homemade </w:t>
      </w:r>
      <w:r>
        <w:rPr>
          <w:rFonts w:asciiTheme="minorHAnsi" w:hAnsiTheme="minorHAnsi"/>
        </w:rPr>
        <w:t>reversing alcohol and water thermometers</w:t>
      </w:r>
      <w:r w:rsidR="003C19EC">
        <w:rPr>
          <w:rFonts w:asciiTheme="minorHAnsi" w:hAnsiTheme="minorHAnsi"/>
        </w:rPr>
        <w:t xml:space="preserve"> (GTV 2.3, GTV 2.5 GTV 2.6 and GTV 2.7)</w:t>
      </w:r>
      <w:r>
        <w:rPr>
          <w:rFonts w:asciiTheme="minorHAnsi" w:hAnsiTheme="minorHAnsi"/>
        </w:rPr>
        <w:t>. Oceanography uses</w:t>
      </w:r>
      <w:r w:rsidR="00EA41F3">
        <w:rPr>
          <w:rFonts w:asciiTheme="minorHAnsi" w:hAnsiTheme="minorHAnsi"/>
        </w:rPr>
        <w:t>:</w:t>
      </w:r>
      <w:r>
        <w:rPr>
          <w:rFonts w:asciiTheme="minorHAnsi" w:hAnsiTheme="minorHAnsi"/>
        </w:rPr>
        <w:t xml:space="preserve"> </w:t>
      </w:r>
    </w:p>
    <w:p w14:paraId="4D58BB3B" w14:textId="77777777" w:rsidR="000B041A" w:rsidRDefault="000B041A" w:rsidP="0034320F">
      <w:pPr>
        <w:rPr>
          <w:rFonts w:asciiTheme="minorHAnsi" w:hAnsiTheme="minorHAnsi"/>
        </w:rPr>
      </w:pPr>
      <w:r>
        <w:rPr>
          <w:rFonts w:asciiTheme="minorHAnsi" w:hAnsiTheme="minorHAnsi"/>
        </w:rPr>
        <w:t>a/</w:t>
      </w:r>
      <w:r>
        <w:rPr>
          <w:rFonts w:asciiTheme="minorHAnsi" w:hAnsiTheme="minorHAnsi"/>
        </w:rPr>
        <w:tab/>
        <w:t xml:space="preserve">reversing alcohol thermometers </w:t>
      </w:r>
    </w:p>
    <w:p w14:paraId="35EFA2E2" w14:textId="17E87EE4" w:rsidR="000B041A" w:rsidRDefault="000B041A" w:rsidP="0034320F">
      <w:pPr>
        <w:rPr>
          <w:rFonts w:asciiTheme="minorHAnsi" w:hAnsiTheme="minorHAnsi"/>
        </w:rPr>
      </w:pPr>
      <w:r>
        <w:rPr>
          <w:rFonts w:asciiTheme="minorHAnsi" w:hAnsiTheme="minorHAnsi"/>
        </w:rPr>
        <w:t xml:space="preserve">but for high sensitivity there are 2 instruments: </w:t>
      </w:r>
    </w:p>
    <w:p w14:paraId="70849890" w14:textId="6E17B6A8" w:rsidR="000B041A" w:rsidRDefault="000B041A" w:rsidP="0034320F">
      <w:pPr>
        <w:rPr>
          <w:rFonts w:asciiTheme="minorHAnsi" w:hAnsiTheme="minorHAnsi"/>
        </w:rPr>
      </w:pPr>
      <w:r>
        <w:rPr>
          <w:rFonts w:asciiTheme="minorHAnsi" w:hAnsiTheme="minorHAnsi"/>
        </w:rPr>
        <w:t>b/</w:t>
      </w:r>
      <w:r>
        <w:rPr>
          <w:rFonts w:asciiTheme="minorHAnsi" w:hAnsiTheme="minorHAnsi"/>
        </w:rPr>
        <w:tab/>
      </w:r>
      <w:r w:rsidR="007C1F33">
        <w:rPr>
          <w:rFonts w:asciiTheme="minorHAnsi" w:hAnsiTheme="minorHAnsi"/>
        </w:rPr>
        <w:t xml:space="preserve">reversing mercury thermometers invented by Negretti and Zamba in 1874. Accuracy is </w:t>
      </w:r>
    </w:p>
    <w:p w14:paraId="7EC0A790" w14:textId="29DDC134" w:rsidR="007C1F33" w:rsidRDefault="007C1F33" w:rsidP="000B041A">
      <w:pPr>
        <w:ind w:firstLine="720"/>
        <w:rPr>
          <w:rFonts w:asciiTheme="minorHAnsi" w:hAnsiTheme="minorHAnsi"/>
        </w:rPr>
      </w:pPr>
      <w:r>
        <w:rPr>
          <w:rFonts w:asciiTheme="minorHAnsi" w:hAnsiTheme="minorHAnsi"/>
        </w:rPr>
        <w:t>0.004 C (+/-) and precision is 0.002 C (+/-).</w:t>
      </w:r>
      <w:r w:rsidR="000B041A">
        <w:rPr>
          <w:rFonts w:asciiTheme="minorHAnsi" w:hAnsiTheme="minorHAnsi"/>
        </w:rPr>
        <w:t xml:space="preserve"> </w:t>
      </w:r>
    </w:p>
    <w:p w14:paraId="3B49A927" w14:textId="5CCF4370" w:rsidR="000B041A" w:rsidRDefault="000B041A" w:rsidP="000B041A">
      <w:pPr>
        <w:rPr>
          <w:rFonts w:asciiTheme="minorHAnsi" w:hAnsiTheme="minorHAnsi"/>
        </w:rPr>
      </w:pPr>
      <w:r>
        <w:rPr>
          <w:rFonts w:asciiTheme="minorHAnsi" w:hAnsiTheme="minorHAnsi"/>
        </w:rPr>
        <w:t>c/</w:t>
      </w:r>
      <w:r>
        <w:rPr>
          <w:rFonts w:asciiTheme="minorHAnsi" w:hAnsiTheme="minorHAnsi"/>
        </w:rPr>
        <w:tab/>
        <w:t xml:space="preserve">electronic thermistors which vary considerably but the best have accuracy of 0.002 C and </w:t>
      </w:r>
    </w:p>
    <w:p w14:paraId="5316DA04" w14:textId="7518662A" w:rsidR="000B041A" w:rsidRDefault="000B041A" w:rsidP="000B041A">
      <w:pPr>
        <w:rPr>
          <w:rFonts w:asciiTheme="minorHAnsi" w:hAnsiTheme="minorHAnsi"/>
        </w:rPr>
      </w:pPr>
      <w:r>
        <w:rPr>
          <w:rFonts w:asciiTheme="minorHAnsi" w:hAnsiTheme="minorHAnsi"/>
        </w:rPr>
        <w:tab/>
        <w:t>precision of 0.0005 to 0.001 C</w:t>
      </w:r>
    </w:p>
    <w:p w14:paraId="3F45859A" w14:textId="7DE0A623" w:rsidR="000B041A" w:rsidRDefault="000B041A" w:rsidP="000B041A">
      <w:pPr>
        <w:rPr>
          <w:rFonts w:asciiTheme="minorHAnsi" w:hAnsiTheme="minorHAnsi"/>
        </w:rPr>
      </w:pPr>
    </w:p>
    <w:p w14:paraId="6B7F2CAE" w14:textId="05346622" w:rsidR="000B041A" w:rsidRDefault="000B041A" w:rsidP="000B041A">
      <w:pPr>
        <w:rPr>
          <w:rFonts w:asciiTheme="minorHAnsi" w:hAnsiTheme="minorHAnsi"/>
        </w:rPr>
      </w:pPr>
      <w:r>
        <w:rPr>
          <w:rFonts w:asciiTheme="minorHAnsi" w:hAnsiTheme="minorHAnsi"/>
        </w:rPr>
        <w:t xml:space="preserve">Because temperature effects density in a known relationship (thermal expansion), </w:t>
      </w:r>
      <w:r w:rsidR="003D0579">
        <w:rPr>
          <w:rFonts w:asciiTheme="minorHAnsi" w:hAnsiTheme="minorHAnsi"/>
        </w:rPr>
        <w:t xml:space="preserve">an increase of </w:t>
      </w:r>
      <w:r>
        <w:rPr>
          <w:rFonts w:asciiTheme="minorHAnsi" w:hAnsiTheme="minorHAnsi"/>
        </w:rPr>
        <w:t>1 degree C relates to a</w:t>
      </w:r>
      <w:r w:rsidR="003D0579">
        <w:rPr>
          <w:rFonts w:asciiTheme="minorHAnsi" w:hAnsiTheme="minorHAnsi"/>
        </w:rPr>
        <w:t>n increase of</w:t>
      </w:r>
      <w:r>
        <w:rPr>
          <w:rFonts w:asciiTheme="minorHAnsi" w:hAnsiTheme="minorHAnsi"/>
        </w:rPr>
        <w:t xml:space="preserve"> 4m/sec change in speed of sound through seawater, </w:t>
      </w:r>
    </w:p>
    <w:p w14:paraId="41A71A97" w14:textId="77777777" w:rsidR="003D0579" w:rsidRDefault="000B041A" w:rsidP="000B041A">
      <w:pPr>
        <w:rPr>
          <w:rFonts w:asciiTheme="minorHAnsi" w:hAnsiTheme="minorHAnsi"/>
        </w:rPr>
      </w:pPr>
      <w:r>
        <w:rPr>
          <w:rFonts w:asciiTheme="minorHAnsi" w:hAnsiTheme="minorHAnsi"/>
        </w:rPr>
        <w:t>d/</w:t>
      </w:r>
      <w:r>
        <w:rPr>
          <w:rFonts w:asciiTheme="minorHAnsi" w:hAnsiTheme="minorHAnsi"/>
        </w:rPr>
        <w:tab/>
        <w:t>acoustic tomography and acoustic thermometry have been used</w:t>
      </w:r>
      <w:r w:rsidR="003D0579">
        <w:rPr>
          <w:rFonts w:asciiTheme="minorHAnsi" w:hAnsiTheme="minorHAnsi"/>
        </w:rPr>
        <w:t>.</w:t>
      </w:r>
    </w:p>
    <w:p w14:paraId="4165EF17" w14:textId="5353D297" w:rsidR="00A93E9A" w:rsidRDefault="000B041A" w:rsidP="000B041A">
      <w:pPr>
        <w:rPr>
          <w:rFonts w:asciiTheme="minorHAnsi" w:hAnsiTheme="minorHAnsi"/>
        </w:rPr>
      </w:pPr>
      <w:r>
        <w:rPr>
          <w:rFonts w:asciiTheme="minorHAnsi" w:hAnsiTheme="minorHAnsi"/>
        </w:rPr>
        <w:t xml:space="preserve"> </w:t>
      </w:r>
    </w:p>
    <w:p w14:paraId="28A17B83" w14:textId="093EF4DA" w:rsidR="003D0579" w:rsidRDefault="003D0579" w:rsidP="000B041A">
      <w:pPr>
        <w:rPr>
          <w:rFonts w:asciiTheme="minorHAnsi" w:hAnsiTheme="minorHAnsi"/>
        </w:rPr>
      </w:pPr>
      <w:r>
        <w:rPr>
          <w:rFonts w:asciiTheme="minorHAnsi" w:hAnsiTheme="minorHAnsi"/>
        </w:rPr>
        <w:t xml:space="preserve">Because sea surface radiates heat in proportion to sea surface heat content, temperature can be measured: </w:t>
      </w:r>
    </w:p>
    <w:p w14:paraId="46843FF4" w14:textId="65842EAB" w:rsidR="003D0579" w:rsidRDefault="003D0579" w:rsidP="000B041A">
      <w:pPr>
        <w:rPr>
          <w:rFonts w:asciiTheme="minorHAnsi" w:hAnsiTheme="minorHAnsi"/>
        </w:rPr>
      </w:pPr>
      <w:r>
        <w:rPr>
          <w:rFonts w:asciiTheme="minorHAnsi" w:hAnsiTheme="minorHAnsi"/>
        </w:rPr>
        <w:t xml:space="preserve">e/ </w:t>
      </w:r>
      <w:r>
        <w:rPr>
          <w:rFonts w:asciiTheme="minorHAnsi" w:hAnsiTheme="minorHAnsi"/>
        </w:rPr>
        <w:tab/>
        <w:t>by satellite sea surface infrared radiometry</w:t>
      </w:r>
    </w:p>
    <w:p w14:paraId="7A127F63" w14:textId="463EC8BE" w:rsidR="003D0579" w:rsidRDefault="003D0579" w:rsidP="000B041A">
      <w:pPr>
        <w:rPr>
          <w:rFonts w:asciiTheme="minorHAnsi" w:hAnsiTheme="minorHAnsi"/>
        </w:rPr>
      </w:pPr>
      <w:r>
        <w:rPr>
          <w:rFonts w:asciiTheme="minorHAnsi" w:hAnsiTheme="minorHAnsi"/>
        </w:rPr>
        <w:lastRenderedPageBreak/>
        <w:t xml:space="preserve">f/ </w:t>
      </w:r>
      <w:r>
        <w:rPr>
          <w:rFonts w:asciiTheme="minorHAnsi" w:hAnsiTheme="minorHAnsi"/>
        </w:rPr>
        <w:tab/>
        <w:t>by satellite sea surface microwave radiometry</w:t>
      </w:r>
      <w:r>
        <w:rPr>
          <w:rFonts w:asciiTheme="minorHAnsi" w:hAnsiTheme="minorHAnsi"/>
        </w:rPr>
        <w:tab/>
      </w:r>
    </w:p>
    <w:p w14:paraId="5959AE95" w14:textId="6B2DA786" w:rsidR="003D0579" w:rsidRDefault="00A93E9A" w:rsidP="000B041A">
      <w:pPr>
        <w:rPr>
          <w:rFonts w:asciiTheme="minorHAnsi" w:hAnsiTheme="minorHAnsi"/>
        </w:rPr>
      </w:pPr>
      <w:r>
        <w:rPr>
          <w:rFonts w:asciiTheme="minorHAnsi" w:hAnsiTheme="minorHAnsi"/>
        </w:rPr>
        <w:t>(</w:t>
      </w:r>
      <w:r w:rsidR="003D0579">
        <w:rPr>
          <w:rFonts w:asciiTheme="minorHAnsi" w:hAnsiTheme="minorHAnsi"/>
        </w:rPr>
        <w:t>we will look further into this in Level 2, Explorations. Topic</w:t>
      </w:r>
      <w:r w:rsidR="0051024F">
        <w:rPr>
          <w:rFonts w:asciiTheme="minorHAnsi" w:hAnsiTheme="minorHAnsi"/>
        </w:rPr>
        <w:t xml:space="preserve">, </w:t>
      </w:r>
      <w:r w:rsidR="003D0579">
        <w:rPr>
          <w:rFonts w:asciiTheme="minorHAnsi" w:hAnsiTheme="minorHAnsi"/>
        </w:rPr>
        <w:t>physical ocean structure and dynamics.</w:t>
      </w:r>
      <w:r>
        <w:rPr>
          <w:rFonts w:asciiTheme="minorHAnsi" w:hAnsiTheme="minorHAnsi"/>
        </w:rPr>
        <w:t>)</w:t>
      </w:r>
    </w:p>
    <w:p w14:paraId="03DC18CD" w14:textId="2DB02513" w:rsidR="0051024F" w:rsidRDefault="0051024F" w:rsidP="000B041A">
      <w:pPr>
        <w:rPr>
          <w:rFonts w:asciiTheme="minorHAnsi" w:hAnsiTheme="minorHAnsi"/>
        </w:rPr>
      </w:pPr>
    </w:p>
    <w:p w14:paraId="598B1102" w14:textId="01AEB0E1" w:rsidR="0051024F" w:rsidRDefault="0051024F" w:rsidP="000B041A">
      <w:pPr>
        <w:rPr>
          <w:rFonts w:asciiTheme="minorHAnsi" w:hAnsiTheme="minorHAnsi"/>
        </w:rPr>
      </w:pPr>
      <w:r w:rsidRPr="0051024F">
        <w:rPr>
          <w:rFonts w:asciiTheme="minorHAnsi" w:hAnsiTheme="minorHAnsi"/>
          <w:u w:val="single"/>
        </w:rPr>
        <w:t>Heat</w:t>
      </w:r>
      <w:r>
        <w:rPr>
          <w:rFonts w:asciiTheme="minorHAnsi" w:hAnsiTheme="minorHAnsi"/>
          <w:u w:val="single"/>
        </w:rPr>
        <w:t xml:space="preserve"> </w:t>
      </w:r>
      <w:r>
        <w:rPr>
          <w:rFonts w:asciiTheme="minorHAnsi" w:hAnsiTheme="minorHAnsi"/>
        </w:rPr>
        <w:t>is a measure of total particle motion in a given volume of a known material.</w:t>
      </w:r>
    </w:p>
    <w:p w14:paraId="25C46242" w14:textId="036BEB6F" w:rsidR="0051024F" w:rsidRDefault="0051024F" w:rsidP="000B041A">
      <w:pPr>
        <w:rPr>
          <w:rFonts w:asciiTheme="minorHAnsi" w:hAnsiTheme="minorHAnsi"/>
          <w:u w:val="single"/>
        </w:rPr>
      </w:pPr>
      <w:r>
        <w:rPr>
          <w:rFonts w:asciiTheme="minorHAnsi" w:hAnsiTheme="minorHAnsi"/>
        </w:rPr>
        <w:t xml:space="preserve">Temperature and heat are related through concept of </w:t>
      </w:r>
      <w:r w:rsidRPr="0051024F">
        <w:rPr>
          <w:rFonts w:asciiTheme="minorHAnsi" w:hAnsiTheme="minorHAnsi"/>
          <w:u w:val="single"/>
        </w:rPr>
        <w:t>specific heat</w:t>
      </w:r>
      <w:r>
        <w:rPr>
          <w:rFonts w:asciiTheme="minorHAnsi" w:hAnsiTheme="minorHAnsi"/>
          <w:u w:val="single"/>
        </w:rPr>
        <w:t>.</w:t>
      </w:r>
    </w:p>
    <w:p w14:paraId="5E33A8CF" w14:textId="7EE002D5" w:rsidR="0051024F" w:rsidRDefault="0051024F" w:rsidP="000B041A">
      <w:pPr>
        <w:rPr>
          <w:rFonts w:asciiTheme="minorHAnsi" w:hAnsiTheme="minorHAnsi"/>
        </w:rPr>
      </w:pPr>
    </w:p>
    <w:p w14:paraId="6405D484" w14:textId="3B0016C4" w:rsidR="0051024F" w:rsidRDefault="0051024F" w:rsidP="000B041A">
      <w:pPr>
        <w:rPr>
          <w:rFonts w:asciiTheme="minorHAnsi" w:hAnsiTheme="minorHAnsi"/>
        </w:rPr>
      </w:pPr>
      <w:r w:rsidRPr="00B342CC">
        <w:rPr>
          <w:rFonts w:asciiTheme="minorHAnsi" w:hAnsiTheme="minorHAnsi"/>
          <w:u w:val="single"/>
        </w:rPr>
        <w:t>Specific heat</w:t>
      </w:r>
      <w:r>
        <w:rPr>
          <w:rFonts w:asciiTheme="minorHAnsi" w:hAnsiTheme="minorHAnsi"/>
        </w:rPr>
        <w:t xml:space="preserve"> is unique to a particular material (types of molecules, atoms) and is the amount of thermal energy needed to raise 1 unit of mass of the material by 1 unit of temperature.</w:t>
      </w:r>
    </w:p>
    <w:p w14:paraId="4A65D7D8" w14:textId="704BB506" w:rsidR="00B342CC" w:rsidRDefault="0051024F" w:rsidP="00F86D69">
      <w:pPr>
        <w:rPr>
          <w:rFonts w:asciiTheme="minorHAnsi" w:hAnsiTheme="minorHAnsi"/>
        </w:rPr>
      </w:pPr>
      <w:r>
        <w:rPr>
          <w:rFonts w:asciiTheme="minorHAnsi" w:hAnsiTheme="minorHAnsi"/>
        </w:rPr>
        <w:t>The scientific international standard</w:t>
      </w:r>
      <w:r w:rsidR="00F86D69">
        <w:rPr>
          <w:rFonts w:asciiTheme="minorHAnsi" w:hAnsiTheme="minorHAnsi"/>
        </w:rPr>
        <w:t xml:space="preserve"> (SI)</w:t>
      </w:r>
      <w:r>
        <w:rPr>
          <w:rFonts w:asciiTheme="minorHAnsi" w:hAnsiTheme="minorHAnsi"/>
        </w:rPr>
        <w:t xml:space="preserve"> for specific heat is </w:t>
      </w:r>
      <w:r w:rsidRPr="00F86D69">
        <w:rPr>
          <w:rFonts w:asciiTheme="minorHAnsi" w:hAnsiTheme="minorHAnsi"/>
          <w:b/>
        </w:rPr>
        <w:t xml:space="preserve">Joules </w:t>
      </w:r>
      <w:r>
        <w:rPr>
          <w:rFonts w:asciiTheme="minorHAnsi" w:hAnsiTheme="minorHAnsi"/>
        </w:rPr>
        <w:t>(energy</w:t>
      </w:r>
      <w:r w:rsidRPr="00F86D69">
        <w:rPr>
          <w:rFonts w:asciiTheme="minorHAnsi" w:hAnsiTheme="minorHAnsi"/>
          <w:b/>
        </w:rPr>
        <w:t xml:space="preserve">)/ </w:t>
      </w:r>
      <w:r w:rsidRPr="00F86D69">
        <w:rPr>
          <w:rFonts w:asciiTheme="minorHAnsi" w:hAnsiTheme="minorHAnsi"/>
          <w:b/>
          <w:vertAlign w:val="superscript"/>
        </w:rPr>
        <w:t>0</w:t>
      </w:r>
      <w:r w:rsidRPr="00F86D69">
        <w:rPr>
          <w:rFonts w:asciiTheme="minorHAnsi" w:hAnsiTheme="minorHAnsi"/>
          <w:b/>
        </w:rPr>
        <w:t>K</w:t>
      </w:r>
      <w:r w:rsidR="00F86D69">
        <w:rPr>
          <w:rFonts w:asciiTheme="minorHAnsi" w:hAnsiTheme="minorHAnsi"/>
          <w:b/>
        </w:rPr>
        <w:t xml:space="preserve"> </w:t>
      </w:r>
      <w:r>
        <w:rPr>
          <w:rFonts w:asciiTheme="minorHAnsi" w:hAnsiTheme="minorHAnsi"/>
        </w:rPr>
        <w:t xml:space="preserve">(unit of temperature) </w:t>
      </w:r>
      <w:r w:rsidRPr="00F86D69">
        <w:rPr>
          <w:rFonts w:asciiTheme="minorHAnsi" w:hAnsiTheme="minorHAnsi"/>
          <w:b/>
        </w:rPr>
        <w:t>kg</w:t>
      </w:r>
      <w:r>
        <w:rPr>
          <w:rFonts w:asciiTheme="minorHAnsi" w:hAnsiTheme="minorHAnsi"/>
        </w:rPr>
        <w:t xml:space="preserve"> (unit of mass).</w:t>
      </w:r>
    </w:p>
    <w:p w14:paraId="236C9D58" w14:textId="77777777" w:rsidR="00EA41F3" w:rsidRDefault="00EA41F3" w:rsidP="00F86D69">
      <w:pPr>
        <w:rPr>
          <w:rFonts w:asciiTheme="minorHAnsi" w:hAnsiTheme="minorHAnsi"/>
        </w:rPr>
      </w:pPr>
    </w:p>
    <w:p w14:paraId="35137D86" w14:textId="4CC30E79" w:rsidR="00B342CC" w:rsidRDefault="00B342CC" w:rsidP="00F86D69">
      <w:pPr>
        <w:rPr>
          <w:rFonts w:asciiTheme="minorHAnsi" w:hAnsiTheme="minorHAnsi"/>
        </w:rPr>
      </w:pPr>
      <w:r>
        <w:rPr>
          <w:rFonts w:asciiTheme="minorHAnsi" w:hAnsiTheme="minorHAnsi"/>
        </w:rPr>
        <w:t xml:space="preserve">For pure water specific heat is </w:t>
      </w:r>
      <w:r>
        <w:rPr>
          <w:rFonts w:asciiTheme="minorHAnsi" w:hAnsiTheme="minorHAnsi"/>
        </w:rPr>
        <w:tab/>
      </w:r>
      <w:r>
        <w:rPr>
          <w:rFonts w:asciiTheme="minorHAnsi" w:hAnsiTheme="minorHAnsi"/>
        </w:rPr>
        <w:tab/>
        <w:t>=4182 J/K kg</w:t>
      </w:r>
    </w:p>
    <w:p w14:paraId="3E8967CC" w14:textId="62EDA075" w:rsidR="00B342CC" w:rsidRDefault="00B342CC" w:rsidP="00F86D69">
      <w:pPr>
        <w:rPr>
          <w:rFonts w:asciiTheme="minorHAnsi" w:hAnsiTheme="minorHAnsi"/>
        </w:rPr>
      </w:pPr>
      <w:r>
        <w:rPr>
          <w:rFonts w:asciiTheme="minorHAnsi" w:hAnsiTheme="minorHAnsi"/>
        </w:rPr>
        <w:t xml:space="preserve">For seawater at 35 ppt specific heat </w:t>
      </w:r>
      <w:r>
        <w:rPr>
          <w:rFonts w:asciiTheme="minorHAnsi" w:hAnsiTheme="minorHAnsi"/>
        </w:rPr>
        <w:tab/>
        <w:t>=3850 J/K kg</w:t>
      </w:r>
    </w:p>
    <w:p w14:paraId="0AADE868" w14:textId="77777777" w:rsidR="00F86D69" w:rsidRDefault="00F86D69" w:rsidP="00F86D69">
      <w:pPr>
        <w:rPr>
          <w:rFonts w:asciiTheme="minorHAnsi" w:hAnsiTheme="minorHAnsi"/>
        </w:rPr>
      </w:pPr>
    </w:p>
    <w:p w14:paraId="39E40AAC" w14:textId="310044DE" w:rsidR="00F86D69" w:rsidRDefault="00F86D69" w:rsidP="00F86D69">
      <w:pPr>
        <w:rPr>
          <w:rFonts w:asciiTheme="minorHAnsi" w:eastAsia="Times New Roman" w:hAnsiTheme="minorHAnsi" w:cs="Arial"/>
          <w:color w:val="222222"/>
          <w:shd w:val="clear" w:color="auto" w:fill="FFFFFF"/>
          <w:lang w:val="en-NZ" w:eastAsia="en-US"/>
        </w:rPr>
      </w:pPr>
      <w:r>
        <w:rPr>
          <w:rFonts w:asciiTheme="minorHAnsi" w:hAnsiTheme="minorHAnsi"/>
        </w:rPr>
        <w:t xml:space="preserve">You will probably be familiar with the </w:t>
      </w:r>
      <w:r w:rsidRPr="00F86D69">
        <w:rPr>
          <w:rFonts w:asciiTheme="minorHAnsi" w:hAnsiTheme="minorHAnsi"/>
          <w:b/>
        </w:rPr>
        <w:t xml:space="preserve">calorie </w:t>
      </w:r>
      <w:r>
        <w:rPr>
          <w:rFonts w:asciiTheme="minorHAnsi" w:hAnsiTheme="minorHAnsi"/>
        </w:rPr>
        <w:t>as a unit of energy</w:t>
      </w:r>
      <w:r w:rsidR="00B342CC">
        <w:rPr>
          <w:rFonts w:asciiTheme="minorHAnsi" w:hAnsiTheme="minorHAnsi"/>
        </w:rPr>
        <w:t>.</w:t>
      </w:r>
      <w:r w:rsidR="0051024F">
        <w:rPr>
          <w:rFonts w:asciiTheme="minorHAnsi" w:hAnsiTheme="minorHAnsi"/>
        </w:rPr>
        <w:t xml:space="preserve"> </w:t>
      </w:r>
      <w:r w:rsidRPr="00F86D69">
        <w:rPr>
          <w:rFonts w:asciiTheme="minorHAnsi" w:eastAsia="Times New Roman" w:hAnsiTheme="minorHAnsi" w:cs="Arial"/>
          <w:b/>
          <w:color w:val="222222"/>
          <w:shd w:val="clear" w:color="auto" w:fill="FFFFFF"/>
          <w:lang w:val="en-NZ" w:eastAsia="en-US"/>
        </w:rPr>
        <w:t>1</w:t>
      </w:r>
      <w:r w:rsidRPr="00F86D69">
        <w:rPr>
          <w:rFonts w:asciiTheme="minorHAnsi" w:eastAsia="Times New Roman" w:hAnsiTheme="minorHAnsi" w:cs="Arial"/>
          <w:color w:val="222222"/>
          <w:shd w:val="clear" w:color="auto" w:fill="FFFFFF"/>
          <w:lang w:val="en-NZ" w:eastAsia="en-US"/>
        </w:rPr>
        <w:t> </w:t>
      </w:r>
      <w:r w:rsidRPr="00F86D69">
        <w:rPr>
          <w:rFonts w:asciiTheme="minorHAnsi" w:eastAsia="Times New Roman" w:hAnsiTheme="minorHAnsi" w:cs="Arial"/>
          <w:b/>
          <w:bCs/>
          <w:color w:val="222222"/>
          <w:lang w:val="en-NZ" w:eastAsia="en-US"/>
        </w:rPr>
        <w:t>calorie</w:t>
      </w:r>
      <w:r w:rsidRPr="00F86D69">
        <w:rPr>
          <w:rFonts w:asciiTheme="minorHAnsi" w:eastAsia="Times New Roman" w:hAnsiTheme="minorHAnsi" w:cs="Arial"/>
          <w:color w:val="222222"/>
          <w:shd w:val="clear" w:color="auto" w:fill="FFFFFF"/>
          <w:lang w:val="en-NZ" w:eastAsia="en-US"/>
        </w:rPr>
        <w:t> is </w:t>
      </w:r>
      <w:r w:rsidRPr="00F86D69">
        <w:rPr>
          <w:rFonts w:asciiTheme="minorHAnsi" w:eastAsia="Times New Roman" w:hAnsiTheme="minorHAnsi" w:cs="Arial"/>
          <w:b/>
          <w:bCs/>
          <w:color w:val="222222"/>
          <w:lang w:val="en-NZ" w:eastAsia="en-US"/>
        </w:rPr>
        <w:t>equal to 4.184 Joules</w:t>
      </w:r>
      <w:r w:rsidRPr="00F86D69">
        <w:rPr>
          <w:rFonts w:asciiTheme="minorHAnsi" w:eastAsia="Times New Roman" w:hAnsiTheme="minorHAnsi" w:cs="Arial"/>
          <w:color w:val="222222"/>
          <w:shd w:val="clear" w:color="auto" w:fill="FFFFFF"/>
          <w:lang w:val="en-NZ" w:eastAsia="en-US"/>
        </w:rPr>
        <w:t> simply because it is defined as such. The original definition of a </w:t>
      </w:r>
      <w:r w:rsidRPr="00F86D69">
        <w:rPr>
          <w:rFonts w:asciiTheme="minorHAnsi" w:eastAsia="Times New Roman" w:hAnsiTheme="minorHAnsi" w:cs="Arial"/>
          <w:bCs/>
          <w:color w:val="222222"/>
          <w:lang w:val="en-NZ" w:eastAsia="en-US"/>
        </w:rPr>
        <w:t>calorie</w:t>
      </w:r>
      <w:r w:rsidRPr="00F86D69">
        <w:rPr>
          <w:rFonts w:asciiTheme="minorHAnsi" w:eastAsia="Times New Roman" w:hAnsiTheme="minorHAnsi" w:cs="Arial"/>
          <w:color w:val="222222"/>
          <w:shd w:val="clear" w:color="auto" w:fill="FFFFFF"/>
          <w:lang w:val="en-NZ" w:eastAsia="en-US"/>
        </w:rPr>
        <w:t> is the amount of </w:t>
      </w:r>
      <w:r w:rsidRPr="00F86D69">
        <w:rPr>
          <w:rFonts w:asciiTheme="minorHAnsi" w:eastAsia="Times New Roman" w:hAnsiTheme="minorHAnsi" w:cs="Arial"/>
          <w:b/>
          <w:bCs/>
          <w:color w:val="222222"/>
          <w:lang w:val="en-NZ" w:eastAsia="en-US"/>
        </w:rPr>
        <w:t>energy</w:t>
      </w:r>
      <w:r w:rsidRPr="00F86D69">
        <w:rPr>
          <w:rFonts w:asciiTheme="minorHAnsi" w:eastAsia="Times New Roman" w:hAnsiTheme="minorHAnsi" w:cs="Arial"/>
          <w:color w:val="222222"/>
          <w:shd w:val="clear" w:color="auto" w:fill="FFFFFF"/>
          <w:lang w:val="en-NZ" w:eastAsia="en-US"/>
        </w:rPr>
        <w:t> needed to raise one gram of water by 1 degree Celsius, but this is variable based on starting temperature or pressure, so 1 </w:t>
      </w:r>
      <w:r w:rsidRPr="00F86D69">
        <w:rPr>
          <w:rFonts w:asciiTheme="minorHAnsi" w:eastAsia="Times New Roman" w:hAnsiTheme="minorHAnsi" w:cs="Arial"/>
          <w:bCs/>
          <w:color w:val="222222"/>
          <w:lang w:val="en-NZ" w:eastAsia="en-US"/>
        </w:rPr>
        <w:t>calorie</w:t>
      </w:r>
      <w:r w:rsidRPr="00F86D69">
        <w:rPr>
          <w:rFonts w:asciiTheme="minorHAnsi" w:eastAsia="Times New Roman" w:hAnsiTheme="minorHAnsi" w:cs="Arial"/>
          <w:color w:val="222222"/>
          <w:shd w:val="clear" w:color="auto" w:fill="FFFFFF"/>
          <w:lang w:val="en-NZ" w:eastAsia="en-US"/>
        </w:rPr>
        <w:t> was just defined to be exactly </w:t>
      </w:r>
      <w:r w:rsidRPr="00F86D69">
        <w:rPr>
          <w:rFonts w:asciiTheme="minorHAnsi" w:eastAsia="Times New Roman" w:hAnsiTheme="minorHAnsi" w:cs="Arial"/>
          <w:bCs/>
          <w:color w:val="222222"/>
          <w:lang w:val="en-NZ" w:eastAsia="en-US"/>
        </w:rPr>
        <w:t>4.184 Joules</w:t>
      </w:r>
      <w:r w:rsidRPr="00F86D69">
        <w:rPr>
          <w:rFonts w:asciiTheme="minorHAnsi" w:eastAsia="Times New Roman" w:hAnsiTheme="minorHAnsi" w:cs="Arial"/>
          <w:color w:val="222222"/>
          <w:shd w:val="clear" w:color="auto" w:fill="FFFFFF"/>
          <w:lang w:val="en-NZ" w:eastAsia="en-US"/>
        </w:rPr>
        <w:t>.</w:t>
      </w:r>
    </w:p>
    <w:p w14:paraId="2EC958BD" w14:textId="7465A989" w:rsidR="00F86D69" w:rsidRPr="00EA41F3" w:rsidRDefault="00B342CC" w:rsidP="00F86D69">
      <w:pPr>
        <w:rPr>
          <w:rFonts w:asciiTheme="minorHAnsi" w:eastAsia="Times New Roman" w:hAnsiTheme="minorHAnsi" w:cs="Times New Roman"/>
          <w:i/>
          <w:u w:val="single"/>
          <w:lang w:val="en-NZ" w:eastAsia="en-US"/>
        </w:rPr>
      </w:pPr>
      <w:r>
        <w:rPr>
          <w:rFonts w:ascii="Times New Roman" w:eastAsia="Times New Roman" w:hAnsi="Times New Roman" w:cs="Times New Roman"/>
          <w:lang w:val="en-NZ" w:eastAsia="en-US"/>
        </w:rPr>
        <w:t>(</w:t>
      </w:r>
      <w:r w:rsidR="00F86D69">
        <w:rPr>
          <w:rFonts w:ascii="Times New Roman" w:eastAsia="Times New Roman" w:hAnsi="Times New Roman" w:cs="Times New Roman"/>
          <w:lang w:val="en-NZ" w:eastAsia="en-US"/>
        </w:rPr>
        <w:t xml:space="preserve">The Joule is a derived unit where </w:t>
      </w:r>
      <w:r w:rsidR="00F86D69">
        <w:rPr>
          <w:rFonts w:asciiTheme="minorHAnsi" w:eastAsia="Times New Roman" w:hAnsiTheme="minorHAnsi" w:cs="Arial"/>
          <w:color w:val="222222"/>
          <w:shd w:val="clear" w:color="auto" w:fill="FFFFFF"/>
          <w:lang w:val="en-NZ" w:eastAsia="en-US"/>
        </w:rPr>
        <w:t>o</w:t>
      </w:r>
      <w:r w:rsidR="00F86D69" w:rsidRPr="00F86D69">
        <w:rPr>
          <w:rFonts w:asciiTheme="minorHAnsi" w:eastAsia="Times New Roman" w:hAnsiTheme="minorHAnsi" w:cs="Arial"/>
          <w:color w:val="222222"/>
          <w:shd w:val="clear" w:color="auto" w:fill="FFFFFF"/>
          <w:lang w:val="en-NZ" w:eastAsia="en-US"/>
        </w:rPr>
        <w:t>ne </w:t>
      </w:r>
      <w:r w:rsidR="00F86D69" w:rsidRPr="00F86D69">
        <w:rPr>
          <w:rFonts w:asciiTheme="minorHAnsi" w:eastAsia="Times New Roman" w:hAnsiTheme="minorHAnsi" w:cs="Arial"/>
          <w:bCs/>
          <w:color w:val="222222"/>
          <w:lang w:val="en-NZ" w:eastAsia="en-US"/>
        </w:rPr>
        <w:t>joule</w:t>
      </w:r>
      <w:r w:rsidR="00F86D69" w:rsidRPr="00F86D69">
        <w:rPr>
          <w:rFonts w:asciiTheme="minorHAnsi" w:eastAsia="Times New Roman" w:hAnsiTheme="minorHAnsi" w:cs="Arial"/>
          <w:color w:val="222222"/>
          <w:shd w:val="clear" w:color="auto" w:fill="FFFFFF"/>
          <w:lang w:val="en-NZ" w:eastAsia="en-US"/>
        </w:rPr>
        <w:t xml:space="preserve"> is  the amount of </w:t>
      </w:r>
      <w:r w:rsidR="00F86D69" w:rsidRPr="00F86D69">
        <w:rPr>
          <w:rFonts w:asciiTheme="minorHAnsi" w:eastAsia="Times New Roman" w:hAnsiTheme="minorHAnsi" w:cs="Arial"/>
          <w:b/>
          <w:color w:val="222222"/>
          <w:shd w:val="clear" w:color="auto" w:fill="FFFFFF"/>
          <w:lang w:val="en-NZ" w:eastAsia="en-US"/>
        </w:rPr>
        <w:t>energy exerted when a force of one newton is applied over a displacement of one meter</w:t>
      </w:r>
      <w:r w:rsidR="00F86D69" w:rsidRPr="00F86D69">
        <w:rPr>
          <w:rFonts w:asciiTheme="minorHAnsi" w:eastAsia="Times New Roman" w:hAnsiTheme="minorHAnsi" w:cs="Arial"/>
          <w:color w:val="222222"/>
          <w:shd w:val="clear" w:color="auto" w:fill="FFFFFF"/>
          <w:lang w:val="en-NZ" w:eastAsia="en-US"/>
        </w:rPr>
        <w:t>. One</w:t>
      </w:r>
      <w:r w:rsidR="00F86D69" w:rsidRPr="00B342CC">
        <w:rPr>
          <w:rFonts w:asciiTheme="minorHAnsi" w:eastAsia="Times New Roman" w:hAnsiTheme="minorHAnsi" w:cs="Arial"/>
          <w:color w:val="222222"/>
          <w:shd w:val="clear" w:color="auto" w:fill="FFFFFF"/>
          <w:lang w:val="en-NZ" w:eastAsia="en-US"/>
        </w:rPr>
        <w:t> </w:t>
      </w:r>
      <w:r w:rsidR="00F86D69" w:rsidRPr="00B342CC">
        <w:rPr>
          <w:rFonts w:asciiTheme="minorHAnsi" w:eastAsia="Times New Roman" w:hAnsiTheme="minorHAnsi" w:cs="Arial"/>
          <w:bCs/>
          <w:color w:val="222222"/>
          <w:lang w:val="en-NZ" w:eastAsia="en-US"/>
        </w:rPr>
        <w:t>joule</w:t>
      </w:r>
      <w:r w:rsidR="00F86D69" w:rsidRPr="00F86D69">
        <w:rPr>
          <w:rFonts w:asciiTheme="minorHAnsi" w:eastAsia="Times New Roman" w:hAnsiTheme="minorHAnsi" w:cs="Arial"/>
          <w:color w:val="222222"/>
          <w:shd w:val="clear" w:color="auto" w:fill="FFFFFF"/>
          <w:lang w:val="en-NZ" w:eastAsia="en-US"/>
        </w:rPr>
        <w:t xml:space="preserve"> is the equivalent of one </w:t>
      </w:r>
      <w:r w:rsidR="00F86D69" w:rsidRPr="00B342CC">
        <w:rPr>
          <w:rFonts w:asciiTheme="minorHAnsi" w:eastAsia="Times New Roman" w:hAnsiTheme="minorHAnsi" w:cs="Arial"/>
          <w:b/>
          <w:color w:val="222222"/>
          <w:shd w:val="clear" w:color="auto" w:fill="FFFFFF"/>
          <w:lang w:val="en-NZ" w:eastAsia="en-US"/>
        </w:rPr>
        <w:t xml:space="preserve">watt </w:t>
      </w:r>
      <w:r w:rsidR="00F86D69" w:rsidRPr="00F86D69">
        <w:rPr>
          <w:rFonts w:asciiTheme="minorHAnsi" w:eastAsia="Times New Roman" w:hAnsiTheme="minorHAnsi" w:cs="Arial"/>
          <w:color w:val="222222"/>
          <w:shd w:val="clear" w:color="auto" w:fill="FFFFFF"/>
          <w:lang w:val="en-NZ" w:eastAsia="en-US"/>
        </w:rPr>
        <w:t>of power radiated or dissipated for one second</w:t>
      </w:r>
      <w:r>
        <w:rPr>
          <w:rFonts w:asciiTheme="minorHAnsi" w:eastAsia="Times New Roman" w:hAnsiTheme="minorHAnsi" w:cs="Arial"/>
          <w:color w:val="222222"/>
          <w:shd w:val="clear" w:color="auto" w:fill="FFFFFF"/>
          <w:lang w:val="en-NZ" w:eastAsia="en-US"/>
        </w:rPr>
        <w:t>.)</w:t>
      </w:r>
      <w:r w:rsidR="00A93E9A">
        <w:rPr>
          <w:rFonts w:asciiTheme="minorHAnsi" w:eastAsia="Times New Roman" w:hAnsiTheme="minorHAnsi" w:cs="Arial"/>
          <w:color w:val="222222"/>
          <w:shd w:val="clear" w:color="auto" w:fill="FFFFFF"/>
          <w:lang w:val="en-NZ" w:eastAsia="en-US"/>
        </w:rPr>
        <w:t xml:space="preserve"> </w:t>
      </w:r>
      <w:r w:rsidR="00A93E9A" w:rsidRPr="00EA41F3">
        <w:rPr>
          <w:rFonts w:asciiTheme="minorHAnsi" w:eastAsia="Times New Roman" w:hAnsiTheme="minorHAnsi" w:cs="Arial"/>
          <w:i/>
          <w:color w:val="222222"/>
          <w:u w:val="single"/>
          <w:shd w:val="clear" w:color="auto" w:fill="FFFFFF"/>
          <w:lang w:val="en-NZ" w:eastAsia="en-US"/>
        </w:rPr>
        <w:t>So we see distance, time and force intersect with energy, heat and temperature!!</w:t>
      </w:r>
    </w:p>
    <w:p w14:paraId="72D9AC52" w14:textId="37BE9550" w:rsidR="0051024F" w:rsidRPr="00A93E9A" w:rsidRDefault="006C1428" w:rsidP="000B041A">
      <w:pPr>
        <w:rPr>
          <w:rFonts w:asciiTheme="minorHAnsi" w:hAnsiTheme="minorHAnsi"/>
          <w:b/>
          <w:i/>
          <w:u w:val="single"/>
        </w:rPr>
      </w:pPr>
      <w:r w:rsidRPr="00C30268">
        <w:rPr>
          <w:rFonts w:asciiTheme="minorHAnsi" w:hAnsiTheme="minorHAnsi"/>
          <w:b/>
          <w:i/>
          <w:u w:val="single"/>
        </w:rPr>
        <w:t xml:space="preserve">Fun with Formulae # </w:t>
      </w:r>
      <w:r w:rsidR="00A93E9A">
        <w:rPr>
          <w:rFonts w:asciiTheme="minorHAnsi" w:hAnsiTheme="minorHAnsi"/>
          <w:b/>
          <w:i/>
          <w:u w:val="single"/>
        </w:rPr>
        <w:t>2</w:t>
      </w:r>
      <w:r w:rsidRPr="00C30268">
        <w:rPr>
          <w:rFonts w:asciiTheme="minorHAnsi" w:hAnsiTheme="minorHAnsi"/>
          <w:b/>
          <w:i/>
          <w:u w:val="single"/>
        </w:rPr>
        <w:t xml:space="preserve"> !! </w:t>
      </w:r>
    </w:p>
    <w:p w14:paraId="031EAFAD" w14:textId="77777777" w:rsidR="00613416" w:rsidRDefault="00613416" w:rsidP="00613416">
      <w:pPr>
        <w:rPr>
          <w:rFonts w:asciiTheme="minorHAnsi" w:hAnsiTheme="minorHAnsi"/>
        </w:rPr>
      </w:pPr>
      <w:r w:rsidRPr="002D4FA3">
        <w:rPr>
          <w:rFonts w:asciiTheme="minorHAnsi" w:hAnsiTheme="minorHAnsi"/>
          <w:u w:val="single"/>
        </w:rPr>
        <w:t>Change in heat</w:t>
      </w:r>
      <w:r w:rsidRPr="002D4FA3">
        <w:rPr>
          <w:rFonts w:asciiTheme="minorHAnsi" w:hAnsiTheme="minorHAnsi"/>
        </w:rPr>
        <w:t xml:space="preserve"> of a known mass</w:t>
      </w:r>
      <w:r>
        <w:rPr>
          <w:rFonts w:asciiTheme="minorHAnsi" w:hAnsiTheme="minorHAnsi"/>
        </w:rPr>
        <w:t xml:space="preserve"> is calculated from </w:t>
      </w:r>
      <w:r w:rsidRPr="00B342CC">
        <w:rPr>
          <w:rFonts w:asciiTheme="minorHAnsi" w:hAnsiTheme="minorHAnsi"/>
          <w:b/>
        </w:rPr>
        <w:t>specific heat x temperature change x mass</w:t>
      </w:r>
    </w:p>
    <w:p w14:paraId="3FADA1A3" w14:textId="4B4641EF" w:rsidR="00613416" w:rsidRDefault="00613416" w:rsidP="000B041A">
      <w:pPr>
        <w:rPr>
          <w:rFonts w:asciiTheme="minorHAnsi" w:hAnsiTheme="minorHAnsi"/>
        </w:rPr>
      </w:pPr>
    </w:p>
    <w:p w14:paraId="615C4F9B" w14:textId="19B3EE5A" w:rsidR="00613416" w:rsidRDefault="00613416" w:rsidP="000B041A">
      <w:pPr>
        <w:rPr>
          <w:rFonts w:asciiTheme="minorHAnsi" w:hAnsiTheme="minorHAnsi"/>
        </w:rPr>
      </w:pPr>
      <w:r>
        <w:rPr>
          <w:rFonts w:asciiTheme="minorHAnsi" w:hAnsiTheme="minorHAnsi"/>
        </w:rPr>
        <w:t>For example from the topic experiment</w:t>
      </w:r>
      <w:r w:rsidR="003C19EC">
        <w:rPr>
          <w:rFonts w:asciiTheme="minorHAnsi" w:hAnsiTheme="minorHAnsi"/>
        </w:rPr>
        <w:t xml:space="preserve"> (GTV 2.7 and GTV 2.8 and GTV 2.9)</w:t>
      </w:r>
      <w:r>
        <w:rPr>
          <w:rFonts w:asciiTheme="minorHAnsi" w:hAnsiTheme="minorHAnsi"/>
        </w:rPr>
        <w:t xml:space="preserve">: 50L (50 kg) of water increased from 10.4 to 13.6 degrees C (in first 2 </w:t>
      </w:r>
      <w:r w:rsidR="00285453">
        <w:rPr>
          <w:rFonts w:asciiTheme="minorHAnsi" w:hAnsiTheme="minorHAnsi"/>
        </w:rPr>
        <w:t>hrs.</w:t>
      </w:r>
      <w:r>
        <w:rPr>
          <w:rFonts w:asciiTheme="minorHAnsi" w:hAnsiTheme="minorHAnsi"/>
        </w:rPr>
        <w:t xml:space="preserve"> of the experiment). </w:t>
      </w:r>
    </w:p>
    <w:p w14:paraId="2ED1EE0F" w14:textId="46A68D31" w:rsidR="00017D5E" w:rsidRDefault="00613416" w:rsidP="000B041A">
      <w:pPr>
        <w:rPr>
          <w:rFonts w:asciiTheme="minorHAnsi" w:hAnsiTheme="minorHAnsi"/>
        </w:rPr>
      </w:pPr>
      <w:r>
        <w:rPr>
          <w:rFonts w:asciiTheme="minorHAnsi" w:hAnsiTheme="minorHAnsi"/>
        </w:rPr>
        <w:t xml:space="preserve">Heat change </w:t>
      </w:r>
      <w:r w:rsidR="00017D5E">
        <w:rPr>
          <w:rFonts w:asciiTheme="minorHAnsi" w:hAnsiTheme="minorHAnsi"/>
        </w:rPr>
        <w:tab/>
      </w:r>
      <w:r>
        <w:rPr>
          <w:rFonts w:asciiTheme="minorHAnsi" w:hAnsiTheme="minorHAnsi"/>
        </w:rPr>
        <w:t>= 50kg   x   4182 J/</w:t>
      </w:r>
      <w:r>
        <w:rPr>
          <w:rFonts w:asciiTheme="minorHAnsi" w:hAnsiTheme="minorHAnsi"/>
          <w:vertAlign w:val="superscript"/>
        </w:rPr>
        <w:t>0</w:t>
      </w:r>
      <w:r>
        <w:rPr>
          <w:rFonts w:asciiTheme="minorHAnsi" w:hAnsiTheme="minorHAnsi"/>
        </w:rPr>
        <w:t xml:space="preserve">K ( </w:t>
      </w:r>
      <w:r w:rsidRPr="00613416">
        <w:rPr>
          <w:rFonts w:asciiTheme="minorHAnsi" w:hAnsiTheme="minorHAnsi"/>
        </w:rPr>
        <w:t>0C</w:t>
      </w:r>
      <w:r>
        <w:rPr>
          <w:rFonts w:asciiTheme="minorHAnsi" w:hAnsiTheme="minorHAnsi"/>
        </w:rPr>
        <w:t xml:space="preserve">) kg   x   3.2 </w:t>
      </w:r>
      <w:r>
        <w:rPr>
          <w:rFonts w:asciiTheme="minorHAnsi" w:hAnsiTheme="minorHAnsi"/>
          <w:vertAlign w:val="superscript"/>
        </w:rPr>
        <w:t>0</w:t>
      </w:r>
      <w:r>
        <w:rPr>
          <w:rFonts w:asciiTheme="minorHAnsi" w:hAnsiTheme="minorHAnsi"/>
        </w:rPr>
        <w:t>C (</w:t>
      </w:r>
      <w:r>
        <w:rPr>
          <w:rFonts w:asciiTheme="minorHAnsi" w:hAnsiTheme="minorHAnsi"/>
          <w:vertAlign w:val="superscript"/>
        </w:rPr>
        <w:t>0</w:t>
      </w:r>
      <w:r>
        <w:rPr>
          <w:rFonts w:asciiTheme="minorHAnsi" w:hAnsiTheme="minorHAnsi"/>
        </w:rPr>
        <w:t>K)</w:t>
      </w:r>
      <w:r w:rsidR="00017D5E">
        <w:rPr>
          <w:rFonts w:asciiTheme="minorHAnsi" w:hAnsiTheme="minorHAnsi"/>
        </w:rPr>
        <w:t>(converted from ‘humbod’ degrees)</w:t>
      </w:r>
    </w:p>
    <w:p w14:paraId="57B81708" w14:textId="1B8DED36" w:rsidR="00613416" w:rsidRDefault="00613416" w:rsidP="00017D5E">
      <w:pPr>
        <w:ind w:left="720" w:firstLine="720"/>
        <w:rPr>
          <w:rFonts w:asciiTheme="minorHAnsi" w:hAnsiTheme="minorHAnsi"/>
        </w:rPr>
      </w:pPr>
      <w:r>
        <w:rPr>
          <w:rFonts w:asciiTheme="minorHAnsi" w:hAnsiTheme="minorHAnsi"/>
        </w:rPr>
        <w:t>= 668823.08 J</w:t>
      </w:r>
    </w:p>
    <w:p w14:paraId="7C7C678A" w14:textId="449593B7" w:rsidR="00613416" w:rsidRDefault="00242D82" w:rsidP="000B041A">
      <w:pPr>
        <w:rPr>
          <w:rFonts w:asciiTheme="minorHAnsi" w:hAnsiTheme="minorHAnsi"/>
        </w:rPr>
      </w:pPr>
      <w:r w:rsidRPr="00242D82">
        <w:rPr>
          <w:rFonts w:asciiTheme="minorHAnsi" w:hAnsiTheme="minorHAnsi"/>
          <w:noProof/>
          <w:lang w:val="en-NZ" w:eastAsia="en-NZ"/>
        </w:rPr>
        <w:drawing>
          <wp:anchor distT="0" distB="0" distL="114300" distR="114300" simplePos="0" relativeHeight="251658240" behindDoc="0" locked="0" layoutInCell="1" allowOverlap="1" wp14:anchorId="4A9FA095" wp14:editId="6DBAB811">
            <wp:simplePos x="0" y="0"/>
            <wp:positionH relativeFrom="column">
              <wp:posOffset>1270</wp:posOffset>
            </wp:positionH>
            <wp:positionV relativeFrom="paragraph">
              <wp:posOffset>174625</wp:posOffset>
            </wp:positionV>
            <wp:extent cx="3040380" cy="283591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40380" cy="2835910"/>
                    </a:xfrm>
                    <a:prstGeom prst="rect">
                      <a:avLst/>
                    </a:prstGeom>
                  </pic:spPr>
                </pic:pic>
              </a:graphicData>
            </a:graphic>
            <wp14:sizeRelH relativeFrom="page">
              <wp14:pctWidth>0</wp14:pctWidth>
            </wp14:sizeRelH>
            <wp14:sizeRelV relativeFrom="page">
              <wp14:pctHeight>0</wp14:pctHeight>
            </wp14:sizeRelV>
          </wp:anchor>
        </w:drawing>
      </w:r>
    </w:p>
    <w:p w14:paraId="0116E130" w14:textId="5DC75F08" w:rsidR="00B342CC" w:rsidRPr="00242D82" w:rsidRDefault="00B342CC" w:rsidP="000B041A">
      <w:pPr>
        <w:rPr>
          <w:rFonts w:asciiTheme="minorHAnsi" w:hAnsiTheme="minorHAnsi"/>
        </w:rPr>
      </w:pPr>
      <w:r w:rsidRPr="00B342CC">
        <w:rPr>
          <w:rFonts w:asciiTheme="minorHAnsi" w:hAnsiTheme="minorHAnsi"/>
          <w:u w:val="single"/>
        </w:rPr>
        <w:t>Heat flux,</w:t>
      </w:r>
      <w:r>
        <w:rPr>
          <w:rFonts w:asciiTheme="minorHAnsi" w:hAnsiTheme="minorHAnsi"/>
        </w:rPr>
        <w:t xml:space="preserve"> the change in heat over time, is Joules /time which is Watts. This is expressed in relation to surface area across which heat change is occurring so </w:t>
      </w:r>
      <w:r w:rsidRPr="00B342CC">
        <w:rPr>
          <w:rFonts w:asciiTheme="minorHAnsi" w:hAnsiTheme="minorHAnsi"/>
          <w:b/>
        </w:rPr>
        <w:t>heat flux is watts/m</w:t>
      </w:r>
      <w:r w:rsidRPr="00B342CC">
        <w:rPr>
          <w:rFonts w:asciiTheme="minorHAnsi" w:hAnsiTheme="minorHAnsi"/>
          <w:b/>
          <w:vertAlign w:val="superscript"/>
        </w:rPr>
        <w:t>2</w:t>
      </w:r>
      <w:r w:rsidRPr="00B342CC">
        <w:rPr>
          <w:rFonts w:asciiTheme="minorHAnsi" w:hAnsiTheme="minorHAnsi"/>
          <w:b/>
        </w:rPr>
        <w:t>.</w:t>
      </w:r>
    </w:p>
    <w:p w14:paraId="6599C1B6" w14:textId="56A94845" w:rsidR="00613416" w:rsidRDefault="00613416" w:rsidP="000B041A">
      <w:pPr>
        <w:rPr>
          <w:rFonts w:asciiTheme="minorHAnsi" w:hAnsiTheme="minorHAnsi"/>
          <w:b/>
        </w:rPr>
      </w:pPr>
    </w:p>
    <w:p w14:paraId="34FA7141" w14:textId="485B119F" w:rsidR="00613416" w:rsidRDefault="00613416" w:rsidP="00613416">
      <w:pPr>
        <w:rPr>
          <w:rFonts w:asciiTheme="minorHAnsi" w:hAnsiTheme="minorHAnsi"/>
        </w:rPr>
      </w:pPr>
      <w:r w:rsidRPr="00613416">
        <w:rPr>
          <w:rFonts w:asciiTheme="minorHAnsi" w:hAnsiTheme="minorHAnsi"/>
        </w:rPr>
        <w:t>For example from the topic experiment</w:t>
      </w:r>
      <w:r>
        <w:rPr>
          <w:rFonts w:asciiTheme="minorHAnsi" w:hAnsiTheme="minorHAnsi"/>
        </w:rPr>
        <w:t xml:space="preserve">: in first 2 </w:t>
      </w:r>
      <w:r w:rsidR="00285453">
        <w:rPr>
          <w:rFonts w:asciiTheme="minorHAnsi" w:hAnsiTheme="minorHAnsi"/>
        </w:rPr>
        <w:t>hrs.</w:t>
      </w:r>
      <w:r>
        <w:rPr>
          <w:rFonts w:asciiTheme="minorHAnsi" w:hAnsiTheme="minorHAnsi"/>
        </w:rPr>
        <w:t xml:space="preserve"> of the experiment. 50L (50 kg) of water increased from 10.4 to 13.6 degrees C.</w:t>
      </w:r>
      <w:r w:rsidR="003D7D28">
        <w:rPr>
          <w:rFonts w:asciiTheme="minorHAnsi" w:hAnsiTheme="minorHAnsi"/>
        </w:rPr>
        <w:t xml:space="preserve"> (NOTE: unlike the ocean where there is only the surface area of sea to consider the total surface of the 50L tub needs to be regarded as a heat flux surface!!).</w:t>
      </w:r>
    </w:p>
    <w:p w14:paraId="64FBB525" w14:textId="77777777" w:rsidR="003D7D28" w:rsidRDefault="003D7D28" w:rsidP="00613416">
      <w:pPr>
        <w:rPr>
          <w:rFonts w:asciiTheme="minorHAnsi" w:hAnsiTheme="minorHAnsi"/>
        </w:rPr>
      </w:pPr>
    </w:p>
    <w:p w14:paraId="40EA1D4D" w14:textId="0042E747" w:rsidR="00613416" w:rsidRDefault="00613416" w:rsidP="00613416">
      <w:pPr>
        <w:rPr>
          <w:rFonts w:asciiTheme="minorHAnsi" w:hAnsiTheme="minorHAnsi"/>
        </w:rPr>
      </w:pPr>
      <w:r>
        <w:rPr>
          <w:rFonts w:asciiTheme="minorHAnsi" w:hAnsiTheme="minorHAnsi"/>
        </w:rPr>
        <w:t xml:space="preserve">Heat flux </w:t>
      </w:r>
      <w:r w:rsidR="00C44318">
        <w:rPr>
          <w:rFonts w:asciiTheme="minorHAnsi" w:hAnsiTheme="minorHAnsi"/>
        </w:rPr>
        <w:tab/>
      </w:r>
      <w:r>
        <w:rPr>
          <w:rFonts w:asciiTheme="minorHAnsi" w:hAnsiTheme="minorHAnsi"/>
        </w:rPr>
        <w:t xml:space="preserve">= heat change </w:t>
      </w:r>
      <w:r w:rsidR="00C44318">
        <w:rPr>
          <w:rFonts w:asciiTheme="minorHAnsi" w:hAnsiTheme="minorHAnsi"/>
        </w:rPr>
        <w:t>(</w:t>
      </w:r>
      <w:r w:rsidR="003D7D28">
        <w:rPr>
          <w:rFonts w:asciiTheme="minorHAnsi" w:hAnsiTheme="minorHAnsi"/>
        </w:rPr>
        <w:t>J</w:t>
      </w:r>
      <w:r w:rsidR="00C44318">
        <w:rPr>
          <w:rFonts w:asciiTheme="minorHAnsi" w:hAnsiTheme="minorHAnsi"/>
        </w:rPr>
        <w:t xml:space="preserve">) / </w:t>
      </w:r>
      <w:r w:rsidR="002D4FA3">
        <w:rPr>
          <w:rFonts w:asciiTheme="minorHAnsi" w:hAnsiTheme="minorHAnsi"/>
        </w:rPr>
        <w:t>time (seconds) /</w:t>
      </w:r>
      <w:r w:rsidR="00C44318">
        <w:rPr>
          <w:rFonts w:asciiTheme="minorHAnsi" w:hAnsiTheme="minorHAnsi"/>
        </w:rPr>
        <w:t xml:space="preserve"> </w:t>
      </w:r>
      <w:r w:rsidR="002D4FA3">
        <w:rPr>
          <w:rFonts w:asciiTheme="minorHAnsi" w:hAnsiTheme="minorHAnsi"/>
        </w:rPr>
        <w:t>surface area (m</w:t>
      </w:r>
      <w:r w:rsidR="002D4FA3">
        <w:rPr>
          <w:rFonts w:asciiTheme="minorHAnsi" w:hAnsiTheme="minorHAnsi"/>
          <w:vertAlign w:val="superscript"/>
        </w:rPr>
        <w:t>2</w:t>
      </w:r>
      <w:r w:rsidR="002D4FA3">
        <w:rPr>
          <w:rFonts w:asciiTheme="minorHAnsi" w:hAnsiTheme="minorHAnsi"/>
        </w:rPr>
        <w:t>)</w:t>
      </w:r>
    </w:p>
    <w:p w14:paraId="6DC7D3DE" w14:textId="605C6A23" w:rsidR="00C44318" w:rsidRDefault="00C44318" w:rsidP="00613416">
      <w:pPr>
        <w:rPr>
          <w:rFonts w:asciiTheme="minorHAnsi" w:hAnsiTheme="minorHAnsi"/>
        </w:rPr>
      </w:pPr>
      <w:r>
        <w:rPr>
          <w:rFonts w:asciiTheme="minorHAnsi" w:hAnsiTheme="minorHAnsi"/>
        </w:rPr>
        <w:tab/>
      </w:r>
      <w:r>
        <w:rPr>
          <w:rFonts w:asciiTheme="minorHAnsi" w:hAnsiTheme="minorHAnsi"/>
        </w:rPr>
        <w:tab/>
        <w:t>= 668823.08 J</w:t>
      </w:r>
      <w:r>
        <w:rPr>
          <w:rFonts w:asciiTheme="minorHAnsi" w:hAnsiTheme="minorHAnsi"/>
        </w:rPr>
        <w:tab/>
        <w:t xml:space="preserve">         /</w:t>
      </w:r>
      <w:r w:rsidR="002D4FA3">
        <w:rPr>
          <w:rFonts w:asciiTheme="minorHAnsi" w:hAnsiTheme="minorHAnsi"/>
        </w:rPr>
        <w:t>7200</w:t>
      </w:r>
      <w:r>
        <w:rPr>
          <w:rFonts w:asciiTheme="minorHAnsi" w:hAnsiTheme="minorHAnsi"/>
        </w:rPr>
        <w:tab/>
      </w:r>
      <w:r>
        <w:rPr>
          <w:rFonts w:asciiTheme="minorHAnsi" w:hAnsiTheme="minorHAnsi"/>
        </w:rPr>
        <w:tab/>
        <w:t>/</w:t>
      </w:r>
      <w:r w:rsidR="003D7D28">
        <w:rPr>
          <w:rFonts w:asciiTheme="minorHAnsi" w:hAnsiTheme="minorHAnsi"/>
        </w:rPr>
        <w:t xml:space="preserve"> </w:t>
      </w:r>
      <w:r w:rsidR="002D4FA3">
        <w:rPr>
          <w:rFonts w:asciiTheme="minorHAnsi" w:hAnsiTheme="minorHAnsi"/>
        </w:rPr>
        <w:t>0.667</w:t>
      </w:r>
    </w:p>
    <w:p w14:paraId="2BA95D84" w14:textId="21AF47AA" w:rsidR="003D7D28" w:rsidRDefault="003D7D28" w:rsidP="00613416">
      <w:pPr>
        <w:rPr>
          <w:rFonts w:asciiTheme="minorHAnsi" w:hAnsiTheme="minorHAnsi"/>
        </w:rPr>
      </w:pPr>
      <w:r>
        <w:rPr>
          <w:rFonts w:asciiTheme="minorHAnsi" w:hAnsiTheme="minorHAnsi"/>
        </w:rPr>
        <w:tab/>
      </w:r>
      <w:r>
        <w:rPr>
          <w:rFonts w:asciiTheme="minorHAnsi" w:hAnsiTheme="minorHAnsi"/>
        </w:rPr>
        <w:tab/>
        <w:t>=139.2 W</w:t>
      </w:r>
    </w:p>
    <w:p w14:paraId="5C5D196D" w14:textId="224FB600" w:rsidR="002D4FA3" w:rsidRDefault="002D4FA3" w:rsidP="00613416">
      <w:pPr>
        <w:rPr>
          <w:rFonts w:asciiTheme="minorHAnsi" w:hAnsiTheme="minorHAnsi"/>
        </w:rPr>
      </w:pPr>
    </w:p>
    <w:p w14:paraId="6705E6D4" w14:textId="50AC2D8A" w:rsidR="00242D82" w:rsidRDefault="00242D82" w:rsidP="00613416">
      <w:pPr>
        <w:rPr>
          <w:rFonts w:asciiTheme="minorHAnsi" w:hAnsiTheme="minorHAnsi"/>
        </w:rPr>
      </w:pPr>
    </w:p>
    <w:p w14:paraId="3430E28A" w14:textId="4380EE6A" w:rsidR="006C1428" w:rsidRPr="00C30268" w:rsidRDefault="006C1428" w:rsidP="006C1428">
      <w:pPr>
        <w:rPr>
          <w:rFonts w:asciiTheme="minorHAnsi" w:hAnsiTheme="minorHAnsi"/>
          <w:b/>
          <w:i/>
          <w:u w:val="single"/>
        </w:rPr>
      </w:pPr>
      <w:r w:rsidRPr="00C30268">
        <w:rPr>
          <w:rFonts w:asciiTheme="minorHAnsi" w:hAnsiTheme="minorHAnsi"/>
          <w:b/>
          <w:i/>
          <w:u w:val="single"/>
        </w:rPr>
        <w:lastRenderedPageBreak/>
        <w:t xml:space="preserve">Fun with Formulae # </w:t>
      </w:r>
      <w:r w:rsidR="00A93E9A">
        <w:rPr>
          <w:rFonts w:asciiTheme="minorHAnsi" w:hAnsiTheme="minorHAnsi"/>
          <w:b/>
          <w:i/>
          <w:u w:val="single"/>
        </w:rPr>
        <w:t>3</w:t>
      </w:r>
      <w:r w:rsidRPr="00C30268">
        <w:rPr>
          <w:rFonts w:asciiTheme="minorHAnsi" w:hAnsiTheme="minorHAnsi"/>
          <w:b/>
          <w:i/>
          <w:u w:val="single"/>
        </w:rPr>
        <w:t xml:space="preserve"> !! </w:t>
      </w:r>
    </w:p>
    <w:p w14:paraId="785BD73A" w14:textId="2BBD753F" w:rsidR="00242D82" w:rsidRDefault="00EA41F3" w:rsidP="00613416">
      <w:pPr>
        <w:rPr>
          <w:rFonts w:asciiTheme="minorHAnsi" w:hAnsiTheme="minorHAnsi"/>
        </w:rPr>
      </w:pPr>
      <w:r>
        <w:rPr>
          <w:rFonts w:asciiTheme="minorHAnsi" w:hAnsiTheme="minorHAnsi"/>
        </w:rPr>
        <w:t>It is clear that as mass increases the rate of temperature change decreases.  However as mass increases total heat capacity increases so heat flux as a proportion of heat capacity decreases with increase in mass thus large ocean masses act as large thermal stores. (GTV 2.7, GTV 2.8, GTV 2.9)This has consequences for holding and caring for marine organisms, for adaptation and survival in different parts of the world’s ocean and for Ocean life in a time of global rise in temperature. (see interviews GTV 2.10a and GTV 2.10 b)</w:t>
      </w:r>
    </w:p>
    <w:p w14:paraId="2A2DB268" w14:textId="065DAEE4" w:rsidR="00EA41F3" w:rsidRDefault="00EA41F3" w:rsidP="00613416">
      <w:pPr>
        <w:rPr>
          <w:rFonts w:asciiTheme="minorHAnsi" w:hAnsiTheme="minorHAnsi"/>
        </w:rPr>
      </w:pPr>
      <w:r w:rsidRPr="00EA41F3">
        <w:rPr>
          <w:rFonts w:asciiTheme="minorHAnsi" w:hAnsiTheme="minorHAnsi"/>
          <w:noProof/>
          <w:lang w:val="en-NZ" w:eastAsia="en-NZ"/>
        </w:rPr>
        <w:drawing>
          <wp:inline distT="0" distB="0" distL="0" distR="0" wp14:anchorId="530B0EE8" wp14:editId="050EB1D0">
            <wp:extent cx="6475730" cy="2207260"/>
            <wp:effectExtent l="0" t="0" r="127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75730" cy="2207260"/>
                    </a:xfrm>
                    <a:prstGeom prst="rect">
                      <a:avLst/>
                    </a:prstGeom>
                  </pic:spPr>
                </pic:pic>
              </a:graphicData>
            </a:graphic>
          </wp:inline>
        </w:drawing>
      </w:r>
    </w:p>
    <w:p w14:paraId="40D00DBB" w14:textId="77777777" w:rsidR="00EA41F3" w:rsidRDefault="00EA41F3" w:rsidP="00613416">
      <w:pPr>
        <w:rPr>
          <w:rFonts w:asciiTheme="minorHAnsi" w:hAnsiTheme="minorHAnsi"/>
        </w:rPr>
      </w:pPr>
    </w:p>
    <w:p w14:paraId="34DCE4B8" w14:textId="1E47BAA5" w:rsidR="002D4FA3" w:rsidRDefault="002D4FA3" w:rsidP="00613416">
      <w:pPr>
        <w:rPr>
          <w:rFonts w:asciiTheme="minorHAnsi" w:hAnsiTheme="minorHAnsi"/>
        </w:rPr>
      </w:pPr>
      <w:r>
        <w:rPr>
          <w:rFonts w:asciiTheme="minorHAnsi" w:hAnsiTheme="minorHAnsi"/>
        </w:rPr>
        <w:t xml:space="preserve">In the Ocean where mass is unknown but volume is </w:t>
      </w:r>
      <w:r w:rsidR="00242D82">
        <w:rPr>
          <w:rFonts w:asciiTheme="minorHAnsi" w:hAnsiTheme="minorHAnsi"/>
        </w:rPr>
        <w:t>known,</w:t>
      </w:r>
    </w:p>
    <w:p w14:paraId="560F098F" w14:textId="309879E7" w:rsidR="002D4FA3" w:rsidRDefault="002D4FA3" w:rsidP="00613416">
      <w:pPr>
        <w:rPr>
          <w:rFonts w:asciiTheme="minorHAnsi" w:hAnsiTheme="minorHAnsi"/>
        </w:rPr>
      </w:pPr>
      <w:r>
        <w:rPr>
          <w:rFonts w:asciiTheme="minorHAnsi" w:hAnsiTheme="minorHAnsi"/>
        </w:rPr>
        <w:t xml:space="preserve">Heat flux </w:t>
      </w:r>
      <w:r>
        <w:rPr>
          <w:rFonts w:asciiTheme="minorHAnsi" w:hAnsiTheme="minorHAnsi"/>
        </w:rPr>
        <w:tab/>
        <w:t>=</w:t>
      </w:r>
      <w:r w:rsidR="006C1428">
        <w:rPr>
          <w:rFonts w:asciiTheme="minorHAnsi" w:hAnsiTheme="minorHAnsi"/>
        </w:rPr>
        <w:t xml:space="preserve"> </w:t>
      </w:r>
      <w:r>
        <w:rPr>
          <w:rFonts w:asciiTheme="minorHAnsi" w:hAnsiTheme="minorHAnsi"/>
        </w:rPr>
        <w:t>((density x volume) x specific heat x change in temperature)/ time/surface area</w:t>
      </w:r>
    </w:p>
    <w:p w14:paraId="64FA9E72" w14:textId="64894FFC" w:rsidR="002D4FA3" w:rsidRDefault="002D4FA3" w:rsidP="00613416">
      <w:pPr>
        <w:rPr>
          <w:rFonts w:asciiTheme="minorHAnsi" w:hAnsiTheme="minorHAnsi"/>
        </w:rPr>
      </w:pPr>
      <w:r>
        <w:rPr>
          <w:rFonts w:asciiTheme="minorHAnsi" w:hAnsiTheme="minorHAnsi"/>
        </w:rPr>
        <w:t>Where density of seawater at 35 ppt is given as 1025 kg/m</w:t>
      </w:r>
      <w:r>
        <w:rPr>
          <w:rFonts w:asciiTheme="minorHAnsi" w:hAnsiTheme="minorHAnsi"/>
          <w:vertAlign w:val="superscript"/>
        </w:rPr>
        <w:t>2</w:t>
      </w:r>
      <w:r>
        <w:rPr>
          <w:rFonts w:asciiTheme="minorHAnsi" w:hAnsiTheme="minorHAnsi"/>
        </w:rPr>
        <w:t>.</w:t>
      </w:r>
    </w:p>
    <w:p w14:paraId="4CAD2A23" w14:textId="2A364D38" w:rsidR="002D4FA3" w:rsidRDefault="002D4FA3" w:rsidP="00613416">
      <w:pPr>
        <w:rPr>
          <w:rFonts w:asciiTheme="minorHAnsi" w:hAnsiTheme="minorHAnsi"/>
        </w:rPr>
      </w:pPr>
    </w:p>
    <w:p w14:paraId="003D2248" w14:textId="0FE8534C" w:rsidR="002D4FA3" w:rsidRPr="00017D5E" w:rsidRDefault="002D4FA3" w:rsidP="00613416">
      <w:pPr>
        <w:rPr>
          <w:rFonts w:asciiTheme="minorHAnsi" w:hAnsiTheme="minorHAnsi"/>
          <w:u w:val="single"/>
        </w:rPr>
      </w:pPr>
      <w:r w:rsidRPr="00017D5E">
        <w:rPr>
          <w:rFonts w:asciiTheme="minorHAnsi" w:hAnsiTheme="minorHAnsi"/>
          <w:u w:val="single"/>
        </w:rPr>
        <w:t xml:space="preserve">Fun with formulae challenge </w:t>
      </w:r>
    </w:p>
    <w:p w14:paraId="5ED040C8" w14:textId="11E70BD5" w:rsidR="002D4FA3" w:rsidRDefault="002D4FA3" w:rsidP="00613416">
      <w:pPr>
        <w:rPr>
          <w:rFonts w:asciiTheme="minorHAnsi" w:hAnsiTheme="minorHAnsi"/>
        </w:rPr>
      </w:pPr>
      <w:r>
        <w:rPr>
          <w:rFonts w:asciiTheme="minorHAnsi" w:hAnsiTheme="minorHAnsi"/>
        </w:rPr>
        <w:t>Calculate heat flux for two of your containers in your thermal mass experiment and compare.</w:t>
      </w:r>
    </w:p>
    <w:p w14:paraId="67BDA07A" w14:textId="70C247B4" w:rsidR="002D4FA3" w:rsidRDefault="002D4FA3" w:rsidP="00613416">
      <w:pPr>
        <w:rPr>
          <w:rFonts w:asciiTheme="minorHAnsi" w:hAnsiTheme="minorHAnsi"/>
        </w:rPr>
      </w:pPr>
    </w:p>
    <w:p w14:paraId="6845A6FE" w14:textId="77796455" w:rsidR="002D4FA3" w:rsidRDefault="002D4FA3" w:rsidP="00613416">
      <w:pPr>
        <w:rPr>
          <w:rFonts w:asciiTheme="minorHAnsi" w:hAnsiTheme="minorHAnsi"/>
        </w:rPr>
      </w:pPr>
      <w:r>
        <w:rPr>
          <w:rFonts w:asciiTheme="minorHAnsi" w:hAnsiTheme="minorHAnsi"/>
        </w:rPr>
        <w:t xml:space="preserve">Relate this to heat flux for ocean water </w:t>
      </w:r>
      <w:r w:rsidR="006B5DF9">
        <w:rPr>
          <w:rFonts w:asciiTheme="minorHAnsi" w:hAnsiTheme="minorHAnsi"/>
        </w:rPr>
        <w:t xml:space="preserve">where a surface of 1 square km (1000m x 1000m) and average depth of 2m increases by 3 degrees C over </w:t>
      </w:r>
      <w:r w:rsidR="00017D5E">
        <w:rPr>
          <w:rFonts w:asciiTheme="minorHAnsi" w:hAnsiTheme="minorHAnsi"/>
        </w:rPr>
        <w:t>10</w:t>
      </w:r>
      <w:r w:rsidR="006B5DF9">
        <w:rPr>
          <w:rFonts w:asciiTheme="minorHAnsi" w:hAnsiTheme="minorHAnsi"/>
        </w:rPr>
        <w:t>0 days.</w:t>
      </w:r>
    </w:p>
    <w:p w14:paraId="070B0193" w14:textId="020E5D6A" w:rsidR="00017D5E" w:rsidRDefault="006C1428" w:rsidP="00613416">
      <w:pPr>
        <w:rPr>
          <w:rFonts w:asciiTheme="minorHAnsi" w:hAnsiTheme="minorHAnsi"/>
        </w:rPr>
      </w:pPr>
      <w:r w:rsidRPr="00017D5E">
        <w:rPr>
          <w:rFonts w:asciiTheme="minorHAnsi" w:hAnsiTheme="minorHAnsi"/>
          <w:noProof/>
          <w:lang w:val="en-NZ" w:eastAsia="en-NZ"/>
        </w:rPr>
        <w:drawing>
          <wp:anchor distT="0" distB="0" distL="114300" distR="114300" simplePos="0" relativeHeight="251660288" behindDoc="0" locked="0" layoutInCell="1" allowOverlap="1" wp14:anchorId="1D199E03" wp14:editId="22186B40">
            <wp:simplePos x="0" y="0"/>
            <wp:positionH relativeFrom="column">
              <wp:posOffset>1270</wp:posOffset>
            </wp:positionH>
            <wp:positionV relativeFrom="paragraph">
              <wp:posOffset>181610</wp:posOffset>
            </wp:positionV>
            <wp:extent cx="4605655" cy="2615565"/>
            <wp:effectExtent l="0" t="0" r="4445"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05655" cy="2615565"/>
                    </a:xfrm>
                    <a:prstGeom prst="rect">
                      <a:avLst/>
                    </a:prstGeom>
                  </pic:spPr>
                </pic:pic>
              </a:graphicData>
            </a:graphic>
            <wp14:sizeRelH relativeFrom="page">
              <wp14:pctWidth>0</wp14:pctWidth>
            </wp14:sizeRelH>
            <wp14:sizeRelV relativeFrom="page">
              <wp14:pctHeight>0</wp14:pctHeight>
            </wp14:sizeRelV>
          </wp:anchor>
        </w:drawing>
      </w:r>
    </w:p>
    <w:p w14:paraId="482C0D06" w14:textId="6FF76C9B" w:rsidR="00017D5E" w:rsidRDefault="00017D5E" w:rsidP="00613416">
      <w:pPr>
        <w:rPr>
          <w:rFonts w:asciiTheme="minorHAnsi" w:hAnsiTheme="minorHAnsi"/>
        </w:rPr>
      </w:pPr>
    </w:p>
    <w:p w14:paraId="05DCD800" w14:textId="6FEA6352" w:rsidR="00017D5E" w:rsidRDefault="00017D5E" w:rsidP="00613416">
      <w:pPr>
        <w:rPr>
          <w:rFonts w:asciiTheme="minorHAnsi" w:hAnsiTheme="minorHAnsi"/>
        </w:rPr>
      </w:pPr>
    </w:p>
    <w:p w14:paraId="0DF13C0D" w14:textId="46664D3B" w:rsidR="00017D5E" w:rsidRDefault="00017D5E" w:rsidP="00613416">
      <w:pPr>
        <w:rPr>
          <w:rFonts w:asciiTheme="minorHAnsi" w:hAnsiTheme="minorHAnsi"/>
        </w:rPr>
      </w:pPr>
      <w:r>
        <w:rPr>
          <w:rFonts w:asciiTheme="minorHAnsi" w:hAnsiTheme="minorHAnsi"/>
        </w:rPr>
        <w:t xml:space="preserve">Compare </w:t>
      </w:r>
      <w:r w:rsidRPr="00017D5E">
        <w:rPr>
          <w:rFonts w:asciiTheme="minorHAnsi" w:hAnsiTheme="minorHAnsi"/>
          <w:u w:val="single"/>
        </w:rPr>
        <w:t>total heat capacity</w:t>
      </w:r>
      <w:r>
        <w:rPr>
          <w:rFonts w:asciiTheme="minorHAnsi" w:hAnsiTheme="minorHAnsi"/>
        </w:rPr>
        <w:t xml:space="preserve"> of one of your experimental containers at a given temperature and compare with the total heat capacity of the body of seawater given above at the same temperature.</w:t>
      </w:r>
    </w:p>
    <w:p w14:paraId="4854B97C" w14:textId="77777777" w:rsidR="00A93E9A" w:rsidRDefault="00A93E9A" w:rsidP="00613416">
      <w:pPr>
        <w:rPr>
          <w:rFonts w:asciiTheme="minorHAnsi" w:hAnsiTheme="minorHAnsi"/>
        </w:rPr>
      </w:pPr>
    </w:p>
    <w:p w14:paraId="5DAD9C1C" w14:textId="5A5D4CB6" w:rsidR="00017D5E" w:rsidRDefault="00017D5E" w:rsidP="00613416">
      <w:pPr>
        <w:rPr>
          <w:rFonts w:asciiTheme="minorHAnsi" w:hAnsiTheme="minorHAnsi"/>
        </w:rPr>
      </w:pPr>
      <w:r>
        <w:rPr>
          <w:rFonts w:asciiTheme="minorHAnsi" w:hAnsiTheme="minorHAnsi"/>
        </w:rPr>
        <w:t xml:space="preserve">For total heat capacity </w:t>
      </w:r>
      <w:r>
        <w:rPr>
          <w:rFonts w:asciiTheme="minorHAnsi" w:hAnsiTheme="minorHAnsi"/>
          <w:vertAlign w:val="superscript"/>
        </w:rPr>
        <w:t>0</w:t>
      </w:r>
      <w:r>
        <w:rPr>
          <w:rFonts w:asciiTheme="minorHAnsi" w:hAnsiTheme="minorHAnsi"/>
        </w:rPr>
        <w:t>K have to be used in the formulae</w:t>
      </w:r>
      <w:r w:rsidR="006C1428">
        <w:rPr>
          <w:rFonts w:asciiTheme="minorHAnsi" w:hAnsiTheme="minorHAnsi"/>
        </w:rPr>
        <w:t>:</w:t>
      </w:r>
    </w:p>
    <w:p w14:paraId="4E84B861" w14:textId="7C225C95" w:rsidR="00017D5E" w:rsidRDefault="00017D5E" w:rsidP="00613416">
      <w:pPr>
        <w:rPr>
          <w:rFonts w:asciiTheme="minorHAnsi" w:hAnsiTheme="minorHAnsi"/>
        </w:rPr>
      </w:pPr>
    </w:p>
    <w:p w14:paraId="4D46BF5C" w14:textId="77777777" w:rsidR="006C1428" w:rsidRDefault="006C1428" w:rsidP="00613416">
      <w:pPr>
        <w:rPr>
          <w:rFonts w:asciiTheme="minorHAnsi" w:hAnsiTheme="minorHAnsi"/>
        </w:rPr>
      </w:pPr>
    </w:p>
    <w:p w14:paraId="6F651890" w14:textId="53DF3B87" w:rsidR="00017D5E" w:rsidRPr="006C1428" w:rsidRDefault="00017D5E" w:rsidP="00613416">
      <w:pPr>
        <w:rPr>
          <w:rFonts w:asciiTheme="minorHAnsi" w:hAnsiTheme="minorHAnsi"/>
        </w:rPr>
      </w:pPr>
      <w:r>
        <w:rPr>
          <w:rFonts w:asciiTheme="minorHAnsi" w:hAnsiTheme="minorHAnsi"/>
        </w:rPr>
        <w:t>Total heat = specific heat x temperature (</w:t>
      </w:r>
      <w:r>
        <w:rPr>
          <w:rFonts w:asciiTheme="minorHAnsi" w:hAnsiTheme="minorHAnsi"/>
          <w:vertAlign w:val="superscript"/>
        </w:rPr>
        <w:t>0</w:t>
      </w:r>
      <w:r>
        <w:rPr>
          <w:rFonts w:asciiTheme="minorHAnsi" w:hAnsiTheme="minorHAnsi"/>
        </w:rPr>
        <w:t>K) x</w:t>
      </w:r>
      <w:r w:rsidR="006C1428">
        <w:rPr>
          <w:rFonts w:asciiTheme="minorHAnsi" w:hAnsiTheme="minorHAnsi"/>
        </w:rPr>
        <w:t xml:space="preserve"> mass (where </w:t>
      </w:r>
      <w:r w:rsidR="006C1428">
        <w:rPr>
          <w:rFonts w:asciiTheme="minorHAnsi" w:hAnsiTheme="minorHAnsi"/>
          <w:vertAlign w:val="superscript"/>
        </w:rPr>
        <w:t>o</w:t>
      </w:r>
      <w:r w:rsidR="006C1428">
        <w:rPr>
          <w:rFonts w:asciiTheme="minorHAnsi" w:hAnsiTheme="minorHAnsi"/>
        </w:rPr>
        <w:t xml:space="preserve">K = </w:t>
      </w:r>
      <w:r w:rsidR="006C1428">
        <w:rPr>
          <w:rFonts w:asciiTheme="minorHAnsi" w:hAnsiTheme="minorHAnsi"/>
          <w:vertAlign w:val="superscript"/>
        </w:rPr>
        <w:t>0</w:t>
      </w:r>
      <w:r w:rsidR="006C1428">
        <w:rPr>
          <w:rFonts w:asciiTheme="minorHAnsi" w:hAnsiTheme="minorHAnsi"/>
        </w:rPr>
        <w:t>C + 217.15)</w:t>
      </w:r>
    </w:p>
    <w:p w14:paraId="186E1798" w14:textId="23B7FB39" w:rsidR="00613416" w:rsidRDefault="006C1428" w:rsidP="00613416">
      <w:pPr>
        <w:rPr>
          <w:rFonts w:asciiTheme="minorHAnsi" w:hAnsiTheme="minorHAnsi"/>
        </w:rPr>
      </w:pPr>
      <w:r>
        <w:rPr>
          <w:rFonts w:asciiTheme="minorHAnsi" w:hAnsiTheme="minorHAnsi"/>
        </w:rPr>
        <w:t>(Answers in next topic</w:t>
      </w:r>
      <w:r w:rsidR="00EA41F3">
        <w:rPr>
          <w:rFonts w:asciiTheme="minorHAnsi" w:hAnsiTheme="minorHAnsi"/>
        </w:rPr>
        <w:t>, topic three</w:t>
      </w:r>
      <w:r w:rsidR="00297353">
        <w:rPr>
          <w:rFonts w:asciiTheme="minorHAnsi" w:hAnsiTheme="minorHAnsi"/>
        </w:rPr>
        <w:t>, Light</w:t>
      </w:r>
      <w:r>
        <w:rPr>
          <w:rFonts w:asciiTheme="minorHAnsi" w:hAnsiTheme="minorHAnsi"/>
        </w:rPr>
        <w:t>!!)</w:t>
      </w:r>
    </w:p>
    <w:p w14:paraId="311DE803" w14:textId="77777777" w:rsidR="006C1428" w:rsidRDefault="006C1428" w:rsidP="00613416">
      <w:pPr>
        <w:rPr>
          <w:rFonts w:asciiTheme="minorHAnsi" w:hAnsiTheme="minorHAnsi"/>
        </w:rPr>
      </w:pPr>
    </w:p>
    <w:p w14:paraId="25C2781E" w14:textId="77777777" w:rsidR="006C1428" w:rsidRDefault="006C1428" w:rsidP="00613416">
      <w:pPr>
        <w:rPr>
          <w:rFonts w:asciiTheme="minorHAnsi" w:hAnsiTheme="minorHAnsi"/>
        </w:rPr>
      </w:pPr>
    </w:p>
    <w:p w14:paraId="0EEAD0A9" w14:textId="635A9993" w:rsidR="006C1428" w:rsidRDefault="006C1428" w:rsidP="00613416">
      <w:pPr>
        <w:rPr>
          <w:rFonts w:asciiTheme="minorHAnsi" w:hAnsiTheme="minorHAnsi"/>
        </w:rPr>
      </w:pPr>
      <w:r>
        <w:rPr>
          <w:rFonts w:asciiTheme="minorHAnsi" w:hAnsiTheme="minorHAnsi"/>
          <w:noProof/>
          <w:lang w:val="en-NZ" w:eastAsia="en-NZ"/>
        </w:rPr>
        <mc:AlternateContent>
          <mc:Choice Requires="wps">
            <w:drawing>
              <wp:anchor distT="0" distB="0" distL="114300" distR="114300" simplePos="0" relativeHeight="251659264" behindDoc="0" locked="0" layoutInCell="1" allowOverlap="1" wp14:anchorId="6F6AC44D" wp14:editId="649041F0">
                <wp:simplePos x="0" y="0"/>
                <wp:positionH relativeFrom="column">
                  <wp:posOffset>1482</wp:posOffset>
                </wp:positionH>
                <wp:positionV relativeFrom="paragraph">
                  <wp:posOffset>157268</wp:posOffset>
                </wp:positionV>
                <wp:extent cx="6502823" cy="1837267"/>
                <wp:effectExtent l="0" t="0" r="12700" b="17145"/>
                <wp:wrapNone/>
                <wp:docPr id="3" name="Text Box 3"/>
                <wp:cNvGraphicFramePr/>
                <a:graphic xmlns:a="http://schemas.openxmlformats.org/drawingml/2006/main">
                  <a:graphicData uri="http://schemas.microsoft.com/office/word/2010/wordprocessingShape">
                    <wps:wsp>
                      <wps:cNvSpPr txBox="1"/>
                      <wps:spPr>
                        <a:xfrm>
                          <a:off x="0" y="0"/>
                          <a:ext cx="6502823" cy="1837267"/>
                        </a:xfrm>
                        <a:prstGeom prst="rect">
                          <a:avLst/>
                        </a:prstGeom>
                        <a:solidFill>
                          <a:schemeClr val="lt1"/>
                        </a:solidFill>
                        <a:ln w="6350">
                          <a:solidFill>
                            <a:prstClr val="black"/>
                          </a:solidFill>
                        </a:ln>
                      </wps:spPr>
                      <wps:txbx>
                        <w:txbxContent>
                          <w:p w14:paraId="39DEA962" w14:textId="4634B4ED" w:rsidR="006C1428" w:rsidRDefault="006C1428" w:rsidP="006C1428">
                            <w:pPr>
                              <w:rPr>
                                <w:rFonts w:asciiTheme="minorHAnsi" w:hAnsiTheme="minorHAnsi"/>
                              </w:rPr>
                            </w:pPr>
                            <w:r>
                              <w:t xml:space="preserve">Answers to salinity topic </w:t>
                            </w:r>
                            <w:r w:rsidR="00A93E9A">
                              <w:t xml:space="preserve">FWF </w:t>
                            </w:r>
                            <w:r>
                              <w:t xml:space="preserve">challenge. </w:t>
                            </w:r>
                            <w:r>
                              <w:rPr>
                                <w:rFonts w:asciiTheme="minorHAnsi" w:hAnsiTheme="minorHAnsi"/>
                              </w:rPr>
                              <w:t>If you do the calculations for the other salinities you will discover that f</w:t>
                            </w:r>
                            <w:r>
                              <w:rPr>
                                <w:rFonts w:asciiTheme="minorHAnsi" w:hAnsiTheme="minorHAnsi"/>
                                <w:vertAlign w:val="subscript"/>
                              </w:rPr>
                              <w:t xml:space="preserve">b </w:t>
                            </w:r>
                            <w:r>
                              <w:rPr>
                                <w:rFonts w:asciiTheme="minorHAnsi" w:hAnsiTheme="minorHAnsi"/>
                              </w:rPr>
                              <w:t>stays the same as density of the medium changes. Try the calculation for our 100ppt ‘sea’ with density of 1099kg/m</w:t>
                            </w:r>
                            <w:r>
                              <w:rPr>
                                <w:rFonts w:asciiTheme="minorHAnsi" w:hAnsiTheme="minorHAnsi"/>
                                <w:vertAlign w:val="superscript"/>
                              </w:rPr>
                              <w:t>3</w:t>
                            </w:r>
                            <w:r>
                              <w:rPr>
                                <w:rFonts w:asciiTheme="minorHAnsi" w:hAnsiTheme="minorHAnsi"/>
                              </w:rPr>
                              <w:t>.</w:t>
                            </w:r>
                          </w:p>
                          <w:p w14:paraId="44D1C3AC" w14:textId="22BCBE8E" w:rsidR="006C1428" w:rsidRDefault="006C1428" w:rsidP="006C1428">
                            <w:pPr>
                              <w:rPr>
                                <w:rFonts w:asciiTheme="minorHAnsi" w:hAnsiTheme="minorHAnsi"/>
                              </w:rPr>
                            </w:pPr>
                            <w:r w:rsidRPr="006C1428">
                              <w:rPr>
                                <w:rFonts w:asciiTheme="minorHAnsi" w:hAnsiTheme="minorHAnsi"/>
                                <w:noProof/>
                                <w:lang w:val="en-NZ" w:eastAsia="en-NZ"/>
                              </w:rPr>
                              <w:drawing>
                                <wp:inline distT="0" distB="0" distL="0" distR="0" wp14:anchorId="3DE706C2" wp14:editId="3D198CCE">
                                  <wp:extent cx="6313170" cy="1082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13170" cy="1082675"/>
                                          </a:xfrm>
                                          <a:prstGeom prst="rect">
                                            <a:avLst/>
                                          </a:prstGeom>
                                        </pic:spPr>
                                      </pic:pic>
                                    </a:graphicData>
                                  </a:graphic>
                                </wp:inline>
                              </w:drawing>
                            </w:r>
                          </w:p>
                          <w:p w14:paraId="04682EC0" w14:textId="3144DCFD" w:rsidR="006C1428" w:rsidRDefault="006C14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F6AC44D" id="_x0000_t202" coordsize="21600,21600" o:spt="202" path="m,l,21600r21600,l21600,xe">
                <v:stroke joinstyle="miter"/>
                <v:path gradientshapeok="t" o:connecttype="rect"/>
              </v:shapetype>
              <v:shape id="Text Box 3" o:spid="_x0000_s1026" type="#_x0000_t202" style="position:absolute;margin-left:.1pt;margin-top:12.4pt;width:512.05pt;height:14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" fillcolor="white [3201]" strokeweight=".5pt">
                <v:textbox>
                  <w:txbxContent>
                    <w:p w14:paraId="39DEA962" w14:textId="4634B4ED" w:rsidR="006C1428" w:rsidRDefault="006C1428" w:rsidP="006C1428">
                      <w:pPr>
                        <w:rPr>
                          <w:rFonts w:asciiTheme="minorHAnsi" w:hAnsiTheme="minorHAnsi"/>
                        </w:rPr>
                      </w:pPr>
                      <w:r>
                        <w:t xml:space="preserve">Answers to salinity topic </w:t>
                      </w:r>
                      <w:r w:rsidR="00A93E9A">
                        <w:t xml:space="preserve">FWF </w:t>
                      </w:r>
                      <w:r>
                        <w:t xml:space="preserve">challenge. </w:t>
                      </w:r>
                      <w:r>
                        <w:rPr>
                          <w:rFonts w:asciiTheme="minorHAnsi" w:hAnsiTheme="minorHAnsi"/>
                        </w:rPr>
                        <w:t>If you do the calculations for the other salinities you will discover that f</w:t>
                      </w:r>
                      <w:r>
                        <w:rPr>
                          <w:rFonts w:asciiTheme="minorHAnsi" w:hAnsiTheme="minorHAnsi"/>
                          <w:vertAlign w:val="subscript"/>
                        </w:rPr>
                        <w:t xml:space="preserve">b </w:t>
                      </w:r>
                      <w:r>
                        <w:rPr>
                          <w:rFonts w:asciiTheme="minorHAnsi" w:hAnsiTheme="minorHAnsi"/>
                        </w:rPr>
                        <w:t>stays the same as density of the medium changes. Try the calculation for our 100ppt ‘sea’ with density of 1099kg/m</w:t>
                      </w:r>
                      <w:r>
                        <w:rPr>
                          <w:rFonts w:asciiTheme="minorHAnsi" w:hAnsiTheme="minorHAnsi"/>
                          <w:vertAlign w:val="superscript"/>
                        </w:rPr>
                        <w:t>3</w:t>
                      </w:r>
                      <w:r>
                        <w:rPr>
                          <w:rFonts w:asciiTheme="minorHAnsi" w:hAnsiTheme="minorHAnsi"/>
                        </w:rPr>
                        <w:t>.</w:t>
                      </w:r>
                    </w:p>
                    <w:p w14:paraId="44D1C3AC" w14:textId="22BCBE8E" w:rsidR="006C1428" w:rsidRDefault="006C1428" w:rsidP="006C1428">
                      <w:pPr>
                        <w:rPr>
                          <w:rFonts w:asciiTheme="minorHAnsi" w:hAnsiTheme="minorHAnsi"/>
                        </w:rPr>
                      </w:pPr>
                      <w:r w:rsidRPr="006C1428">
                        <w:rPr>
                          <w:rFonts w:asciiTheme="minorHAnsi" w:hAnsiTheme="minorHAnsi"/>
                        </w:rPr>
                        <w:drawing>
                          <wp:inline distT="0" distB="0" distL="0" distR="0" wp14:anchorId="3DE706C2" wp14:editId="3D198CCE">
                            <wp:extent cx="6313170" cy="1082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13170" cy="1082675"/>
                                    </a:xfrm>
                                    <a:prstGeom prst="rect">
                                      <a:avLst/>
                                    </a:prstGeom>
                                  </pic:spPr>
                                </pic:pic>
                              </a:graphicData>
                            </a:graphic>
                          </wp:inline>
                        </w:drawing>
                      </w:r>
                    </w:p>
                    <w:p w14:paraId="04682EC0" w14:textId="3144DCFD" w:rsidR="006C1428" w:rsidRDefault="006C1428"/>
                  </w:txbxContent>
                </v:textbox>
              </v:shape>
            </w:pict>
          </mc:Fallback>
        </mc:AlternateContent>
      </w:r>
    </w:p>
    <w:p w14:paraId="5A1BD921" w14:textId="77777777" w:rsidR="00613416" w:rsidRDefault="00613416" w:rsidP="00613416">
      <w:pPr>
        <w:rPr>
          <w:rFonts w:asciiTheme="minorHAnsi" w:hAnsiTheme="minorHAnsi"/>
        </w:rPr>
      </w:pPr>
    </w:p>
    <w:p w14:paraId="37466126" w14:textId="0CBE0CA1" w:rsidR="00613416" w:rsidRPr="00613416" w:rsidRDefault="00613416" w:rsidP="000B041A">
      <w:pPr>
        <w:rPr>
          <w:rFonts w:asciiTheme="minorHAnsi" w:hAnsiTheme="minorHAnsi"/>
        </w:rPr>
      </w:pPr>
    </w:p>
    <w:p w14:paraId="036D8CF1" w14:textId="1CC4B486" w:rsidR="00B342CC" w:rsidRDefault="00B342CC" w:rsidP="000B041A">
      <w:pPr>
        <w:rPr>
          <w:rFonts w:asciiTheme="minorHAnsi" w:hAnsiTheme="minorHAnsi"/>
        </w:rPr>
      </w:pPr>
    </w:p>
    <w:p w14:paraId="58E9F78B" w14:textId="08AB84D8" w:rsidR="00B342CC" w:rsidRDefault="00B342CC" w:rsidP="000B041A">
      <w:pPr>
        <w:rPr>
          <w:rFonts w:asciiTheme="minorHAnsi" w:hAnsiTheme="minorHAnsi"/>
        </w:rPr>
      </w:pPr>
    </w:p>
    <w:p w14:paraId="37141801" w14:textId="77777777" w:rsidR="00EA41F3" w:rsidRPr="00B342CC" w:rsidRDefault="00EA41F3" w:rsidP="000B041A">
      <w:pPr>
        <w:rPr>
          <w:rFonts w:asciiTheme="minorHAnsi" w:hAnsiTheme="minorHAnsi"/>
        </w:rPr>
      </w:pPr>
    </w:p>
    <w:sectPr w:rsidR="00EA41F3" w:rsidRPr="00B342CC" w:rsidSect="0093181D">
      <w:headerReference w:type="default" r:id="rId13"/>
      <w:footerReference w:type="default" r:id="rId14"/>
      <w:headerReference w:type="first" r:id="rId15"/>
      <w:footerReference w:type="first" r:id="rId16"/>
      <w:pgSz w:w="11900" w:h="16840"/>
      <w:pgMar w:top="1418" w:right="851" w:bottom="1418" w:left="851" w:header="567" w:footer="56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5754CD" w14:textId="77777777" w:rsidR="00D62E1C" w:rsidRDefault="00D62E1C" w:rsidP="001D06B1">
      <w:r>
        <w:separator/>
      </w:r>
    </w:p>
  </w:endnote>
  <w:endnote w:type="continuationSeparator" w:id="0">
    <w:p w14:paraId="19900ADF" w14:textId="77777777" w:rsidR="00D62E1C" w:rsidRDefault="00D62E1C" w:rsidP="001D0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18B45" w14:textId="77777777" w:rsidR="001D06B1" w:rsidRPr="00E433B1" w:rsidRDefault="00E433B1" w:rsidP="00E433B1">
    <w:pPr>
      <w:pStyle w:val="Footer"/>
      <w:tabs>
        <w:tab w:val="clear" w:pos="4320"/>
        <w:tab w:val="center" w:pos="5103"/>
      </w:tabs>
      <w:jc w:val="center"/>
      <w:rPr>
        <w:sz w:val="16"/>
        <w:szCs w:val="16"/>
      </w:rPr>
    </w:pPr>
    <w:r w:rsidRPr="00E433B1">
      <w:rPr>
        <w:noProof/>
        <w:sz w:val="16"/>
        <w:szCs w:val="16"/>
        <w:lang w:val="en-NZ" w:eastAsia="en-NZ"/>
      </w:rPr>
      <mc:AlternateContent>
        <mc:Choice Requires="wps">
          <w:drawing>
            <wp:anchor distT="0" distB="0" distL="114300" distR="114300" simplePos="0" relativeHeight="251657728" behindDoc="0" locked="0" layoutInCell="1" allowOverlap="1" wp14:anchorId="699476A9" wp14:editId="7AA5F705">
              <wp:simplePos x="0" y="0"/>
              <wp:positionH relativeFrom="column">
                <wp:posOffset>5943600</wp:posOffset>
              </wp:positionH>
              <wp:positionV relativeFrom="paragraph">
                <wp:posOffset>-375920</wp:posOffset>
              </wp:positionV>
              <wp:extent cx="685800" cy="11430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32195761" w14:textId="77777777" w:rsidR="00E433B1" w:rsidRDefault="00E433B1">
                          <w:r>
                            <w:rPr>
                              <w:noProof/>
                              <w:lang w:val="en-NZ" w:eastAsia="en-NZ"/>
                            </w:rPr>
                            <w:drawing>
                              <wp:inline distT="0" distB="0" distL="0" distR="0" wp14:anchorId="0CF201E1" wp14:editId="3B3EC1C5">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9476A9" id="_x0000_t202" coordsize="21600,21600" o:spt="202" path="m,l,21600r21600,l21600,xe">
              <v:stroke joinstyle="miter"/>
              <v:path gradientshapeok="t" o:connecttype="rect"/>
            </v:shapetype>
            <v:shape id="Text Box 4" o:spid="_x0000_s1026" type="#_x0000_t202" style="position:absolute;left:0;text-align:left;margin-left:468pt;margin-top:-29.6pt;width:54pt;height:9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8vaqAIAAKM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" filled="f" stroked="f">
              <v:textbox>
                <w:txbxContent>
                  <w:p w14:paraId="32195761" w14:textId="77777777" w:rsidR="00E433B1" w:rsidRDefault="00E433B1">
                    <w:r>
                      <w:rPr>
                        <w:noProof/>
                        <w:lang w:val="en-NZ" w:eastAsia="en-NZ"/>
                      </w:rPr>
                      <w:drawing>
                        <wp:inline distT="0" distB="0" distL="0" distR="0" wp14:anchorId="0CF201E1" wp14:editId="3B3EC1C5">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2">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001D06B1" w:rsidRPr="00E433B1">
      <w:rPr>
        <w:sz w:val="16"/>
        <w:szCs w:val="16"/>
      </w:rPr>
      <w:t>New Zealand Marine Studies Centre</w:t>
    </w:r>
    <w:r>
      <w:rPr>
        <w:sz w:val="16"/>
        <w:szCs w:val="16"/>
      </w:rPr>
      <w:t xml:space="preserve">  |  </w:t>
    </w:r>
    <w:r w:rsidR="001D06B1" w:rsidRPr="00E433B1">
      <w:rPr>
        <w:sz w:val="16"/>
        <w:szCs w:val="16"/>
      </w:rPr>
      <w:t>PO Box 8, Portobello</w:t>
    </w:r>
    <w:r w:rsidRPr="00E433B1">
      <w:rPr>
        <w:sz w:val="16"/>
        <w:szCs w:val="16"/>
      </w:rPr>
      <w:t>, Dunedin</w:t>
    </w:r>
    <w:r w:rsidR="001D06B1" w:rsidRPr="00E433B1">
      <w:rPr>
        <w:sz w:val="16"/>
        <w:szCs w:val="16"/>
      </w:rPr>
      <w:t xml:space="preserve"> 9048, New Zealand</w:t>
    </w:r>
  </w:p>
  <w:p w14:paraId="2898C39D" w14:textId="257CCA40" w:rsidR="001D06B1" w:rsidRPr="00E433B1" w:rsidRDefault="001D06B1" w:rsidP="00E433B1">
    <w:pPr>
      <w:pStyle w:val="Footer"/>
      <w:tabs>
        <w:tab w:val="clear" w:pos="4320"/>
        <w:tab w:val="center" w:pos="5103"/>
        <w:tab w:val="center" w:pos="5529"/>
      </w:tabs>
      <w:jc w:val="center"/>
      <w:rPr>
        <w:sz w:val="16"/>
        <w:szCs w:val="16"/>
      </w:rPr>
    </w:pPr>
    <w:r w:rsidRPr="00E433B1">
      <w:rPr>
        <w:sz w:val="16"/>
        <w:szCs w:val="16"/>
      </w:rPr>
      <w:t xml:space="preserve">Ph 03 479 5826   |  </w:t>
    </w:r>
    <w:hyperlink r:id="rId3" w:history="1">
      <w:r w:rsidRPr="00E433B1">
        <w:rPr>
          <w:rStyle w:val="Hyperlink"/>
          <w:sz w:val="16"/>
          <w:szCs w:val="16"/>
          <w:u w:val="none"/>
        </w:rPr>
        <w:t>marine.studies@otago.ac.nz</w:t>
      </w:r>
    </w:hyperlink>
  </w:p>
  <w:p w14:paraId="079526F2" w14:textId="77777777" w:rsidR="001D06B1" w:rsidRPr="00E433B1" w:rsidRDefault="001D06B1" w:rsidP="00E433B1">
    <w:pPr>
      <w:pStyle w:val="Footer"/>
      <w:tabs>
        <w:tab w:val="clear" w:pos="4320"/>
        <w:tab w:val="center" w:pos="5103"/>
      </w:tabs>
      <w:jc w:val="center"/>
      <w:rPr>
        <w:sz w:val="16"/>
        <w:szCs w:val="16"/>
      </w:rPr>
    </w:pPr>
    <w:r w:rsidRPr="00E433B1">
      <w:rPr>
        <w:sz w:val="16"/>
        <w:szCs w:val="16"/>
      </w:rPr>
      <w:t>www.marine.ac.nz</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0D8A9" w14:textId="70A5481A" w:rsidR="0093181D" w:rsidRDefault="0093181D" w:rsidP="0093181D">
    <w:pPr>
      <w:pStyle w:val="Footer"/>
    </w:pPr>
  </w:p>
  <w:p w14:paraId="1942CDDD" w14:textId="1F742AD0" w:rsidR="0093181D" w:rsidRPr="00E433B1" w:rsidRDefault="0093181D" w:rsidP="0093181D">
    <w:pPr>
      <w:pStyle w:val="Footer"/>
      <w:tabs>
        <w:tab w:val="clear" w:pos="4320"/>
        <w:tab w:val="center" w:pos="5103"/>
      </w:tabs>
      <w:jc w:val="center"/>
      <w:rPr>
        <w:sz w:val="16"/>
        <w:szCs w:val="16"/>
      </w:rPr>
    </w:pPr>
    <w:r w:rsidRPr="00E433B1">
      <w:rPr>
        <w:noProof/>
        <w:sz w:val="16"/>
        <w:szCs w:val="16"/>
        <w:lang w:val="en-NZ" w:eastAsia="en-NZ"/>
      </w:rPr>
      <mc:AlternateContent>
        <mc:Choice Requires="wps">
          <w:drawing>
            <wp:anchor distT="0" distB="0" distL="114300" distR="114300" simplePos="0" relativeHeight="251663872" behindDoc="0" locked="0" layoutInCell="1" allowOverlap="1" wp14:anchorId="61430E2A" wp14:editId="64834164">
              <wp:simplePos x="0" y="0"/>
              <wp:positionH relativeFrom="column">
                <wp:posOffset>5943600</wp:posOffset>
              </wp:positionH>
              <wp:positionV relativeFrom="paragraph">
                <wp:posOffset>-375920</wp:posOffset>
              </wp:positionV>
              <wp:extent cx="685800" cy="11430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6EC8BF3B" w14:textId="77777777" w:rsidR="0093181D" w:rsidRDefault="0093181D" w:rsidP="0093181D">
                          <w:r>
                            <w:rPr>
                              <w:noProof/>
                              <w:lang w:val="en-NZ" w:eastAsia="en-NZ"/>
                            </w:rPr>
                            <w:drawing>
                              <wp:inline distT="0" distB="0" distL="0" distR="0" wp14:anchorId="5DD97C6A" wp14:editId="7B86D275">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1430E2A" id="_x0000_t202" coordsize="21600,21600" o:spt="202" path="m,l,21600r21600,l21600,xe">
              <v:stroke joinstyle="miter"/>
              <v:path gradientshapeok="t" o:connecttype="rect"/>
            </v:shapetype>
            <v:shape id="Text Box 11" o:spid="_x0000_s1027" type="#_x0000_t202" style="position:absolute;left:0;text-align:left;margin-left:468pt;margin-top:-29.6pt;width:54pt;height:90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" filled="f" stroked="f">
              <v:textbox>
                <w:txbxContent>
                  <w:p w14:paraId="6EC8BF3B" w14:textId="77777777" w:rsidR="0093181D" w:rsidRDefault="0093181D" w:rsidP="0093181D">
                    <w:r>
                      <w:rPr>
                        <w:noProof/>
                        <w:lang w:val="en-NZ" w:eastAsia="en-NZ"/>
                      </w:rPr>
                      <w:drawing>
                        <wp:inline distT="0" distB="0" distL="0" distR="0" wp14:anchorId="5DD97C6A" wp14:editId="7B86D275">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2">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Pr="00E433B1">
      <w:rPr>
        <w:sz w:val="16"/>
        <w:szCs w:val="16"/>
      </w:rPr>
      <w:t>New Zealand Marine Studies Centre</w:t>
    </w:r>
    <w:r>
      <w:rPr>
        <w:sz w:val="16"/>
        <w:szCs w:val="16"/>
      </w:rPr>
      <w:t xml:space="preserve">  |  </w:t>
    </w:r>
    <w:r w:rsidRPr="00E433B1">
      <w:rPr>
        <w:sz w:val="16"/>
        <w:szCs w:val="16"/>
      </w:rPr>
      <w:t>PO Box 8, Portobello, Dunedin 9048, New Zealand</w:t>
    </w:r>
  </w:p>
  <w:p w14:paraId="32E0655D" w14:textId="77777777" w:rsidR="0093181D" w:rsidRPr="00E433B1" w:rsidRDefault="0093181D" w:rsidP="0093181D">
    <w:pPr>
      <w:pStyle w:val="Footer"/>
      <w:tabs>
        <w:tab w:val="clear" w:pos="4320"/>
        <w:tab w:val="center" w:pos="5103"/>
        <w:tab w:val="center" w:pos="5529"/>
      </w:tabs>
      <w:jc w:val="center"/>
      <w:rPr>
        <w:sz w:val="16"/>
        <w:szCs w:val="16"/>
      </w:rPr>
    </w:pPr>
    <w:r w:rsidRPr="00E433B1">
      <w:rPr>
        <w:sz w:val="16"/>
        <w:szCs w:val="16"/>
      </w:rPr>
      <w:t xml:space="preserve">Ph 03 479 5826   |  </w:t>
    </w:r>
    <w:hyperlink r:id="rId3" w:history="1">
      <w:r w:rsidRPr="00E433B1">
        <w:rPr>
          <w:rStyle w:val="Hyperlink"/>
          <w:sz w:val="16"/>
          <w:szCs w:val="16"/>
          <w:u w:val="none"/>
        </w:rPr>
        <w:t>marine.studies@otago.ac.nz</w:t>
      </w:r>
    </w:hyperlink>
  </w:p>
  <w:p w14:paraId="2E205A42" w14:textId="67412751" w:rsidR="0093181D" w:rsidRPr="0093181D" w:rsidRDefault="0093181D" w:rsidP="0093181D">
    <w:pPr>
      <w:pStyle w:val="Footer"/>
      <w:tabs>
        <w:tab w:val="clear" w:pos="4320"/>
        <w:tab w:val="center" w:pos="5103"/>
      </w:tabs>
      <w:jc w:val="center"/>
      <w:rPr>
        <w:sz w:val="16"/>
        <w:szCs w:val="16"/>
      </w:rPr>
    </w:pPr>
    <w:r w:rsidRPr="00E433B1">
      <w:rPr>
        <w:sz w:val="16"/>
        <w:szCs w:val="16"/>
      </w:rPr>
      <w:t>www.marine.ac.nz</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B8155E" w14:textId="77777777" w:rsidR="00D62E1C" w:rsidRDefault="00D62E1C" w:rsidP="001D06B1">
      <w:r>
        <w:separator/>
      </w:r>
    </w:p>
  </w:footnote>
  <w:footnote w:type="continuationSeparator" w:id="0">
    <w:p w14:paraId="33DBE0FF" w14:textId="77777777" w:rsidR="00D62E1C" w:rsidRDefault="00D62E1C" w:rsidP="001D06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668E8D" w14:textId="6E49A82F" w:rsidR="0093181D" w:rsidRPr="0093181D" w:rsidRDefault="0093181D" w:rsidP="001A290E">
    <w:pPr>
      <w:pStyle w:val="Header"/>
      <w:rPr>
        <w:rFonts w:asciiTheme="majorHAnsi" w:hAnsiTheme="majorHAnsi" w:cstheme="majorHAnsi"/>
        <w:color w:val="1F497D" w:themeColor="text2"/>
      </w:rPr>
    </w:pPr>
    <w:r>
      <w:rPr>
        <w:noProof/>
        <w:lang w:val="en-NZ" w:eastAsia="en-NZ"/>
      </w:rPr>
      <mc:AlternateContent>
        <mc:Choice Requires="wps">
          <w:drawing>
            <wp:anchor distT="0" distB="0" distL="114300" distR="114300" simplePos="0" relativeHeight="251665920" behindDoc="0" locked="0" layoutInCell="1" allowOverlap="1" wp14:anchorId="2E399F9D" wp14:editId="7D2C6AA3">
              <wp:simplePos x="0" y="0"/>
              <wp:positionH relativeFrom="page">
                <wp:align>right</wp:align>
              </wp:positionH>
              <wp:positionV relativeFrom="paragraph">
                <wp:posOffset>180990</wp:posOffset>
              </wp:positionV>
              <wp:extent cx="7479052" cy="411"/>
              <wp:effectExtent l="38100" t="38100" r="64770" b="95250"/>
              <wp:wrapNone/>
              <wp:docPr id="13" name="Straight Connector 13"/>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EC3F8F3" id="Straight Connector 13" o:spid="_x0000_s1026" style="position:absolute;z-index:2516659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37.7pt,14.25pt" to="1126.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" strokecolor="#1f497d [3215]">
              <v:shadow on="t" color="black" opacity="24903f" origin=",.5" offset="0,.55556mm"/>
              <w10:wrap anchorx="page"/>
            </v:line>
          </w:pict>
        </mc:Fallback>
      </mc:AlternateContent>
    </w:r>
    <w:r w:rsidRPr="0093181D">
      <w:rPr>
        <w:rFonts w:asciiTheme="majorHAnsi" w:hAnsiTheme="majorHAnsi" w:cstheme="majorHAnsi"/>
        <w:b/>
        <w:color w:val="1F497D" w:themeColor="text2"/>
      </w:rPr>
      <w:t>Science Extension and Enrichment 2020</w:t>
    </w:r>
    <w:r w:rsidRPr="0093181D">
      <w:rPr>
        <w:rFonts w:asciiTheme="majorHAnsi" w:hAnsiTheme="majorHAnsi" w:cstheme="majorHAnsi"/>
        <w:b/>
        <w:color w:val="1F497D" w:themeColor="text2"/>
      </w:rPr>
      <w:ptab w:relativeTo="margin" w:alignment="center" w:leader="none"/>
    </w:r>
    <w:r w:rsidRPr="0093181D">
      <w:rPr>
        <w:rFonts w:asciiTheme="majorHAnsi" w:hAnsiTheme="majorHAnsi" w:cstheme="majorHAnsi"/>
        <w:b/>
        <w:color w:val="1F497D" w:themeColor="text2"/>
      </w:rPr>
      <w:ptab w:relativeTo="margin" w:alignment="right" w:leader="none"/>
    </w:r>
    <w:r w:rsidRPr="0093181D">
      <w:rPr>
        <w:rFonts w:asciiTheme="majorHAnsi" w:hAnsiTheme="majorHAnsi" w:cstheme="majorHAnsi"/>
        <w:color w:val="1F497D" w:themeColor="text2"/>
      </w:rPr>
      <w:t>Gifted and Talented – online programme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15E86" w14:textId="77777777" w:rsidR="0093181D" w:rsidRPr="001A290E" w:rsidRDefault="0093181D" w:rsidP="0093181D">
    <w:pPr>
      <w:pStyle w:val="Header"/>
      <w:rPr>
        <w:rFonts w:asciiTheme="majorHAnsi" w:hAnsiTheme="majorHAnsi" w:cstheme="majorHAnsi"/>
        <w:b/>
        <w:color w:val="1F497D" w:themeColor="text2"/>
        <w:sz w:val="40"/>
      </w:rPr>
    </w:pPr>
    <w:r w:rsidRPr="001A290E">
      <w:rPr>
        <w:rFonts w:asciiTheme="majorHAnsi" w:hAnsiTheme="majorHAnsi" w:cstheme="majorHAnsi"/>
        <w:b/>
        <w:noProof/>
        <w:color w:val="1F497D" w:themeColor="text2"/>
        <w:sz w:val="40"/>
        <w:lang w:val="en-NZ" w:eastAsia="en-NZ"/>
      </w:rPr>
      <w:drawing>
        <wp:anchor distT="0" distB="0" distL="114300" distR="114300" simplePos="0" relativeHeight="251660800" behindDoc="0" locked="0" layoutInCell="1" allowOverlap="1" wp14:anchorId="450CF658" wp14:editId="1D5369AF">
          <wp:simplePos x="0" y="0"/>
          <wp:positionH relativeFrom="column">
            <wp:posOffset>5486400</wp:posOffset>
          </wp:positionH>
          <wp:positionV relativeFrom="paragraph">
            <wp:posOffset>-272580</wp:posOffset>
          </wp:positionV>
          <wp:extent cx="1527175" cy="9042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MSC_Uni_logo.tiff"/>
                  <pic:cNvPicPr/>
                </pic:nvPicPr>
                <pic:blipFill>
                  <a:blip r:embed="rId1">
                    <a:extLst>
                      <a:ext uri="{28A0092B-C50C-407E-A947-70E740481C1C}">
                        <a14:useLocalDpi xmlns:a14="http://schemas.microsoft.com/office/drawing/2010/main" val="0"/>
                      </a:ext>
                    </a:extLst>
                  </a:blip>
                  <a:stretch>
                    <a:fillRect/>
                  </a:stretch>
                </pic:blipFill>
                <pic:spPr>
                  <a:xfrm>
                    <a:off x="0" y="0"/>
                    <a:ext cx="1527175" cy="904240"/>
                  </a:xfrm>
                  <a:prstGeom prst="rect">
                    <a:avLst/>
                  </a:prstGeom>
                </pic:spPr>
              </pic:pic>
            </a:graphicData>
          </a:graphic>
        </wp:anchor>
      </w:drawing>
    </w:r>
    <w:r>
      <w:rPr>
        <w:rFonts w:asciiTheme="majorHAnsi" w:hAnsiTheme="majorHAnsi" w:cstheme="majorHAnsi"/>
        <w:b/>
        <w:color w:val="1F497D" w:themeColor="text2"/>
        <w:sz w:val="40"/>
      </w:rPr>
      <w:t xml:space="preserve">Science Extension </w:t>
    </w:r>
    <w:r w:rsidRPr="001A290E">
      <w:rPr>
        <w:rFonts w:asciiTheme="majorHAnsi" w:hAnsiTheme="majorHAnsi" w:cstheme="majorHAnsi"/>
        <w:b/>
        <w:color w:val="1F497D" w:themeColor="text2"/>
        <w:sz w:val="40"/>
      </w:rPr>
      <w:t>and Enrichment 2020</w:t>
    </w:r>
  </w:p>
  <w:p w14:paraId="3713F0DB" w14:textId="77777777" w:rsidR="0093181D" w:rsidRPr="00347030" w:rsidRDefault="0093181D" w:rsidP="0093181D">
    <w:pPr>
      <w:pStyle w:val="Header"/>
      <w:jc w:val="both"/>
      <w:rPr>
        <w:color w:val="1F497D" w:themeColor="text2"/>
        <w:sz w:val="28"/>
      </w:rPr>
    </w:pPr>
    <w:r w:rsidRPr="00347030">
      <w:rPr>
        <w:color w:val="1F497D" w:themeColor="text2"/>
        <w:sz w:val="28"/>
      </w:rPr>
      <w:t>Gifted and Talented – online programme</w:t>
    </w:r>
  </w:p>
  <w:p w14:paraId="32E5AF4E" w14:textId="0F455FEC" w:rsidR="0093181D" w:rsidRDefault="0093181D">
    <w:pPr>
      <w:pStyle w:val="Header"/>
    </w:pPr>
    <w:r>
      <w:rPr>
        <w:noProof/>
        <w:lang w:val="en-NZ" w:eastAsia="en-NZ"/>
      </w:rPr>
      <mc:AlternateContent>
        <mc:Choice Requires="wps">
          <w:drawing>
            <wp:anchor distT="0" distB="0" distL="114300" distR="114300" simplePos="0" relativeHeight="251661824" behindDoc="0" locked="0" layoutInCell="1" allowOverlap="1" wp14:anchorId="240A1EA4" wp14:editId="334638AB">
              <wp:simplePos x="0" y="0"/>
              <wp:positionH relativeFrom="margin">
                <wp:align>center</wp:align>
              </wp:positionH>
              <wp:positionV relativeFrom="paragraph">
                <wp:posOffset>107222</wp:posOffset>
              </wp:positionV>
              <wp:extent cx="7479052" cy="411"/>
              <wp:effectExtent l="38100" t="38100" r="64770" b="95250"/>
              <wp:wrapNone/>
              <wp:docPr id="9" name="Straight Connector 9"/>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8738D12" id="Straight Connector 9" o:spid="_x0000_s1026" style="position:absolute;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45pt" to="588.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" strokecolor="#1f497d [3215]">
              <v:shadow on="t" color="black" opacity="24903f" origin=",.5" offset="0,.55556mm"/>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790574"/>
    <w:multiLevelType w:val="hybridMultilevel"/>
    <w:tmpl w:val="D4463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FC0303"/>
    <w:multiLevelType w:val="hybridMultilevel"/>
    <w:tmpl w:val="776269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509238C4"/>
    <w:multiLevelType w:val="hybridMultilevel"/>
    <w:tmpl w:val="DAB2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C2575B8"/>
    <w:multiLevelType w:val="hybridMultilevel"/>
    <w:tmpl w:val="D9263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6B1"/>
    <w:rsid w:val="00017D5E"/>
    <w:rsid w:val="0004750E"/>
    <w:rsid w:val="000B041A"/>
    <w:rsid w:val="000E76EC"/>
    <w:rsid w:val="00141C77"/>
    <w:rsid w:val="001A290E"/>
    <w:rsid w:val="001D06B1"/>
    <w:rsid w:val="001F0C7F"/>
    <w:rsid w:val="00242D82"/>
    <w:rsid w:val="00285453"/>
    <w:rsid w:val="00297353"/>
    <w:rsid w:val="002D4FA3"/>
    <w:rsid w:val="002F0244"/>
    <w:rsid w:val="00301E8B"/>
    <w:rsid w:val="0034320F"/>
    <w:rsid w:val="00347030"/>
    <w:rsid w:val="00380069"/>
    <w:rsid w:val="003A0740"/>
    <w:rsid w:val="003C19EC"/>
    <w:rsid w:val="003D0579"/>
    <w:rsid w:val="003D7D28"/>
    <w:rsid w:val="0051024F"/>
    <w:rsid w:val="005945B2"/>
    <w:rsid w:val="005C4803"/>
    <w:rsid w:val="00613416"/>
    <w:rsid w:val="006B5DF9"/>
    <w:rsid w:val="006C1428"/>
    <w:rsid w:val="00784D19"/>
    <w:rsid w:val="00787E4B"/>
    <w:rsid w:val="007C1F33"/>
    <w:rsid w:val="008A7821"/>
    <w:rsid w:val="008B22F6"/>
    <w:rsid w:val="0093181D"/>
    <w:rsid w:val="00934519"/>
    <w:rsid w:val="0095224C"/>
    <w:rsid w:val="009762C5"/>
    <w:rsid w:val="009814D6"/>
    <w:rsid w:val="00A46455"/>
    <w:rsid w:val="00A93E9A"/>
    <w:rsid w:val="00B342CC"/>
    <w:rsid w:val="00B6403A"/>
    <w:rsid w:val="00BB06C5"/>
    <w:rsid w:val="00C30268"/>
    <w:rsid w:val="00C4162F"/>
    <w:rsid w:val="00C44318"/>
    <w:rsid w:val="00C46B0B"/>
    <w:rsid w:val="00C91460"/>
    <w:rsid w:val="00D62E1C"/>
    <w:rsid w:val="00DC58B5"/>
    <w:rsid w:val="00E433B1"/>
    <w:rsid w:val="00EA41F3"/>
    <w:rsid w:val="00EF47AC"/>
    <w:rsid w:val="00F86D69"/>
    <w:rsid w:val="00FC31A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51C87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7E4B"/>
    <w:rPr>
      <w:rFonts w:ascii="Verdana" w:hAnsi="Verdan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6B1"/>
    <w:pPr>
      <w:tabs>
        <w:tab w:val="center" w:pos="4320"/>
        <w:tab w:val="right" w:pos="8640"/>
      </w:tabs>
    </w:pPr>
  </w:style>
  <w:style w:type="character" w:customStyle="1" w:styleId="HeaderChar">
    <w:name w:val="Header Char"/>
    <w:basedOn w:val="DefaultParagraphFont"/>
    <w:link w:val="Header"/>
    <w:uiPriority w:val="99"/>
    <w:rsid w:val="001D06B1"/>
    <w:rPr>
      <w:rFonts w:ascii="Verdana" w:hAnsi="Verdana"/>
    </w:rPr>
  </w:style>
  <w:style w:type="paragraph" w:styleId="Footer">
    <w:name w:val="footer"/>
    <w:basedOn w:val="Normal"/>
    <w:link w:val="FooterChar"/>
    <w:uiPriority w:val="99"/>
    <w:unhideWhenUsed/>
    <w:rsid w:val="001D06B1"/>
    <w:pPr>
      <w:tabs>
        <w:tab w:val="center" w:pos="4320"/>
        <w:tab w:val="right" w:pos="8640"/>
      </w:tabs>
    </w:pPr>
  </w:style>
  <w:style w:type="character" w:customStyle="1" w:styleId="FooterChar">
    <w:name w:val="Footer Char"/>
    <w:basedOn w:val="DefaultParagraphFont"/>
    <w:link w:val="Footer"/>
    <w:uiPriority w:val="99"/>
    <w:rsid w:val="001D06B1"/>
    <w:rPr>
      <w:rFonts w:ascii="Verdana" w:hAnsi="Verdana"/>
    </w:rPr>
  </w:style>
  <w:style w:type="paragraph" w:styleId="BalloonText">
    <w:name w:val="Balloon Text"/>
    <w:basedOn w:val="Normal"/>
    <w:link w:val="BalloonTextChar"/>
    <w:uiPriority w:val="99"/>
    <w:semiHidden/>
    <w:unhideWhenUsed/>
    <w:rsid w:val="001D06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6B1"/>
    <w:rPr>
      <w:rFonts w:ascii="Lucida Grande" w:hAnsi="Lucida Grande" w:cs="Lucida Grande"/>
      <w:sz w:val="18"/>
      <w:szCs w:val="18"/>
    </w:rPr>
  </w:style>
  <w:style w:type="character" w:styleId="Hyperlink">
    <w:name w:val="Hyperlink"/>
    <w:basedOn w:val="DefaultParagraphFont"/>
    <w:uiPriority w:val="99"/>
    <w:unhideWhenUsed/>
    <w:rsid w:val="001D06B1"/>
    <w:rPr>
      <w:color w:val="0000FF" w:themeColor="hyperlink"/>
      <w:u w:val="single"/>
    </w:rPr>
  </w:style>
  <w:style w:type="table" w:styleId="TableGrid">
    <w:name w:val="Table Grid"/>
    <w:basedOn w:val="TableNormal"/>
    <w:uiPriority w:val="59"/>
    <w:rsid w:val="008A7821"/>
    <w:rPr>
      <w:lang w:val="en-N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84D19"/>
    <w:pPr>
      <w:ind w:left="720"/>
      <w:contextualSpacing/>
    </w:pPr>
    <w:rPr>
      <w:rFonts w:asciiTheme="minorHAnsi" w:hAnsiTheme="minorHAnsi"/>
      <w:lang w:val="en-NZ" w:eastAsia="en-US"/>
    </w:rPr>
  </w:style>
  <w:style w:type="character" w:styleId="FollowedHyperlink">
    <w:name w:val="FollowedHyperlink"/>
    <w:basedOn w:val="DefaultParagraphFont"/>
    <w:uiPriority w:val="99"/>
    <w:semiHidden/>
    <w:unhideWhenUsed/>
    <w:rsid w:val="009762C5"/>
    <w:rPr>
      <w:color w:val="800080" w:themeColor="followedHyperlink"/>
      <w:u w:val="single"/>
    </w:rPr>
  </w:style>
  <w:style w:type="character" w:customStyle="1" w:styleId="apple-converted-space">
    <w:name w:val="apple-converted-space"/>
    <w:basedOn w:val="DefaultParagraphFont"/>
    <w:rsid w:val="00F86D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7686570">
      <w:bodyDiv w:val="1"/>
      <w:marLeft w:val="0"/>
      <w:marRight w:val="0"/>
      <w:marTop w:val="0"/>
      <w:marBottom w:val="0"/>
      <w:divBdr>
        <w:top w:val="none" w:sz="0" w:space="0" w:color="auto"/>
        <w:left w:val="none" w:sz="0" w:space="0" w:color="auto"/>
        <w:bottom w:val="none" w:sz="0" w:space="0" w:color="auto"/>
        <w:right w:val="none" w:sz="0" w:space="0" w:color="auto"/>
      </w:divBdr>
    </w:div>
    <w:div w:id="14425294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hyperlink" Target="mailto:marine.studies@otago.ac.nz" TargetMode="External"/><Relationship Id="rId2" Type="http://schemas.openxmlformats.org/officeDocument/2006/relationships/image" Target="media/image10.jpg"/><Relationship Id="rId1" Type="http://schemas.openxmlformats.org/officeDocument/2006/relationships/image" Target="media/image5.jpg"/></Relationships>
</file>

<file path=word/_rels/footer2.xml.rels><?xml version="1.0" encoding="UTF-8" standalone="yes"?>
<Relationships xmlns="http://schemas.openxmlformats.org/package/2006/relationships"><Relationship Id="rId3" Type="http://schemas.openxmlformats.org/officeDocument/2006/relationships/hyperlink" Target="mailto:marine.studies@otago.ac.nz" TargetMode="External"/><Relationship Id="rId2" Type="http://schemas.openxmlformats.org/officeDocument/2006/relationships/image" Target="media/image10.jpg"/><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9CB3F7-7203-4E97-9E8C-7849F3A8B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914</Words>
  <Characters>5216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Shantelle Jackson</dc:creator>
  <cp:keywords/>
  <dc:description/>
  <cp:lastModifiedBy>Casey Figgins</cp:lastModifiedBy>
  <cp:revision>3</cp:revision>
  <dcterms:created xsi:type="dcterms:W3CDTF">2020-05-12T01:14:00Z</dcterms:created>
  <dcterms:modified xsi:type="dcterms:W3CDTF">2020-05-13T22:30:00Z</dcterms:modified>
</cp:coreProperties>
</file>