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FDE" w:rsidRPr="00CE3069" w:rsidRDefault="00705C4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Resigning </w:t>
      </w:r>
      <w:r w:rsidR="00512B8B">
        <w:rPr>
          <w:rFonts w:ascii="Arial" w:hAnsi="Arial" w:cs="Arial"/>
          <w:b/>
          <w:sz w:val="28"/>
          <w:szCs w:val="28"/>
        </w:rPr>
        <w:t>Lab Supervisor</w:t>
      </w:r>
      <w:r w:rsidR="00C04B51">
        <w:rPr>
          <w:rFonts w:ascii="Arial" w:hAnsi="Arial" w:cs="Arial"/>
          <w:b/>
          <w:sz w:val="28"/>
          <w:szCs w:val="28"/>
        </w:rPr>
        <w:t>/Principal Investigator Form</w:t>
      </w:r>
    </w:p>
    <w:p w:rsidR="00DD231F" w:rsidRDefault="00DD231F" w:rsidP="00DD231F">
      <w:pPr>
        <w:rPr>
          <w:rFonts w:ascii="Times New Roman" w:hAnsi="Times New Roman" w:cs="Times New Roman"/>
          <w:sz w:val="24"/>
          <w:szCs w:val="24"/>
        </w:rPr>
      </w:pPr>
      <w:r w:rsidRPr="00AD4C77">
        <w:rPr>
          <w:rFonts w:ascii="Times New Roman" w:hAnsi="Times New Roman" w:cs="Times New Roman"/>
          <w:sz w:val="24"/>
          <w:szCs w:val="24"/>
        </w:rPr>
        <w:t xml:space="preserve">This form is to be completed by </w:t>
      </w:r>
      <w:r w:rsidR="00AD4C77">
        <w:rPr>
          <w:rFonts w:ascii="Times New Roman" w:hAnsi="Times New Roman" w:cs="Times New Roman"/>
          <w:sz w:val="24"/>
          <w:szCs w:val="24"/>
        </w:rPr>
        <w:t>a</w:t>
      </w:r>
      <w:r w:rsidRPr="00AD4C77">
        <w:rPr>
          <w:rFonts w:ascii="Times New Roman" w:hAnsi="Times New Roman" w:cs="Times New Roman"/>
          <w:sz w:val="24"/>
          <w:szCs w:val="24"/>
        </w:rPr>
        <w:t xml:space="preserve"> Principle Investigator</w:t>
      </w:r>
      <w:r w:rsidR="00512B8B">
        <w:rPr>
          <w:rFonts w:ascii="Times New Roman" w:hAnsi="Times New Roman" w:cs="Times New Roman"/>
          <w:sz w:val="24"/>
          <w:szCs w:val="24"/>
        </w:rPr>
        <w:t>/Lab Supervisor</w:t>
      </w:r>
      <w:r w:rsidRPr="00AD4C77">
        <w:rPr>
          <w:rFonts w:ascii="Times New Roman" w:hAnsi="Times New Roman" w:cs="Times New Roman"/>
          <w:sz w:val="24"/>
          <w:szCs w:val="24"/>
        </w:rPr>
        <w:t xml:space="preserve"> </w:t>
      </w:r>
      <w:r w:rsidR="00AD4C77">
        <w:rPr>
          <w:rFonts w:ascii="Times New Roman" w:hAnsi="Times New Roman" w:cs="Times New Roman"/>
          <w:sz w:val="24"/>
          <w:szCs w:val="24"/>
        </w:rPr>
        <w:t xml:space="preserve">who is resigning or otherwise leaving their role, in order </w:t>
      </w:r>
      <w:r w:rsidRPr="00AD4C77">
        <w:rPr>
          <w:rFonts w:ascii="Times New Roman" w:hAnsi="Times New Roman" w:cs="Times New Roman"/>
          <w:sz w:val="24"/>
          <w:szCs w:val="24"/>
        </w:rPr>
        <w:t xml:space="preserve">to ensure that any hazardous materials or equipment under their control are either disposed of appropriately or transferred to the control of another </w:t>
      </w:r>
      <w:r w:rsidR="00AD4C77">
        <w:rPr>
          <w:rFonts w:ascii="Times New Roman" w:hAnsi="Times New Roman" w:cs="Times New Roman"/>
          <w:sz w:val="24"/>
          <w:szCs w:val="24"/>
        </w:rPr>
        <w:t>appropriate</w:t>
      </w:r>
      <w:r w:rsidRPr="00AD4C77">
        <w:rPr>
          <w:rFonts w:ascii="Times New Roman" w:hAnsi="Times New Roman" w:cs="Times New Roman"/>
          <w:sz w:val="24"/>
          <w:szCs w:val="24"/>
        </w:rPr>
        <w:t xml:space="preserve"> person.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00AD4C77" w:rsidTr="00AD4C77">
        <w:tc>
          <w:tcPr>
            <w:tcW w:w="4815" w:type="dxa"/>
          </w:tcPr>
          <w:p w:rsidR="00AD4C77" w:rsidRPr="00CE3069" w:rsidRDefault="00512B8B" w:rsidP="00DD2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 Supervisor/</w:t>
            </w:r>
            <w:r w:rsidR="00AD4C77" w:rsidRPr="00CE3069">
              <w:rPr>
                <w:rFonts w:ascii="Times New Roman" w:hAnsi="Times New Roman" w:cs="Times New Roman"/>
                <w:b/>
                <w:sz w:val="24"/>
                <w:szCs w:val="24"/>
              </w:rPr>
              <w:t>PI Name:</w:t>
            </w:r>
          </w:p>
          <w:p w:rsidR="00AD4C77" w:rsidRDefault="00AD4C77" w:rsidP="00DD231F"/>
        </w:tc>
        <w:tc>
          <w:tcPr>
            <w:tcW w:w="5641" w:type="dxa"/>
          </w:tcPr>
          <w:p w:rsidR="00AD4C77" w:rsidRDefault="00AD4C77" w:rsidP="00DD231F">
            <w:r w:rsidRPr="00AD4C77">
              <w:rPr>
                <w:rFonts w:ascii="Times New Roman" w:hAnsi="Times New Roman" w:cs="Times New Roman"/>
                <w:b/>
                <w:sz w:val="24"/>
                <w:szCs w:val="24"/>
              </w:rPr>
              <w:t>Department:</w:t>
            </w:r>
          </w:p>
          <w:p w:rsidR="00AD4C77" w:rsidRDefault="00AD4C77" w:rsidP="00DD231F">
            <w:pPr>
              <w:rPr>
                <w:b/>
              </w:rPr>
            </w:pPr>
          </w:p>
          <w:p w:rsidR="00AD4C77" w:rsidRPr="00AD4C77" w:rsidRDefault="00AD4C77" w:rsidP="00DD231F">
            <w:pPr>
              <w:rPr>
                <w:b/>
              </w:rPr>
            </w:pPr>
          </w:p>
        </w:tc>
      </w:tr>
      <w:tr w:rsidR="00AD4C77" w:rsidTr="00AD4C77">
        <w:tc>
          <w:tcPr>
            <w:tcW w:w="4815" w:type="dxa"/>
          </w:tcPr>
          <w:p w:rsidR="00AD4C77" w:rsidRDefault="00AD4C77" w:rsidP="00AD4C7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Resigning/Finishing as PI:</w:t>
            </w:r>
          </w:p>
          <w:p w:rsidR="00AD4C77" w:rsidRPr="00AD4C77" w:rsidRDefault="00AD4C77" w:rsidP="00AD4C7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C77">
              <w:rPr>
                <w:rFonts w:ascii="Arial" w:hAnsi="Arial" w:cs="Arial"/>
                <w:b/>
                <w:sz w:val="24"/>
                <w:szCs w:val="24"/>
              </w:rPr>
              <w:t>/        /</w:t>
            </w:r>
          </w:p>
        </w:tc>
        <w:tc>
          <w:tcPr>
            <w:tcW w:w="5641" w:type="dxa"/>
          </w:tcPr>
          <w:p w:rsidR="00AD4C77" w:rsidRPr="00AD4C77" w:rsidRDefault="00AD4C77" w:rsidP="00AD4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77">
              <w:rPr>
                <w:rFonts w:ascii="Times New Roman" w:hAnsi="Times New Roman" w:cs="Times New Roman"/>
                <w:b/>
                <w:sz w:val="24"/>
                <w:szCs w:val="24"/>
              </w:rPr>
              <w:t>Laboratory Room Number(s) PI is responsible for:</w:t>
            </w:r>
          </w:p>
          <w:p w:rsidR="00AD4C77" w:rsidRPr="00AD4C77" w:rsidRDefault="00AD4C77" w:rsidP="00AD4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3069" w:rsidRDefault="00CE3069" w:rsidP="00DD231F">
      <w:bookmarkStart w:id="0" w:name="_GoBack"/>
      <w:bookmarkEnd w:id="0"/>
    </w:p>
    <w:p w:rsidR="00E71BDB" w:rsidRDefault="00E71BDB" w:rsidP="00DD231F">
      <w:pPr>
        <w:rPr>
          <w:rFonts w:ascii="Times New Roman" w:hAnsi="Times New Roman" w:cs="Times New Roman"/>
          <w:sz w:val="24"/>
          <w:szCs w:val="24"/>
        </w:rPr>
      </w:pPr>
      <w:r w:rsidRPr="00E71BDB">
        <w:rPr>
          <w:rFonts w:ascii="Times New Roman" w:hAnsi="Times New Roman" w:cs="Times New Roman"/>
          <w:b/>
          <w:sz w:val="24"/>
          <w:szCs w:val="24"/>
        </w:rPr>
        <w:t>Instructions:</w:t>
      </w:r>
      <w:r w:rsidRPr="00E71BDB">
        <w:rPr>
          <w:rFonts w:ascii="Times New Roman" w:hAnsi="Times New Roman" w:cs="Times New Roman"/>
          <w:sz w:val="24"/>
          <w:szCs w:val="24"/>
        </w:rPr>
        <w:t xml:space="preserve">   The PI concerned should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1BDB" w:rsidRDefault="00A046C5" w:rsidP="00E71B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</w:t>
      </w:r>
      <w:r w:rsidR="00E71BDB" w:rsidRPr="00E71BDB">
        <w:rPr>
          <w:rFonts w:ascii="Times New Roman" w:hAnsi="Times New Roman" w:cs="Times New Roman"/>
          <w:sz w:val="24"/>
          <w:szCs w:val="24"/>
        </w:rPr>
        <w:t xml:space="preserve"> each item below </w:t>
      </w:r>
      <w:r>
        <w:rPr>
          <w:rFonts w:ascii="Times New Roman" w:hAnsi="Times New Roman" w:cs="Times New Roman"/>
          <w:sz w:val="24"/>
          <w:szCs w:val="24"/>
        </w:rPr>
        <w:t>and where applicable, discuss with person indicated.</w:t>
      </w:r>
    </w:p>
    <w:p w:rsidR="00E71BDB" w:rsidRDefault="00E71BDB" w:rsidP="00E71B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71BDB">
        <w:rPr>
          <w:rFonts w:ascii="Times New Roman" w:hAnsi="Times New Roman" w:cs="Times New Roman"/>
          <w:sz w:val="24"/>
          <w:szCs w:val="24"/>
        </w:rPr>
        <w:t xml:space="preserve">ocument the arrangements being made to address </w:t>
      </w:r>
      <w:r>
        <w:rPr>
          <w:rFonts w:ascii="Times New Roman" w:hAnsi="Times New Roman" w:cs="Times New Roman"/>
          <w:sz w:val="24"/>
          <w:szCs w:val="24"/>
        </w:rPr>
        <w:t>each</w:t>
      </w:r>
      <w:r w:rsidR="00A046C5">
        <w:rPr>
          <w:rFonts w:ascii="Times New Roman" w:hAnsi="Times New Roman" w:cs="Times New Roman"/>
          <w:sz w:val="24"/>
          <w:szCs w:val="24"/>
        </w:rPr>
        <w:t xml:space="preserve"> applicable</w:t>
      </w:r>
      <w:r w:rsidRPr="00E71BDB">
        <w:rPr>
          <w:rFonts w:ascii="Times New Roman" w:hAnsi="Times New Roman" w:cs="Times New Roman"/>
          <w:sz w:val="24"/>
          <w:szCs w:val="24"/>
        </w:rPr>
        <w:t xml:space="preserve"> item</w:t>
      </w:r>
      <w:r>
        <w:rPr>
          <w:rFonts w:ascii="Times New Roman" w:hAnsi="Times New Roman" w:cs="Times New Roman"/>
          <w:sz w:val="24"/>
          <w:szCs w:val="24"/>
        </w:rPr>
        <w:t xml:space="preserve"> (or mark as ‘Not Applicable</w:t>
      </w:r>
      <w:r w:rsidR="00A046C5">
        <w:rPr>
          <w:rFonts w:ascii="Times New Roman" w:hAnsi="Times New Roman" w:cs="Times New Roman"/>
          <w:sz w:val="24"/>
          <w:szCs w:val="24"/>
        </w:rPr>
        <w:t>’ or ‘N/A’ if they do not apply).</w:t>
      </w:r>
    </w:p>
    <w:p w:rsidR="00E71BDB" w:rsidRDefault="00E71BDB" w:rsidP="00E71B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E71BDB">
        <w:rPr>
          <w:rFonts w:ascii="Times New Roman" w:hAnsi="Times New Roman" w:cs="Times New Roman"/>
          <w:sz w:val="24"/>
          <w:szCs w:val="24"/>
        </w:rPr>
        <w:t>ave the indicated person sign the relevant section to confirm that they are satisfied with these arrangements.</w:t>
      </w:r>
    </w:p>
    <w:p w:rsidR="00E71BDB" w:rsidRPr="00E71BDB" w:rsidRDefault="00E71BDB" w:rsidP="00E71B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the completed form to your Departmental Laboratory Manager for their records.</w:t>
      </w:r>
    </w:p>
    <w:p w:rsidR="00D94BDA" w:rsidRDefault="00D94BDA" w:rsidP="00DD23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536"/>
        <w:gridCol w:w="1956"/>
      </w:tblGrid>
      <w:tr w:rsidR="00705C42" w:rsidTr="00D94BDA">
        <w:tc>
          <w:tcPr>
            <w:tcW w:w="10456" w:type="dxa"/>
            <w:gridSpan w:val="3"/>
            <w:shd w:val="clear" w:color="auto" w:fill="D9D9D9" w:themeFill="background1" w:themeFillShade="D9"/>
          </w:tcPr>
          <w:p w:rsidR="00705C42" w:rsidRPr="00D94BDA" w:rsidRDefault="00705C42" w:rsidP="00512B8B">
            <w:pPr>
              <w:tabs>
                <w:tab w:val="left" w:pos="82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DA">
              <w:rPr>
                <w:rFonts w:ascii="Times New Roman" w:hAnsi="Times New Roman" w:cs="Times New Roman"/>
                <w:b/>
                <w:sz w:val="24"/>
                <w:szCs w:val="24"/>
              </w:rPr>
              <w:t>Part A: Hazardous Substances</w:t>
            </w:r>
            <w:r w:rsidR="00512B8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0057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B8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2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Not Applicable</w:t>
            </w:r>
          </w:p>
          <w:p w:rsidR="00705C42" w:rsidRDefault="00705C42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DA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arrangements are being made for any Hazardous Substances (chemicals, including gas cylinders) you are responsible for?  </w:t>
            </w:r>
            <w:r w:rsidRPr="00D94BDA">
              <w:rPr>
                <w:rFonts w:ascii="Times New Roman" w:hAnsi="Times New Roman" w:cs="Times New Roman"/>
                <w:i/>
                <w:sz w:val="24"/>
                <w:szCs w:val="24"/>
              </w:rPr>
              <w:t>Please discuss this with your Depa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D94BDA">
              <w:rPr>
                <w:rFonts w:ascii="Times New Roman" w:hAnsi="Times New Roman" w:cs="Times New Roman"/>
                <w:i/>
                <w:sz w:val="24"/>
                <w:szCs w:val="24"/>
              </w:rPr>
              <w:t>tmental Laboratory Manager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5C42" w:rsidTr="00705C42">
        <w:tc>
          <w:tcPr>
            <w:tcW w:w="10456" w:type="dxa"/>
            <w:gridSpan w:val="3"/>
            <w:shd w:val="clear" w:color="auto" w:fill="FFFFFF" w:themeFill="background1"/>
          </w:tcPr>
          <w:p w:rsidR="00705C42" w:rsidRDefault="00705C42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8B" w:rsidRDefault="00512B8B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DA" w:rsidTr="00D94BDA">
        <w:tc>
          <w:tcPr>
            <w:tcW w:w="10456" w:type="dxa"/>
            <w:gridSpan w:val="3"/>
            <w:shd w:val="clear" w:color="auto" w:fill="D9D9D9" w:themeFill="background1" w:themeFillShade="D9"/>
          </w:tcPr>
          <w:p w:rsidR="00D94BDA" w:rsidRDefault="00D94BDA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by:</w:t>
            </w:r>
          </w:p>
        </w:tc>
      </w:tr>
      <w:tr w:rsidR="00D94BDA" w:rsidTr="00E71BDB">
        <w:tc>
          <w:tcPr>
            <w:tcW w:w="3964" w:type="dxa"/>
          </w:tcPr>
          <w:p w:rsidR="00D94BDA" w:rsidRDefault="00D94BDA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DLM Name:</w:t>
            </w:r>
          </w:p>
        </w:tc>
        <w:tc>
          <w:tcPr>
            <w:tcW w:w="4536" w:type="dxa"/>
          </w:tcPr>
          <w:p w:rsidR="00D94BDA" w:rsidRDefault="00D94BDA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DLM Signature:</w:t>
            </w:r>
          </w:p>
          <w:p w:rsidR="00D94BDA" w:rsidRDefault="00D94BDA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D94BDA" w:rsidRDefault="00D94BDA" w:rsidP="00DD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</w:tbl>
    <w:p w:rsidR="00D94BDA" w:rsidRDefault="00D94BDA" w:rsidP="00DD23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7"/>
        <w:gridCol w:w="4549"/>
        <w:gridCol w:w="1950"/>
      </w:tblGrid>
      <w:tr w:rsidR="00705C42" w:rsidTr="004C6076">
        <w:tc>
          <w:tcPr>
            <w:tcW w:w="10456" w:type="dxa"/>
            <w:gridSpan w:val="3"/>
            <w:shd w:val="clear" w:color="auto" w:fill="D9D9D9" w:themeFill="background1" w:themeFillShade="D9"/>
          </w:tcPr>
          <w:p w:rsidR="00705C42" w:rsidRPr="00D94BDA" w:rsidRDefault="00705C42" w:rsidP="00512B8B">
            <w:pPr>
              <w:tabs>
                <w:tab w:val="left" w:pos="82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 </w:t>
            </w:r>
            <w:r w:rsidRPr="00D94BDA">
              <w:rPr>
                <w:rFonts w:ascii="Times New Roman" w:hAnsi="Times New Roman" w:cs="Times New Roman"/>
                <w:b/>
                <w:sz w:val="24"/>
                <w:szCs w:val="24"/>
              </w:rPr>
              <w:t>B:  New Organisms/Imported Risk Goods</w:t>
            </w:r>
            <w:r w:rsidR="00512B8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89519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B8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2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Not Applicable</w:t>
            </w: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42">
              <w:rPr>
                <w:rFonts w:ascii="Times New Roman" w:hAnsi="Times New Roman" w:cs="Times New Roman"/>
                <w:sz w:val="24"/>
                <w:szCs w:val="24"/>
              </w:rPr>
              <w:t xml:space="preserve">What arrangements are being made for any New Organisms/Imported Risk Goods (Uncleared Biologicals) you are responsible for?  </w:t>
            </w:r>
            <w:r w:rsidRPr="00705C42">
              <w:rPr>
                <w:rFonts w:ascii="Times New Roman" w:hAnsi="Times New Roman" w:cs="Times New Roman"/>
                <w:i/>
                <w:sz w:val="24"/>
                <w:szCs w:val="24"/>
              </w:rPr>
              <w:t>Please discuss this with your Sector Manager.</w:t>
            </w:r>
          </w:p>
        </w:tc>
      </w:tr>
      <w:tr w:rsidR="00705C42" w:rsidTr="00705C42">
        <w:tc>
          <w:tcPr>
            <w:tcW w:w="10456" w:type="dxa"/>
            <w:gridSpan w:val="3"/>
            <w:shd w:val="clear" w:color="auto" w:fill="FFFFFF" w:themeFill="background1"/>
          </w:tcPr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8B" w:rsidRDefault="00512B8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DA" w:rsidTr="004C6076">
        <w:tc>
          <w:tcPr>
            <w:tcW w:w="10456" w:type="dxa"/>
            <w:gridSpan w:val="3"/>
            <w:shd w:val="clear" w:color="auto" w:fill="D9D9D9" w:themeFill="background1" w:themeFillShade="D9"/>
          </w:tcPr>
          <w:p w:rsidR="00D94BDA" w:rsidRDefault="00D94BDA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by:</w:t>
            </w:r>
          </w:p>
        </w:tc>
      </w:tr>
      <w:tr w:rsidR="00D94BDA" w:rsidTr="00E71BDB">
        <w:tc>
          <w:tcPr>
            <w:tcW w:w="3957" w:type="dxa"/>
          </w:tcPr>
          <w:p w:rsidR="00D94BDA" w:rsidRDefault="00E71BDB" w:rsidP="00E71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Sector Manager</w:t>
            </w:r>
            <w:r w:rsidR="00D94BDA">
              <w:rPr>
                <w:rFonts w:ascii="Times New Roman" w:hAnsi="Times New Roman" w:cs="Times New Roman"/>
                <w:sz w:val="24"/>
                <w:szCs w:val="24"/>
              </w:rPr>
              <w:t xml:space="preserve"> Name:</w:t>
            </w:r>
          </w:p>
        </w:tc>
        <w:tc>
          <w:tcPr>
            <w:tcW w:w="4549" w:type="dxa"/>
          </w:tcPr>
          <w:p w:rsidR="00D94BDA" w:rsidRDefault="00E71BD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Sector Manager </w:t>
            </w:r>
            <w:r w:rsidR="00D94BDA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  <w:p w:rsidR="00D94BDA" w:rsidRDefault="00D94BDA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94BDA" w:rsidRDefault="00D94BDA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</w:tbl>
    <w:p w:rsidR="00E71BDB" w:rsidRPr="00D94BDA" w:rsidRDefault="00E71BDB" w:rsidP="00D94BDA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7"/>
        <w:gridCol w:w="4549"/>
        <w:gridCol w:w="1950"/>
      </w:tblGrid>
      <w:tr w:rsidR="00705C42" w:rsidTr="004C6076">
        <w:tc>
          <w:tcPr>
            <w:tcW w:w="10456" w:type="dxa"/>
            <w:gridSpan w:val="3"/>
            <w:shd w:val="clear" w:color="auto" w:fill="D9D9D9" w:themeFill="background1" w:themeFillShade="D9"/>
          </w:tcPr>
          <w:p w:rsidR="00705C42" w:rsidRPr="00D94BDA" w:rsidRDefault="00705C42" w:rsidP="00512B8B">
            <w:pPr>
              <w:tabs>
                <w:tab w:val="left" w:pos="82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 C</w:t>
            </w:r>
            <w:r w:rsidRPr="00D94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Sources of Ionizing Radiation (e.g. radionuclides, X-ray equipment)</w:t>
            </w:r>
            <w:r w:rsidR="00512B8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206213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B8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2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Not Applicable</w:t>
            </w:r>
          </w:p>
          <w:p w:rsidR="00705C42" w:rsidRDefault="00705C42" w:rsidP="0070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42">
              <w:rPr>
                <w:rFonts w:ascii="Times New Roman" w:hAnsi="Times New Roman" w:cs="Times New Roman"/>
                <w:sz w:val="24"/>
                <w:szCs w:val="24"/>
              </w:rPr>
              <w:t xml:space="preserve">What arrangements are being made for any sources of ionizing radiation you are responsible for?  </w:t>
            </w:r>
            <w:r w:rsidRPr="00705C42">
              <w:rPr>
                <w:rFonts w:ascii="Times New Roman" w:hAnsi="Times New Roman" w:cs="Times New Roman"/>
                <w:i/>
                <w:sz w:val="24"/>
                <w:szCs w:val="24"/>
              </w:rPr>
              <w:t>Please discuss this with your Radiation Licensee or the Radiation Safety Advisor (Health and Safety Office).</w:t>
            </w:r>
          </w:p>
        </w:tc>
      </w:tr>
      <w:tr w:rsidR="00705C42" w:rsidTr="00705C42">
        <w:tc>
          <w:tcPr>
            <w:tcW w:w="10456" w:type="dxa"/>
            <w:gridSpan w:val="3"/>
            <w:shd w:val="clear" w:color="auto" w:fill="FFFFFF" w:themeFill="background1"/>
          </w:tcPr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8B" w:rsidRDefault="00512B8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8B" w:rsidRDefault="00512B8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8B" w:rsidRDefault="00512B8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DB" w:rsidTr="004C6076">
        <w:tc>
          <w:tcPr>
            <w:tcW w:w="10456" w:type="dxa"/>
            <w:gridSpan w:val="3"/>
            <w:shd w:val="clear" w:color="auto" w:fill="D9D9D9" w:themeFill="background1" w:themeFillShade="D9"/>
          </w:tcPr>
          <w:p w:rsidR="00E71BDB" w:rsidRDefault="00E71BD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by:</w:t>
            </w:r>
          </w:p>
        </w:tc>
      </w:tr>
      <w:tr w:rsidR="00E71BDB" w:rsidTr="004C6076">
        <w:tc>
          <w:tcPr>
            <w:tcW w:w="3957" w:type="dxa"/>
          </w:tcPr>
          <w:p w:rsidR="00E71BDB" w:rsidRDefault="00E71BD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Licensee /RSA Name:</w:t>
            </w:r>
          </w:p>
        </w:tc>
        <w:tc>
          <w:tcPr>
            <w:tcW w:w="4549" w:type="dxa"/>
          </w:tcPr>
          <w:p w:rsidR="00E71BDB" w:rsidRDefault="00E71BD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Licensee /RSA Signature:</w:t>
            </w:r>
          </w:p>
          <w:p w:rsidR="00E71BDB" w:rsidRDefault="00E71BD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71BDB" w:rsidRDefault="00E71BD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</w:tbl>
    <w:p w:rsidR="00D94BDA" w:rsidRDefault="00D94BDA" w:rsidP="00DD231F"/>
    <w:p w:rsidR="00E71BDB" w:rsidRDefault="00E71BDB" w:rsidP="00D94BD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536"/>
        <w:gridCol w:w="1956"/>
      </w:tblGrid>
      <w:tr w:rsidR="00705C42" w:rsidTr="004C6076">
        <w:tc>
          <w:tcPr>
            <w:tcW w:w="10456" w:type="dxa"/>
            <w:gridSpan w:val="3"/>
            <w:shd w:val="clear" w:color="auto" w:fill="D9D9D9" w:themeFill="background1" w:themeFillShade="D9"/>
          </w:tcPr>
          <w:p w:rsidR="00705C42" w:rsidRPr="00D94BDA" w:rsidRDefault="00705C42" w:rsidP="00512B8B">
            <w:pPr>
              <w:tabs>
                <w:tab w:val="left" w:pos="82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 D</w:t>
            </w:r>
            <w:r w:rsidRPr="00D94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hazardous materials or equipment</w:t>
            </w:r>
            <w:r w:rsidR="00512B8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216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B8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12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Not Applicable</w:t>
            </w:r>
          </w:p>
          <w:p w:rsidR="00705C42" w:rsidRDefault="00705C42" w:rsidP="0070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42">
              <w:rPr>
                <w:rFonts w:ascii="Times New Roman" w:hAnsi="Times New Roman" w:cs="Times New Roman"/>
                <w:sz w:val="24"/>
                <w:szCs w:val="24"/>
              </w:rPr>
              <w:t xml:space="preserve">Are there any other hazardous materials or equipment you are responsible for and if so, what arrangements are being made for these?  (E.g. infectious organisms that are not New Organisms/Imported risk goods, lasers).  </w:t>
            </w:r>
            <w:r w:rsidRPr="00705C42">
              <w:rPr>
                <w:rFonts w:ascii="Times New Roman" w:hAnsi="Times New Roman" w:cs="Times New Roman"/>
                <w:i/>
                <w:sz w:val="24"/>
                <w:szCs w:val="24"/>
              </w:rPr>
              <w:t>Please discuss this with your Departmental Laboratory Manager.</w:t>
            </w:r>
          </w:p>
        </w:tc>
      </w:tr>
      <w:tr w:rsidR="00705C42" w:rsidTr="00705C42">
        <w:tc>
          <w:tcPr>
            <w:tcW w:w="10456" w:type="dxa"/>
            <w:gridSpan w:val="3"/>
            <w:shd w:val="clear" w:color="auto" w:fill="FFFFFF" w:themeFill="background1"/>
          </w:tcPr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8B" w:rsidRDefault="00512B8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B8B" w:rsidRDefault="00512B8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2" w:rsidRDefault="00705C42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DB" w:rsidTr="004C6076">
        <w:tc>
          <w:tcPr>
            <w:tcW w:w="10456" w:type="dxa"/>
            <w:gridSpan w:val="3"/>
            <w:shd w:val="clear" w:color="auto" w:fill="D9D9D9" w:themeFill="background1" w:themeFillShade="D9"/>
          </w:tcPr>
          <w:p w:rsidR="00E71BDB" w:rsidRDefault="00E71BD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by:</w:t>
            </w:r>
          </w:p>
        </w:tc>
      </w:tr>
      <w:tr w:rsidR="00E71BDB" w:rsidTr="004C6076">
        <w:tc>
          <w:tcPr>
            <w:tcW w:w="3964" w:type="dxa"/>
          </w:tcPr>
          <w:p w:rsidR="00E71BDB" w:rsidRDefault="00E71BD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DLM Name:</w:t>
            </w:r>
          </w:p>
        </w:tc>
        <w:tc>
          <w:tcPr>
            <w:tcW w:w="4536" w:type="dxa"/>
          </w:tcPr>
          <w:p w:rsidR="00E71BDB" w:rsidRDefault="00E71BD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DLM Signature:</w:t>
            </w:r>
          </w:p>
          <w:p w:rsidR="00E71BDB" w:rsidRDefault="00E71BD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E71BDB" w:rsidRDefault="00E71BDB" w:rsidP="004C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</w:tbl>
    <w:p w:rsidR="00D94BDA" w:rsidRDefault="00D94BDA" w:rsidP="00DD231F"/>
    <w:p w:rsidR="00D94BDA" w:rsidRDefault="00D94BDA" w:rsidP="00DD231F"/>
    <w:p w:rsidR="00AD4C77" w:rsidRDefault="00AD4C77"/>
    <w:p w:rsidR="00CE3069" w:rsidRDefault="00CE3069"/>
    <w:sectPr w:rsidR="00CE3069" w:rsidSect="00DD231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8B" w:rsidRDefault="00512B8B" w:rsidP="00512B8B">
      <w:pPr>
        <w:spacing w:after="0" w:line="240" w:lineRule="auto"/>
      </w:pPr>
      <w:r>
        <w:separator/>
      </w:r>
    </w:p>
  </w:endnote>
  <w:endnote w:type="continuationSeparator" w:id="0">
    <w:p w:rsidR="00512B8B" w:rsidRDefault="00512B8B" w:rsidP="0051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46635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12B8B" w:rsidRDefault="00512B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5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5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2B8B" w:rsidRDefault="00512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8B" w:rsidRDefault="00512B8B" w:rsidP="00512B8B">
      <w:pPr>
        <w:spacing w:after="0" w:line="240" w:lineRule="auto"/>
      </w:pPr>
      <w:r>
        <w:separator/>
      </w:r>
    </w:p>
  </w:footnote>
  <w:footnote w:type="continuationSeparator" w:id="0">
    <w:p w:rsidR="00512B8B" w:rsidRDefault="00512B8B" w:rsidP="00512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47B" w:rsidRPr="008A547B" w:rsidRDefault="00BB25AA" w:rsidP="008A547B">
    <w:pPr>
      <w:pStyle w:val="Header"/>
      <w:jc w:val="right"/>
      <w:rPr>
        <w:i/>
      </w:rPr>
    </w:pPr>
    <w:r>
      <w:rPr>
        <w:i/>
      </w:rPr>
      <w:t>UOOLAB5-2015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51808"/>
    <w:multiLevelType w:val="hybridMultilevel"/>
    <w:tmpl w:val="39B2EAC4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1F"/>
    <w:rsid w:val="00266CAE"/>
    <w:rsid w:val="002E404F"/>
    <w:rsid w:val="00512B8B"/>
    <w:rsid w:val="005508A7"/>
    <w:rsid w:val="00705C42"/>
    <w:rsid w:val="007127DA"/>
    <w:rsid w:val="008A547B"/>
    <w:rsid w:val="00A046C5"/>
    <w:rsid w:val="00AD4C77"/>
    <w:rsid w:val="00BB25AA"/>
    <w:rsid w:val="00C04B51"/>
    <w:rsid w:val="00CE3069"/>
    <w:rsid w:val="00D94BDA"/>
    <w:rsid w:val="00DD231F"/>
    <w:rsid w:val="00E7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B229C-BD75-4BD8-8A76-7B1A3D79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B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B8B"/>
  </w:style>
  <w:style w:type="paragraph" w:styleId="Footer">
    <w:name w:val="footer"/>
    <w:basedOn w:val="Normal"/>
    <w:link w:val="FooterChar"/>
    <w:uiPriority w:val="99"/>
    <w:unhideWhenUsed/>
    <w:rsid w:val="00512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McLaren</dc:creator>
  <cp:keywords/>
  <dc:description/>
  <cp:lastModifiedBy>Robert McLaren</cp:lastModifiedBy>
  <cp:revision>2</cp:revision>
  <dcterms:created xsi:type="dcterms:W3CDTF">2015-10-14T01:23:00Z</dcterms:created>
  <dcterms:modified xsi:type="dcterms:W3CDTF">2015-10-14T01:23:00Z</dcterms:modified>
</cp:coreProperties>
</file>