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945A5" w14:textId="1B7A87D3" w:rsidR="0034320F" w:rsidRPr="0034320F" w:rsidRDefault="0034320F" w:rsidP="0034320F">
      <w:pPr>
        <w:ind w:left="-993"/>
        <w:rPr>
          <w:rFonts w:asciiTheme="minorHAnsi" w:hAnsiTheme="minorHAnsi"/>
        </w:rPr>
      </w:pPr>
      <w:r>
        <w:rPr>
          <w:sz w:val="32"/>
          <w:szCs w:val="32"/>
        </w:rPr>
        <w:t>“</w:t>
      </w:r>
      <w:r>
        <w:rPr>
          <w:sz w:val="32"/>
          <w:szCs w:val="32"/>
        </w:rPr>
        <w:tab/>
      </w:r>
      <w:r w:rsidRPr="0034320F">
        <w:rPr>
          <w:rFonts w:asciiTheme="minorHAnsi" w:hAnsiTheme="minorHAnsi"/>
          <w:sz w:val="32"/>
          <w:szCs w:val="32"/>
        </w:rPr>
        <w:tab/>
      </w:r>
      <w:r w:rsidRPr="0034320F">
        <w:rPr>
          <w:rFonts w:asciiTheme="minorHAnsi" w:hAnsiTheme="minorHAnsi"/>
          <w:sz w:val="32"/>
          <w:szCs w:val="32"/>
        </w:rPr>
        <w:tab/>
        <w:t>“</w:t>
      </w:r>
      <w:r w:rsidRPr="0034320F">
        <w:rPr>
          <w:rFonts w:asciiTheme="minorHAnsi" w:hAnsiTheme="minorHAnsi"/>
        </w:rPr>
        <w:t>IS THERE AN OCEAN IN THE HOUSE?”</w:t>
      </w:r>
    </w:p>
    <w:tbl>
      <w:tblPr>
        <w:tblStyle w:val="TableGrid"/>
        <w:tblpPr w:leftFromText="180" w:rightFromText="180" w:vertAnchor="text" w:horzAnchor="margin" w:tblpXSpec="center" w:tblpY="82"/>
        <w:tblW w:w="11023" w:type="dxa"/>
        <w:tblLayout w:type="fixed"/>
        <w:tblLook w:val="04A0" w:firstRow="1" w:lastRow="0" w:firstColumn="1" w:lastColumn="0" w:noHBand="0" w:noVBand="1"/>
      </w:tblPr>
      <w:tblGrid>
        <w:gridCol w:w="1560"/>
        <w:gridCol w:w="2376"/>
        <w:gridCol w:w="2409"/>
        <w:gridCol w:w="2410"/>
        <w:gridCol w:w="2268"/>
      </w:tblGrid>
      <w:tr w:rsidR="00BF610E" w14:paraId="40579B15"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3C16E279" w14:textId="77777777" w:rsidR="00BF610E" w:rsidRPr="0034320F" w:rsidRDefault="00BF610E" w:rsidP="00BF610E">
            <w:pPr>
              <w:rPr>
                <w:rFonts w:asciiTheme="minorHAnsi" w:hAnsiTheme="minorHAnsi"/>
              </w:rPr>
            </w:pPr>
            <w:r w:rsidRPr="0034320F">
              <w:rPr>
                <w:rFonts w:asciiTheme="minorHAnsi" w:hAnsiTheme="minorHAnsi"/>
              </w:rPr>
              <w:t>Level</w:t>
            </w:r>
          </w:p>
        </w:tc>
        <w:tc>
          <w:tcPr>
            <w:tcW w:w="9463" w:type="dxa"/>
            <w:gridSpan w:val="4"/>
            <w:tcBorders>
              <w:top w:val="single" w:sz="4" w:space="0" w:color="auto"/>
              <w:left w:val="single" w:sz="4" w:space="0" w:color="auto"/>
              <w:bottom w:val="single" w:sz="4" w:space="0" w:color="auto"/>
              <w:right w:val="single" w:sz="4" w:space="0" w:color="auto"/>
            </w:tcBorders>
            <w:hideMark/>
          </w:tcPr>
          <w:p w14:paraId="54FB1B6A" w14:textId="77777777" w:rsidR="00BF610E" w:rsidRPr="0034320F" w:rsidRDefault="00BF610E" w:rsidP="00BF610E">
            <w:pPr>
              <w:tabs>
                <w:tab w:val="left" w:pos="9000"/>
              </w:tabs>
              <w:rPr>
                <w:rFonts w:asciiTheme="minorHAnsi" w:hAnsiTheme="minorHAnsi"/>
                <w:b/>
              </w:rPr>
            </w:pPr>
            <w:r w:rsidRPr="0034320F">
              <w:rPr>
                <w:rFonts w:asciiTheme="minorHAnsi" w:hAnsiTheme="minorHAnsi"/>
                <w:b/>
              </w:rPr>
              <w:t>Investigations</w:t>
            </w:r>
            <w:r w:rsidRPr="0034320F">
              <w:rPr>
                <w:rFonts w:asciiTheme="minorHAnsi" w:hAnsiTheme="minorHAnsi"/>
                <w:b/>
              </w:rPr>
              <w:tab/>
            </w:r>
          </w:p>
        </w:tc>
      </w:tr>
      <w:tr w:rsidR="00BF610E" w14:paraId="37B546FF"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7BE54BD8" w14:textId="77777777" w:rsidR="00BF610E" w:rsidRPr="0034320F" w:rsidRDefault="00BF610E" w:rsidP="00BF610E">
            <w:pPr>
              <w:rPr>
                <w:rFonts w:asciiTheme="minorHAnsi" w:hAnsiTheme="minorHAnsi"/>
              </w:rPr>
            </w:pPr>
            <w:r w:rsidRPr="0034320F">
              <w:rPr>
                <w:rFonts w:asciiTheme="minorHAnsi" w:hAnsiTheme="minorHAnsi"/>
              </w:rPr>
              <w:t>Topic</w:t>
            </w:r>
          </w:p>
        </w:tc>
        <w:tc>
          <w:tcPr>
            <w:tcW w:w="9463" w:type="dxa"/>
            <w:gridSpan w:val="4"/>
            <w:tcBorders>
              <w:top w:val="single" w:sz="4" w:space="0" w:color="auto"/>
              <w:left w:val="single" w:sz="4" w:space="0" w:color="auto"/>
              <w:bottom w:val="single" w:sz="4" w:space="0" w:color="auto"/>
              <w:right w:val="single" w:sz="4" w:space="0" w:color="auto"/>
            </w:tcBorders>
            <w:hideMark/>
          </w:tcPr>
          <w:p w14:paraId="269B87CB" w14:textId="77777777" w:rsidR="00BF610E" w:rsidRPr="0034320F" w:rsidRDefault="00BF610E" w:rsidP="00BF610E">
            <w:pPr>
              <w:rPr>
                <w:rFonts w:asciiTheme="minorHAnsi" w:hAnsiTheme="minorHAnsi"/>
                <w:b/>
              </w:rPr>
            </w:pPr>
            <w:r>
              <w:rPr>
                <w:rFonts w:asciiTheme="minorHAnsi" w:hAnsiTheme="minorHAnsi"/>
                <w:b/>
              </w:rPr>
              <w:t>LIGHT</w:t>
            </w:r>
          </w:p>
        </w:tc>
      </w:tr>
      <w:tr w:rsidR="00BF610E" w14:paraId="057EC07D"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40716CB8" w14:textId="77777777" w:rsidR="00BF610E" w:rsidRPr="0034320F" w:rsidRDefault="00BF610E" w:rsidP="00BF610E">
            <w:pPr>
              <w:rPr>
                <w:rFonts w:asciiTheme="minorHAnsi" w:hAnsiTheme="minorHAnsi"/>
              </w:rPr>
            </w:pPr>
            <w:r w:rsidRPr="0034320F">
              <w:rPr>
                <w:rFonts w:asciiTheme="minorHAnsi" w:hAnsiTheme="minorHAnsi"/>
              </w:rPr>
              <w:t>‘</w:t>
            </w:r>
            <w:r w:rsidRPr="0034320F">
              <w:rPr>
                <w:rFonts w:asciiTheme="minorHAnsi" w:hAnsiTheme="minorHAnsi"/>
                <w:i/>
              </w:rPr>
              <w:t>OITH bench-top’s</w:t>
            </w:r>
          </w:p>
        </w:tc>
        <w:tc>
          <w:tcPr>
            <w:tcW w:w="2376" w:type="dxa"/>
            <w:tcBorders>
              <w:top w:val="single" w:sz="4" w:space="0" w:color="auto"/>
              <w:left w:val="single" w:sz="4" w:space="0" w:color="auto"/>
              <w:bottom w:val="single" w:sz="4" w:space="0" w:color="auto"/>
              <w:right w:val="single" w:sz="4" w:space="0" w:color="auto"/>
            </w:tcBorders>
            <w:hideMark/>
          </w:tcPr>
          <w:p w14:paraId="5A649EA4" w14:textId="77777777" w:rsidR="00BF610E" w:rsidRPr="007045BC" w:rsidRDefault="00BF610E" w:rsidP="00BF610E">
            <w:pPr>
              <w:rPr>
                <w:rFonts w:asciiTheme="minorHAnsi" w:hAnsiTheme="minorHAnsi"/>
              </w:rPr>
            </w:pPr>
            <w:r w:rsidRPr="007045BC">
              <w:rPr>
                <w:rFonts w:asciiTheme="minorHAnsi" w:hAnsiTheme="minorHAnsi"/>
              </w:rPr>
              <w:t>Introduction, The nature of waves. And the wave nature of light.</w:t>
            </w:r>
          </w:p>
          <w:p w14:paraId="6126E493" w14:textId="77777777" w:rsidR="00BF610E" w:rsidRPr="007045BC" w:rsidRDefault="00BF610E" w:rsidP="00BF610E">
            <w:pPr>
              <w:rPr>
                <w:rFonts w:asciiTheme="minorHAnsi" w:hAnsiTheme="minorHAnsi"/>
              </w:rPr>
            </w:pPr>
            <w:r w:rsidRPr="007045BC">
              <w:rPr>
                <w:rFonts w:asciiTheme="minorHAnsi" w:hAnsiTheme="minorHAnsi"/>
              </w:rPr>
              <w:t>GTV 3.1</w:t>
            </w:r>
          </w:p>
          <w:p w14:paraId="2C1BC3EE" w14:textId="77777777" w:rsidR="00BF610E" w:rsidRPr="00EF5B9C" w:rsidRDefault="00BF610E" w:rsidP="00BF610E">
            <w:pPr>
              <w:rPr>
                <w:rFonts w:asciiTheme="minorHAnsi" w:hAnsiTheme="minorHAnsi"/>
              </w:rPr>
            </w:pPr>
            <w:r w:rsidRPr="00EF5B9C">
              <w:rPr>
                <w:rFonts w:asciiTheme="minorHAnsi" w:hAnsiTheme="minorHAnsi"/>
              </w:rPr>
              <w:t>GTV 3.2</w:t>
            </w:r>
          </w:p>
          <w:p w14:paraId="403843D9" w14:textId="77777777" w:rsidR="00BF610E" w:rsidRPr="0034320F" w:rsidRDefault="00BF610E" w:rsidP="00BF610E">
            <w:pPr>
              <w:rPr>
                <w:rFonts w:asciiTheme="minorHAnsi" w:hAnsiTheme="minorHAnsi"/>
              </w:rPr>
            </w:pPr>
            <w:r w:rsidRPr="00EF5B9C">
              <w:rPr>
                <w:rFonts w:asciiTheme="minorHAnsi" w:hAnsiTheme="minorHAnsi"/>
              </w:rPr>
              <w:t>GTV 3.3</w:t>
            </w:r>
          </w:p>
        </w:tc>
        <w:tc>
          <w:tcPr>
            <w:tcW w:w="2409" w:type="dxa"/>
            <w:tcBorders>
              <w:top w:val="single" w:sz="4" w:space="0" w:color="auto"/>
              <w:left w:val="single" w:sz="4" w:space="0" w:color="auto"/>
              <w:bottom w:val="single" w:sz="4" w:space="0" w:color="auto"/>
              <w:right w:val="single" w:sz="4" w:space="0" w:color="auto"/>
            </w:tcBorders>
            <w:hideMark/>
          </w:tcPr>
          <w:p w14:paraId="498FB320" w14:textId="77777777" w:rsidR="00BF610E" w:rsidRPr="00EF5B9C" w:rsidRDefault="00BF610E" w:rsidP="00BF610E">
            <w:pPr>
              <w:rPr>
                <w:rFonts w:asciiTheme="minorHAnsi" w:hAnsiTheme="minorHAnsi"/>
                <w:highlight w:val="yellow"/>
              </w:rPr>
            </w:pPr>
            <w:r w:rsidRPr="00EF5B9C">
              <w:rPr>
                <w:rFonts w:asciiTheme="minorHAnsi" w:hAnsiTheme="minorHAnsi"/>
                <w:highlight w:val="yellow"/>
              </w:rPr>
              <w:t>Tool, (setup)</w:t>
            </w:r>
          </w:p>
          <w:p w14:paraId="28D79D8E" w14:textId="77777777" w:rsidR="00BF610E" w:rsidRPr="00EF5B9C" w:rsidRDefault="00BF610E" w:rsidP="00BF610E">
            <w:pPr>
              <w:rPr>
                <w:rFonts w:asciiTheme="minorHAnsi" w:hAnsiTheme="minorHAnsi"/>
                <w:highlight w:val="yellow"/>
              </w:rPr>
            </w:pPr>
            <w:r w:rsidRPr="00EF5B9C">
              <w:rPr>
                <w:rFonts w:asciiTheme="minorHAnsi" w:hAnsiTheme="minorHAnsi"/>
                <w:highlight w:val="yellow"/>
              </w:rPr>
              <w:t>manufacturing, testing, modification.</w:t>
            </w:r>
          </w:p>
          <w:p w14:paraId="72C41CA3" w14:textId="77777777" w:rsidR="00BF610E" w:rsidRPr="00EF5B9C" w:rsidRDefault="00BF610E" w:rsidP="00BF610E">
            <w:pPr>
              <w:rPr>
                <w:rFonts w:asciiTheme="minorHAnsi" w:hAnsiTheme="minorHAnsi"/>
                <w:highlight w:val="yellow"/>
              </w:rPr>
            </w:pPr>
            <w:r w:rsidRPr="00EF5B9C">
              <w:rPr>
                <w:rFonts w:asciiTheme="minorHAnsi" w:hAnsiTheme="minorHAnsi"/>
                <w:highlight w:val="yellow"/>
              </w:rPr>
              <w:t>Light sensitive pigments, extraction and use.</w:t>
            </w:r>
          </w:p>
          <w:p w14:paraId="688B8110" w14:textId="77777777" w:rsidR="00BF610E" w:rsidRPr="0034320F" w:rsidRDefault="00BF610E" w:rsidP="00BF610E">
            <w:pPr>
              <w:rPr>
                <w:rFonts w:asciiTheme="minorHAnsi" w:hAnsiTheme="minorHAnsi"/>
              </w:rPr>
            </w:pPr>
            <w:r w:rsidRPr="00EF5B9C">
              <w:rPr>
                <w:rFonts w:asciiTheme="minorHAnsi" w:hAnsiTheme="minorHAnsi"/>
                <w:highlight w:val="yellow"/>
              </w:rPr>
              <w:t>GTV 3.4, 3.5 and 3.6</w:t>
            </w:r>
          </w:p>
        </w:tc>
        <w:tc>
          <w:tcPr>
            <w:tcW w:w="2410" w:type="dxa"/>
            <w:tcBorders>
              <w:top w:val="single" w:sz="4" w:space="0" w:color="auto"/>
              <w:left w:val="single" w:sz="4" w:space="0" w:color="auto"/>
              <w:bottom w:val="single" w:sz="4" w:space="0" w:color="auto"/>
              <w:right w:val="single" w:sz="4" w:space="0" w:color="auto"/>
            </w:tcBorders>
            <w:hideMark/>
          </w:tcPr>
          <w:p w14:paraId="4AE339B9" w14:textId="6421078B" w:rsidR="00BF610E" w:rsidRPr="00EA2B1E" w:rsidRDefault="00BF610E" w:rsidP="00BF610E">
            <w:pPr>
              <w:rPr>
                <w:rFonts w:asciiTheme="minorHAnsi" w:hAnsiTheme="minorHAnsi"/>
                <w:highlight w:val="yellow"/>
              </w:rPr>
            </w:pPr>
            <w:r w:rsidRPr="00EA2B1E">
              <w:rPr>
                <w:rFonts w:asciiTheme="minorHAnsi" w:hAnsiTheme="minorHAnsi"/>
                <w:highlight w:val="yellow"/>
              </w:rPr>
              <w:t xml:space="preserve">Tool, Qualitative vs quantitative </w:t>
            </w:r>
            <w:r w:rsidR="00C23E54" w:rsidRPr="00EA2B1E">
              <w:rPr>
                <w:rFonts w:asciiTheme="minorHAnsi" w:hAnsiTheme="minorHAnsi"/>
                <w:highlight w:val="yellow"/>
              </w:rPr>
              <w:t>data, sensitivity</w:t>
            </w:r>
            <w:r w:rsidRPr="00EA2B1E">
              <w:rPr>
                <w:rFonts w:asciiTheme="minorHAnsi" w:hAnsiTheme="minorHAnsi"/>
                <w:highlight w:val="yellow"/>
              </w:rPr>
              <w:t xml:space="preserve">. </w:t>
            </w:r>
          </w:p>
          <w:p w14:paraId="0A2A522A" w14:textId="77777777" w:rsidR="00BF610E" w:rsidRDefault="00BF610E" w:rsidP="00BF610E">
            <w:pPr>
              <w:rPr>
                <w:rFonts w:asciiTheme="minorHAnsi" w:hAnsiTheme="minorHAnsi"/>
              </w:rPr>
            </w:pPr>
            <w:r w:rsidRPr="00EA2B1E">
              <w:rPr>
                <w:rFonts w:asciiTheme="minorHAnsi" w:hAnsiTheme="minorHAnsi"/>
                <w:highlight w:val="yellow"/>
              </w:rPr>
              <w:t>GTV 3.5 and 3.6</w:t>
            </w:r>
          </w:p>
          <w:p w14:paraId="149ED493" w14:textId="77777777" w:rsidR="00BF610E" w:rsidRPr="0034320F" w:rsidRDefault="00BF610E" w:rsidP="00BF610E">
            <w:pPr>
              <w:rPr>
                <w:rFonts w:asciiTheme="minorHAnsi" w:hAnsiTheme="minorHAnsi"/>
              </w:rPr>
            </w:pPr>
            <w:r>
              <w:rPr>
                <w:rFonts w:asciiTheme="minorHAnsi" w:hAnsiTheme="minorHAnsi"/>
              </w:rPr>
              <w:t xml:space="preserve">Making a tool that uses light to capture and store image information GTV 3.8 </w:t>
            </w:r>
          </w:p>
        </w:tc>
        <w:tc>
          <w:tcPr>
            <w:tcW w:w="2268" w:type="dxa"/>
            <w:tcBorders>
              <w:top w:val="single" w:sz="4" w:space="0" w:color="auto"/>
              <w:left w:val="single" w:sz="4" w:space="0" w:color="auto"/>
              <w:bottom w:val="single" w:sz="4" w:space="0" w:color="auto"/>
              <w:right w:val="single" w:sz="4" w:space="0" w:color="auto"/>
            </w:tcBorders>
            <w:hideMark/>
          </w:tcPr>
          <w:p w14:paraId="2C4DD189" w14:textId="77777777" w:rsidR="00BF610E" w:rsidRPr="0034320F" w:rsidRDefault="00BF610E" w:rsidP="00BF610E">
            <w:pPr>
              <w:rPr>
                <w:rFonts w:asciiTheme="minorHAnsi" w:hAnsiTheme="minorHAnsi"/>
              </w:rPr>
            </w:pPr>
            <w:r w:rsidRPr="0034320F">
              <w:rPr>
                <w:rFonts w:asciiTheme="minorHAnsi" w:hAnsiTheme="minorHAnsi"/>
              </w:rPr>
              <w:t>Doing with the tool. Enquiry. Problem. Proposition.</w:t>
            </w:r>
          </w:p>
          <w:p w14:paraId="406C4F35" w14:textId="77777777" w:rsidR="00BF610E" w:rsidRDefault="00BF610E" w:rsidP="00BF610E">
            <w:pPr>
              <w:rPr>
                <w:rFonts w:asciiTheme="minorHAnsi" w:hAnsiTheme="minorHAnsi"/>
              </w:rPr>
            </w:pPr>
            <w:r w:rsidRPr="0034320F">
              <w:rPr>
                <w:rFonts w:asciiTheme="minorHAnsi" w:hAnsiTheme="minorHAnsi"/>
              </w:rPr>
              <w:t xml:space="preserve">GTV </w:t>
            </w:r>
            <w:r>
              <w:rPr>
                <w:rFonts w:asciiTheme="minorHAnsi" w:hAnsiTheme="minorHAnsi"/>
              </w:rPr>
              <w:t>3.9</w:t>
            </w:r>
            <w:r w:rsidRPr="0034320F">
              <w:rPr>
                <w:rFonts w:asciiTheme="minorHAnsi" w:hAnsiTheme="minorHAnsi"/>
              </w:rPr>
              <w:t xml:space="preserve"> </w:t>
            </w:r>
          </w:p>
          <w:p w14:paraId="16278750" w14:textId="77777777" w:rsidR="00BF610E" w:rsidRPr="0034320F" w:rsidRDefault="00BF610E" w:rsidP="00BF610E">
            <w:pPr>
              <w:rPr>
                <w:rFonts w:asciiTheme="minorHAnsi" w:hAnsiTheme="minorHAnsi"/>
              </w:rPr>
            </w:pPr>
            <w:r>
              <w:rPr>
                <w:rFonts w:asciiTheme="minorHAnsi" w:hAnsiTheme="minorHAnsi"/>
              </w:rPr>
              <w:t>(includes signup for practical kit to support this challenge)</w:t>
            </w:r>
          </w:p>
        </w:tc>
      </w:tr>
      <w:tr w:rsidR="00BF610E" w14:paraId="438573F8" w14:textId="77777777" w:rsidTr="00BF610E">
        <w:tc>
          <w:tcPr>
            <w:tcW w:w="1560" w:type="dxa"/>
            <w:tcBorders>
              <w:top w:val="single" w:sz="4" w:space="0" w:color="auto"/>
              <w:left w:val="single" w:sz="4" w:space="0" w:color="auto"/>
              <w:bottom w:val="single" w:sz="4" w:space="0" w:color="auto"/>
              <w:right w:val="single" w:sz="4" w:space="0" w:color="auto"/>
            </w:tcBorders>
          </w:tcPr>
          <w:p w14:paraId="6AAB2644" w14:textId="77777777" w:rsidR="00BF610E" w:rsidRPr="0034320F" w:rsidRDefault="00BF610E" w:rsidP="00BF610E">
            <w:pPr>
              <w:rPr>
                <w:rFonts w:asciiTheme="minorHAnsi" w:hAnsiTheme="minorHAnsi"/>
              </w:rPr>
            </w:pPr>
            <w:r w:rsidRPr="0034320F">
              <w:rPr>
                <w:rFonts w:asciiTheme="minorHAnsi" w:hAnsiTheme="minorHAnsi"/>
              </w:rPr>
              <w:t>Support material</w:t>
            </w:r>
          </w:p>
          <w:p w14:paraId="42E7FB02" w14:textId="77777777" w:rsidR="00BF610E" w:rsidRPr="0034320F" w:rsidRDefault="00BF610E" w:rsidP="00BF610E">
            <w:pPr>
              <w:rPr>
                <w:rFonts w:asciiTheme="minorHAnsi" w:hAnsiTheme="minorHAnsi"/>
              </w:rPr>
            </w:pPr>
          </w:p>
        </w:tc>
        <w:tc>
          <w:tcPr>
            <w:tcW w:w="2376" w:type="dxa"/>
            <w:tcBorders>
              <w:top w:val="single" w:sz="4" w:space="0" w:color="auto"/>
              <w:left w:val="single" w:sz="4" w:space="0" w:color="auto"/>
              <w:bottom w:val="single" w:sz="4" w:space="0" w:color="auto"/>
              <w:right w:val="single" w:sz="4" w:space="0" w:color="auto"/>
            </w:tcBorders>
            <w:hideMark/>
          </w:tcPr>
          <w:p w14:paraId="589562AD" w14:textId="77777777" w:rsidR="00BF610E" w:rsidRPr="0034320F" w:rsidRDefault="00BF610E" w:rsidP="00BF610E">
            <w:pPr>
              <w:rPr>
                <w:rFonts w:asciiTheme="minorHAnsi" w:hAnsiTheme="minorHAnsi"/>
              </w:rPr>
            </w:pPr>
            <w:r w:rsidRPr="0034320F">
              <w:rPr>
                <w:rFonts w:asciiTheme="minorHAnsi" w:hAnsiTheme="minorHAnsi"/>
              </w:rPr>
              <w:t xml:space="preserve">Overview and </w:t>
            </w:r>
          </w:p>
          <w:p w14:paraId="75F776B6" w14:textId="77777777" w:rsidR="00BF610E" w:rsidRPr="0034320F" w:rsidRDefault="00BF610E" w:rsidP="00BF610E">
            <w:pPr>
              <w:rPr>
                <w:rFonts w:asciiTheme="minorHAnsi" w:hAnsiTheme="minorHAnsi"/>
              </w:rPr>
            </w:pPr>
            <w:r w:rsidRPr="0034320F">
              <w:rPr>
                <w:rFonts w:asciiTheme="minorHAnsi" w:hAnsiTheme="minorHAnsi"/>
              </w:rPr>
              <w:t>worksheets</w:t>
            </w:r>
          </w:p>
        </w:tc>
        <w:tc>
          <w:tcPr>
            <w:tcW w:w="2409" w:type="dxa"/>
            <w:tcBorders>
              <w:top w:val="single" w:sz="4" w:space="0" w:color="auto"/>
              <w:left w:val="single" w:sz="4" w:space="0" w:color="auto"/>
              <w:bottom w:val="single" w:sz="4" w:space="0" w:color="auto"/>
              <w:right w:val="single" w:sz="4" w:space="0" w:color="auto"/>
            </w:tcBorders>
            <w:hideMark/>
          </w:tcPr>
          <w:p w14:paraId="31922B97" w14:textId="77777777" w:rsidR="00BF610E" w:rsidRDefault="00BF610E" w:rsidP="00BF610E">
            <w:pPr>
              <w:rPr>
                <w:rFonts w:asciiTheme="minorHAnsi" w:hAnsiTheme="minorHAnsi"/>
              </w:rPr>
            </w:pPr>
            <w:r w:rsidRPr="0034320F">
              <w:rPr>
                <w:rFonts w:asciiTheme="minorHAnsi" w:hAnsiTheme="minorHAnsi"/>
              </w:rPr>
              <w:t>Concept, analogy and creativity</w:t>
            </w:r>
            <w:r>
              <w:rPr>
                <w:rFonts w:asciiTheme="minorHAnsi" w:hAnsiTheme="minorHAnsi"/>
              </w:rPr>
              <w:t>. Memory, information capture and storage, image and imagination in the Nature of science.</w:t>
            </w:r>
          </w:p>
          <w:p w14:paraId="4F9F02EA" w14:textId="77777777" w:rsidR="00BF610E" w:rsidRDefault="00BF610E" w:rsidP="00BF610E">
            <w:pPr>
              <w:rPr>
                <w:rFonts w:asciiTheme="minorHAnsi" w:hAnsiTheme="minorHAnsi"/>
              </w:rPr>
            </w:pPr>
            <w:r>
              <w:rPr>
                <w:rFonts w:asciiTheme="minorHAnsi" w:hAnsiTheme="minorHAnsi"/>
              </w:rPr>
              <w:t>GTV 3.7</w:t>
            </w:r>
          </w:p>
          <w:p w14:paraId="223FBAA7" w14:textId="77777777" w:rsidR="00BF610E" w:rsidRPr="0034320F" w:rsidRDefault="00BF610E" w:rsidP="00BF610E">
            <w:pPr>
              <w:rPr>
                <w:rFonts w:asciiTheme="minorHAnsi" w:hAnsiTheme="minorHAnsi"/>
              </w:rPr>
            </w:pPr>
          </w:p>
        </w:tc>
        <w:tc>
          <w:tcPr>
            <w:tcW w:w="2410" w:type="dxa"/>
            <w:tcBorders>
              <w:top w:val="single" w:sz="4" w:space="0" w:color="auto"/>
              <w:left w:val="single" w:sz="4" w:space="0" w:color="auto"/>
              <w:bottom w:val="single" w:sz="4" w:space="0" w:color="auto"/>
              <w:right w:val="single" w:sz="4" w:space="0" w:color="auto"/>
            </w:tcBorders>
            <w:hideMark/>
          </w:tcPr>
          <w:p w14:paraId="01E864E0" w14:textId="77777777" w:rsidR="00BF610E" w:rsidRPr="0034320F" w:rsidRDefault="00BF610E" w:rsidP="00BF610E">
            <w:pPr>
              <w:rPr>
                <w:rFonts w:asciiTheme="minorHAnsi" w:hAnsiTheme="minorHAnsi"/>
              </w:rPr>
            </w:pPr>
            <w:r w:rsidRPr="0034320F">
              <w:rPr>
                <w:rFonts w:asciiTheme="minorHAnsi" w:hAnsiTheme="minorHAnsi"/>
              </w:rPr>
              <w:t xml:space="preserve">Data handling, </w:t>
            </w:r>
            <w:r>
              <w:rPr>
                <w:rFonts w:asciiTheme="minorHAnsi" w:hAnsiTheme="minorHAnsi"/>
              </w:rPr>
              <w:t>wave s and ‘fun with formulae’</w:t>
            </w:r>
          </w:p>
          <w:p w14:paraId="4B728E6F" w14:textId="77777777" w:rsidR="00BF610E" w:rsidRPr="0034320F" w:rsidRDefault="00BF610E" w:rsidP="00BF610E">
            <w:pPr>
              <w:rPr>
                <w:rFonts w:asciiTheme="minorHAnsi" w:hAnsiTheme="minorHAnsi"/>
              </w:rPr>
            </w:pPr>
            <w:r w:rsidRPr="0034320F">
              <w:rPr>
                <w:rFonts w:asciiTheme="minorHAnsi" w:hAnsiTheme="minorHAnsi"/>
              </w:rPr>
              <w:t xml:space="preserve">GTV </w:t>
            </w:r>
            <w:r>
              <w:rPr>
                <w:rFonts w:asciiTheme="minorHAnsi" w:hAnsiTheme="minorHAnsi"/>
              </w:rPr>
              <w:t>3.1, 3.2, 3.3</w:t>
            </w:r>
          </w:p>
        </w:tc>
        <w:tc>
          <w:tcPr>
            <w:tcW w:w="2268" w:type="dxa"/>
            <w:tcBorders>
              <w:top w:val="single" w:sz="4" w:space="0" w:color="auto"/>
              <w:left w:val="single" w:sz="4" w:space="0" w:color="auto"/>
              <w:bottom w:val="single" w:sz="4" w:space="0" w:color="auto"/>
              <w:right w:val="single" w:sz="4" w:space="0" w:color="auto"/>
            </w:tcBorders>
            <w:hideMark/>
          </w:tcPr>
          <w:p w14:paraId="04CF26DA" w14:textId="77777777" w:rsidR="00BF610E" w:rsidRPr="0034320F" w:rsidRDefault="00BF610E" w:rsidP="00BF610E">
            <w:pPr>
              <w:rPr>
                <w:rFonts w:asciiTheme="minorHAnsi" w:hAnsiTheme="minorHAnsi"/>
              </w:rPr>
            </w:pPr>
            <w:r w:rsidRPr="0034320F">
              <w:rPr>
                <w:rFonts w:asciiTheme="minorHAnsi" w:hAnsiTheme="minorHAnsi"/>
              </w:rPr>
              <w:t>Review</w:t>
            </w:r>
            <w:r>
              <w:rPr>
                <w:rFonts w:asciiTheme="minorHAnsi" w:hAnsiTheme="minorHAnsi"/>
              </w:rPr>
              <w:t xml:space="preserve"> and interviews</w:t>
            </w:r>
          </w:p>
          <w:p w14:paraId="1A121A3E" w14:textId="77777777" w:rsidR="00BF610E" w:rsidRPr="0034320F" w:rsidRDefault="00BF610E" w:rsidP="00BF610E">
            <w:pPr>
              <w:rPr>
                <w:rFonts w:asciiTheme="minorHAnsi" w:hAnsiTheme="minorHAnsi"/>
              </w:rPr>
            </w:pPr>
            <w:r w:rsidRPr="0034320F">
              <w:rPr>
                <w:rFonts w:asciiTheme="minorHAnsi" w:hAnsiTheme="minorHAnsi"/>
              </w:rPr>
              <w:t xml:space="preserve">GTV </w:t>
            </w:r>
            <w:r>
              <w:rPr>
                <w:rFonts w:asciiTheme="minorHAnsi" w:hAnsiTheme="minorHAnsi"/>
              </w:rPr>
              <w:t>3</w:t>
            </w:r>
            <w:r w:rsidRPr="0034320F">
              <w:rPr>
                <w:rFonts w:asciiTheme="minorHAnsi" w:hAnsiTheme="minorHAnsi"/>
              </w:rPr>
              <w:t>.10</w:t>
            </w:r>
          </w:p>
        </w:tc>
      </w:tr>
    </w:tbl>
    <w:p w14:paraId="62D0AEB3" w14:textId="77777777" w:rsidR="0034320F" w:rsidRDefault="0034320F" w:rsidP="0034320F">
      <w:pPr>
        <w:rPr>
          <w:rFonts w:asciiTheme="minorHAnsi" w:hAnsiTheme="minorHAnsi"/>
          <w:b/>
        </w:rPr>
      </w:pPr>
    </w:p>
    <w:p w14:paraId="3D3CD49F" w14:textId="0BA5787F" w:rsidR="00B136B3" w:rsidRDefault="00F75E8E" w:rsidP="00EF5B9C">
      <w:pPr>
        <w:rPr>
          <w:rFonts w:asciiTheme="minorHAnsi" w:hAnsiTheme="minorHAnsi"/>
        </w:rPr>
      </w:pPr>
      <w:r>
        <w:rPr>
          <w:rFonts w:asciiTheme="minorHAnsi" w:hAnsiTheme="minorHAnsi"/>
        </w:rPr>
        <w:t xml:space="preserve"> </w:t>
      </w:r>
      <w:r w:rsidR="00EF5B9C">
        <w:rPr>
          <w:rFonts w:asciiTheme="minorHAnsi" w:hAnsiTheme="minorHAnsi"/>
        </w:rPr>
        <w:t xml:space="preserve">We have seen in </w:t>
      </w:r>
      <w:r w:rsidR="00EF5B9C" w:rsidRPr="003E79D4">
        <w:rPr>
          <w:rFonts w:asciiTheme="minorHAnsi" w:hAnsiTheme="minorHAnsi"/>
          <w:b/>
        </w:rPr>
        <w:t>GTV 3.3</w:t>
      </w:r>
      <w:r w:rsidR="00EF5B9C">
        <w:rPr>
          <w:rFonts w:asciiTheme="minorHAnsi" w:hAnsiTheme="minorHAnsi"/>
        </w:rPr>
        <w:t xml:space="preserve"> how internal refraction can result in dispersion of different light frequencies showing us different </w:t>
      </w:r>
      <w:r w:rsidR="00EF5B9C" w:rsidRPr="00BA3C17">
        <w:rPr>
          <w:rFonts w:asciiTheme="minorHAnsi" w:hAnsiTheme="minorHAnsi"/>
          <w:b/>
        </w:rPr>
        <w:t>colours</w:t>
      </w:r>
      <w:r w:rsidR="00EF5B9C">
        <w:rPr>
          <w:rFonts w:asciiTheme="minorHAnsi" w:hAnsiTheme="minorHAnsi"/>
        </w:rPr>
        <w:t xml:space="preserve"> that </w:t>
      </w:r>
      <w:r w:rsidR="00B136B3">
        <w:rPr>
          <w:rFonts w:asciiTheme="minorHAnsi" w:hAnsiTheme="minorHAnsi"/>
        </w:rPr>
        <w:t xml:space="preserve">inform </w:t>
      </w:r>
      <w:r w:rsidR="00EF5B9C">
        <w:rPr>
          <w:rFonts w:asciiTheme="minorHAnsi" w:hAnsiTheme="minorHAnsi"/>
        </w:rPr>
        <w:t xml:space="preserve">our world view. This </w:t>
      </w:r>
      <w:r w:rsidR="00BA3C17">
        <w:rPr>
          <w:rFonts w:asciiTheme="minorHAnsi" w:hAnsiTheme="minorHAnsi"/>
        </w:rPr>
        <w:t>was</w:t>
      </w:r>
      <w:r w:rsidR="00EF5B9C">
        <w:rPr>
          <w:rFonts w:asciiTheme="minorHAnsi" w:hAnsiTheme="minorHAnsi"/>
        </w:rPr>
        <w:t xml:space="preserve"> a peek into the diverse nature of ‘Light’ and the idea of a spectrum. </w:t>
      </w:r>
      <w:r w:rsidR="00BA3C17">
        <w:rPr>
          <w:rFonts w:asciiTheme="minorHAnsi" w:hAnsiTheme="minorHAnsi"/>
        </w:rPr>
        <w:t>It also gave us some ‘insight’ into how we ‘see’ the world</w:t>
      </w:r>
    </w:p>
    <w:p w14:paraId="10DE8478" w14:textId="77777777" w:rsidR="00B136B3" w:rsidRDefault="00B136B3" w:rsidP="00EF5B9C">
      <w:pPr>
        <w:rPr>
          <w:rFonts w:asciiTheme="minorHAnsi" w:hAnsiTheme="minorHAnsi"/>
        </w:rPr>
      </w:pPr>
    </w:p>
    <w:p w14:paraId="2509117F" w14:textId="2F5DF3B7" w:rsidR="002B0A1F" w:rsidRDefault="00EF5B9C" w:rsidP="00EF5B9C">
      <w:pPr>
        <w:rPr>
          <w:rFonts w:asciiTheme="minorHAnsi" w:hAnsiTheme="minorHAnsi"/>
        </w:rPr>
      </w:pPr>
      <w:r>
        <w:rPr>
          <w:rFonts w:asciiTheme="minorHAnsi" w:hAnsiTheme="minorHAnsi"/>
        </w:rPr>
        <w:t xml:space="preserve">In </w:t>
      </w:r>
      <w:r w:rsidRPr="00B136B3">
        <w:rPr>
          <w:rFonts w:asciiTheme="minorHAnsi" w:hAnsiTheme="minorHAnsi"/>
          <w:b/>
        </w:rPr>
        <w:t>GTV 3.4</w:t>
      </w:r>
      <w:r w:rsidR="00B136B3" w:rsidRPr="00B136B3">
        <w:rPr>
          <w:rFonts w:asciiTheme="minorHAnsi" w:hAnsiTheme="minorHAnsi"/>
          <w:b/>
        </w:rPr>
        <w:t xml:space="preserve">, GTV 3.5, </w:t>
      </w:r>
      <w:r>
        <w:rPr>
          <w:rFonts w:asciiTheme="minorHAnsi" w:hAnsiTheme="minorHAnsi"/>
        </w:rPr>
        <w:t xml:space="preserve">we investigate the extraction of natural chemicals that interact with these differences in light energies in different ways such that absorbance, transmittance and reflection result in photo-chemical reactions that power, </w:t>
      </w:r>
      <w:r w:rsidR="00C23E54">
        <w:rPr>
          <w:rFonts w:asciiTheme="minorHAnsi" w:hAnsiTheme="minorHAnsi"/>
        </w:rPr>
        <w:t>propagate</w:t>
      </w:r>
      <w:r>
        <w:rPr>
          <w:rFonts w:asciiTheme="minorHAnsi" w:hAnsiTheme="minorHAnsi"/>
        </w:rPr>
        <w:t xml:space="preserve">, </w:t>
      </w:r>
      <w:r w:rsidR="00B136B3">
        <w:rPr>
          <w:rFonts w:asciiTheme="minorHAnsi" w:hAnsiTheme="minorHAnsi"/>
        </w:rPr>
        <w:t xml:space="preserve">and ‘paint’ all life: including Ocean life. </w:t>
      </w:r>
    </w:p>
    <w:p w14:paraId="0A8A677D" w14:textId="7AB0EAF7" w:rsidR="00B136B3" w:rsidRDefault="00B136B3" w:rsidP="00EF5B9C">
      <w:pPr>
        <w:rPr>
          <w:rFonts w:asciiTheme="minorHAnsi" w:hAnsiTheme="minorHAnsi"/>
        </w:rPr>
      </w:pPr>
    </w:p>
    <w:p w14:paraId="70330DA6" w14:textId="3AC8DE37" w:rsidR="00B136B3" w:rsidRDefault="00B136B3" w:rsidP="00EF5B9C">
      <w:pPr>
        <w:rPr>
          <w:rFonts w:asciiTheme="minorHAnsi" w:hAnsiTheme="minorHAnsi"/>
        </w:rPr>
      </w:pPr>
      <w:r>
        <w:rPr>
          <w:rFonts w:asciiTheme="minorHAnsi" w:hAnsiTheme="minorHAnsi"/>
        </w:rPr>
        <w:t xml:space="preserve">In </w:t>
      </w:r>
      <w:r w:rsidRPr="00B136B3">
        <w:rPr>
          <w:rFonts w:asciiTheme="minorHAnsi" w:hAnsiTheme="minorHAnsi"/>
          <w:b/>
        </w:rPr>
        <w:t>GTV 3.6</w:t>
      </w:r>
      <w:r>
        <w:rPr>
          <w:rFonts w:asciiTheme="minorHAnsi" w:hAnsiTheme="minorHAnsi"/>
        </w:rPr>
        <w:t xml:space="preserve"> we use some of these pigments to make anthotypes we can use as a simple qualitative tool for investigating light intensity and duration and use our imagination to capture the photo reactive response of these pigments in memorable images.</w:t>
      </w:r>
    </w:p>
    <w:p w14:paraId="4701A638" w14:textId="25527BB3" w:rsidR="00E95B56" w:rsidRDefault="00E95B56" w:rsidP="00EF5B9C">
      <w:pPr>
        <w:rPr>
          <w:rFonts w:asciiTheme="minorHAnsi" w:hAnsiTheme="minorHAnsi"/>
        </w:rPr>
      </w:pPr>
    </w:p>
    <w:p w14:paraId="154D7548" w14:textId="51393DE3" w:rsidR="00B20084" w:rsidRDefault="00E95B56" w:rsidP="00EF5B9C">
      <w:pPr>
        <w:rPr>
          <w:rFonts w:asciiTheme="minorHAnsi" w:hAnsiTheme="minorHAnsi"/>
          <w:b/>
        </w:rPr>
      </w:pPr>
      <w:r w:rsidRPr="00BA3C17">
        <w:rPr>
          <w:rFonts w:asciiTheme="minorHAnsi" w:hAnsiTheme="minorHAnsi"/>
          <w:i/>
          <w:u w:val="single"/>
        </w:rPr>
        <w:t xml:space="preserve">Bench top </w:t>
      </w:r>
      <w:r w:rsidR="00BA3C17" w:rsidRPr="00BA3C17">
        <w:rPr>
          <w:rFonts w:asciiTheme="minorHAnsi" w:hAnsiTheme="minorHAnsi"/>
          <w:i/>
          <w:u w:val="single"/>
        </w:rPr>
        <w:t>3</w:t>
      </w:r>
      <w:r w:rsidRPr="00BA3C17">
        <w:rPr>
          <w:rFonts w:asciiTheme="minorHAnsi" w:hAnsiTheme="minorHAnsi"/>
          <w:i/>
          <w:u w:val="single"/>
        </w:rPr>
        <w:t xml:space="preserve">, part </w:t>
      </w:r>
      <w:r w:rsidR="00BA3C17">
        <w:rPr>
          <w:rFonts w:asciiTheme="minorHAnsi" w:hAnsiTheme="minorHAnsi"/>
          <w:i/>
          <w:u w:val="single"/>
        </w:rPr>
        <w:t>1</w:t>
      </w:r>
      <w:r w:rsidRPr="00BA3C17">
        <w:rPr>
          <w:rFonts w:asciiTheme="minorHAnsi" w:hAnsiTheme="minorHAnsi"/>
          <w:i/>
          <w:u w:val="single"/>
        </w:rPr>
        <w:t>. Chromatography</w:t>
      </w:r>
      <w:r>
        <w:rPr>
          <w:rFonts w:asciiTheme="minorHAnsi" w:hAnsiTheme="minorHAnsi"/>
          <w:i/>
        </w:rPr>
        <w:t xml:space="preserve"> </w:t>
      </w:r>
      <w:r>
        <w:rPr>
          <w:rFonts w:asciiTheme="minorHAnsi" w:hAnsiTheme="minorHAnsi"/>
          <w:b/>
        </w:rPr>
        <w:t>(GTV 3.4)</w:t>
      </w:r>
    </w:p>
    <w:p w14:paraId="24CEEE9E" w14:textId="1F368852" w:rsidR="00B20084" w:rsidRDefault="00B20084" w:rsidP="00EF5B9C">
      <w:pPr>
        <w:rPr>
          <w:rFonts w:asciiTheme="minorHAnsi" w:hAnsiTheme="minorHAnsi"/>
        </w:rPr>
      </w:pPr>
      <w:r>
        <w:rPr>
          <w:rFonts w:asciiTheme="minorHAnsi" w:hAnsiTheme="minorHAnsi"/>
        </w:rPr>
        <w:t>-seaweeds, red, green, brown</w:t>
      </w:r>
      <w:r>
        <w:rPr>
          <w:rFonts w:asciiTheme="minorHAnsi" w:hAnsiTheme="minorHAnsi"/>
        </w:rPr>
        <w:tab/>
      </w:r>
      <w:r w:rsidR="00584EBF">
        <w:rPr>
          <w:rFonts w:asciiTheme="minorHAnsi" w:hAnsiTheme="minorHAnsi"/>
        </w:rPr>
        <w:t>-leaves, various green</w:t>
      </w:r>
      <w:r w:rsidR="00584EBF">
        <w:rPr>
          <w:rFonts w:asciiTheme="minorHAnsi" w:hAnsiTheme="minorHAnsi"/>
        </w:rPr>
        <w:tab/>
        <w:t>-alcohol, from pharmacy, vodka</w:t>
      </w:r>
    </w:p>
    <w:p w14:paraId="50316D97" w14:textId="13902A02" w:rsidR="00584EBF" w:rsidRDefault="00584EBF" w:rsidP="00EF5B9C">
      <w:pPr>
        <w:rPr>
          <w:rFonts w:asciiTheme="minorHAnsi" w:hAnsiTheme="minorHAnsi"/>
        </w:rPr>
      </w:pPr>
      <w:r>
        <w:rPr>
          <w:rFonts w:asciiTheme="minorHAnsi" w:hAnsiTheme="minorHAnsi"/>
        </w:rPr>
        <w:t>-wide glass jars</w:t>
      </w:r>
      <w:r>
        <w:rPr>
          <w:rFonts w:asciiTheme="minorHAnsi" w:hAnsiTheme="minorHAnsi"/>
        </w:rPr>
        <w:tab/>
      </w:r>
      <w:r>
        <w:rPr>
          <w:rFonts w:asciiTheme="minorHAnsi" w:hAnsiTheme="minorHAnsi"/>
        </w:rPr>
        <w:tab/>
      </w:r>
      <w:r>
        <w:rPr>
          <w:rFonts w:asciiTheme="minorHAnsi" w:hAnsiTheme="minorHAnsi"/>
        </w:rPr>
        <w:tab/>
        <w:t>-thick absorbent (watercolour) paper</w:t>
      </w:r>
    </w:p>
    <w:p w14:paraId="1CA85204" w14:textId="509C8E9D" w:rsidR="00584EBF" w:rsidRDefault="00584EBF" w:rsidP="00EF5B9C">
      <w:pPr>
        <w:rPr>
          <w:rFonts w:asciiTheme="minorHAnsi" w:hAnsiTheme="minorHAnsi"/>
        </w:rPr>
      </w:pPr>
      <w:r>
        <w:rPr>
          <w:rFonts w:asciiTheme="minorHAnsi" w:hAnsiTheme="minorHAnsi"/>
        </w:rPr>
        <w:t>-scissors</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-cardboard</w:t>
      </w:r>
      <w:r>
        <w:rPr>
          <w:rFonts w:asciiTheme="minorHAnsi" w:hAnsiTheme="minorHAnsi"/>
        </w:rPr>
        <w:tab/>
      </w:r>
      <w:r>
        <w:rPr>
          <w:rFonts w:asciiTheme="minorHAnsi" w:hAnsiTheme="minorHAnsi"/>
        </w:rPr>
        <w:tab/>
      </w:r>
      <w:r>
        <w:rPr>
          <w:rFonts w:asciiTheme="minorHAnsi" w:hAnsiTheme="minorHAnsi"/>
        </w:rPr>
        <w:tab/>
        <w:t>-pegs</w:t>
      </w:r>
    </w:p>
    <w:p w14:paraId="65958C00" w14:textId="5B4B237D" w:rsidR="00584EBF" w:rsidRDefault="00BF610E" w:rsidP="00EF5B9C">
      <w:pPr>
        <w:rPr>
          <w:rFonts w:asciiTheme="minorHAnsi" w:hAnsiTheme="minorHAnsi"/>
        </w:rPr>
      </w:pPr>
      <w:r w:rsidRPr="00BF610E">
        <w:rPr>
          <w:rFonts w:asciiTheme="minorHAnsi" w:hAnsiTheme="minorHAnsi"/>
          <w:noProof/>
          <w:lang w:eastAsia="en-US"/>
        </w:rPr>
        <w:drawing>
          <wp:inline distT="0" distB="0" distL="0" distR="0" wp14:anchorId="6C9D6725" wp14:editId="421A5B85">
            <wp:extent cx="3777288" cy="17949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97089" cy="1804343"/>
                    </a:xfrm>
                    <a:prstGeom prst="rect">
                      <a:avLst/>
                    </a:prstGeom>
                  </pic:spPr>
                </pic:pic>
              </a:graphicData>
            </a:graphic>
          </wp:inline>
        </w:drawing>
      </w:r>
    </w:p>
    <w:p w14:paraId="7ACE317C" w14:textId="5C9797CA" w:rsidR="00584EBF" w:rsidRDefault="00584EBF" w:rsidP="00EF5B9C">
      <w:pPr>
        <w:rPr>
          <w:rFonts w:asciiTheme="minorHAnsi" w:hAnsiTheme="minorHAnsi"/>
        </w:rPr>
      </w:pPr>
      <w:r>
        <w:rPr>
          <w:rFonts w:asciiTheme="minorHAnsi" w:hAnsiTheme="minorHAnsi"/>
        </w:rPr>
        <w:lastRenderedPageBreak/>
        <w:t>Procedure</w:t>
      </w:r>
    </w:p>
    <w:p w14:paraId="0F0F9A34" w14:textId="4DC4BFCA" w:rsidR="00584EBF" w:rsidRDefault="00584EBF" w:rsidP="00584EBF">
      <w:pPr>
        <w:pStyle w:val="ListParagraph"/>
        <w:numPr>
          <w:ilvl w:val="0"/>
          <w:numId w:val="6"/>
        </w:numPr>
      </w:pPr>
      <w:r>
        <w:t>Cut strips of absorbent paper (2-2.5 cm wide)</w:t>
      </w:r>
    </w:p>
    <w:p w14:paraId="27606DA6" w14:textId="79A1B533" w:rsidR="00584EBF" w:rsidRDefault="00584EBF" w:rsidP="00584EBF">
      <w:pPr>
        <w:pStyle w:val="ListParagraph"/>
        <w:numPr>
          <w:ilvl w:val="0"/>
          <w:numId w:val="6"/>
        </w:numPr>
      </w:pPr>
      <w:r>
        <w:t>Check length in jar and cut to length</w:t>
      </w:r>
    </w:p>
    <w:p w14:paraId="4BB14F07" w14:textId="36F8DBB3" w:rsidR="00584EBF" w:rsidRDefault="00584EBF" w:rsidP="00584EBF">
      <w:pPr>
        <w:pStyle w:val="ListParagraph"/>
        <w:numPr>
          <w:ilvl w:val="0"/>
          <w:numId w:val="6"/>
        </w:numPr>
      </w:pPr>
      <w:r>
        <w:t>1 cm from end of paper strip rule a pencil line (NOT PEN!)</w:t>
      </w:r>
    </w:p>
    <w:p w14:paraId="771936B9" w14:textId="0AE20487" w:rsidR="00584EBF" w:rsidRDefault="00584EBF" w:rsidP="00584EBF">
      <w:pPr>
        <w:pStyle w:val="ListParagraph"/>
        <w:numPr>
          <w:ilvl w:val="0"/>
          <w:numId w:val="6"/>
        </w:numPr>
      </w:pPr>
      <w:r>
        <w:t xml:space="preserve">Use </w:t>
      </w:r>
      <w:r w:rsidR="00C23E54">
        <w:t>an</w:t>
      </w:r>
      <w:r>
        <w:t xml:space="preserve"> end of pencil, chopstick etc to hammer pigment from seaweed, leaf into the paper at the pencil line</w:t>
      </w:r>
    </w:p>
    <w:p w14:paraId="453CDD08" w14:textId="3E6D954D" w:rsidR="00584EBF" w:rsidRDefault="00903597" w:rsidP="00584EBF">
      <w:pPr>
        <w:pStyle w:val="ListParagraph"/>
        <w:numPr>
          <w:ilvl w:val="0"/>
          <w:numId w:val="6"/>
        </w:numPr>
      </w:pPr>
      <w:r w:rsidRPr="00BF610E">
        <w:rPr>
          <w:noProof/>
          <w:lang w:val="en-US"/>
        </w:rPr>
        <w:drawing>
          <wp:anchor distT="0" distB="0" distL="114300" distR="114300" simplePos="0" relativeHeight="251660288" behindDoc="0" locked="0" layoutInCell="1" allowOverlap="1" wp14:anchorId="045F1A93" wp14:editId="2891080E">
            <wp:simplePos x="0" y="0"/>
            <wp:positionH relativeFrom="column">
              <wp:posOffset>546735</wp:posOffset>
            </wp:positionH>
            <wp:positionV relativeFrom="paragraph">
              <wp:posOffset>91440</wp:posOffset>
            </wp:positionV>
            <wp:extent cx="2246630" cy="1925320"/>
            <wp:effectExtent l="0" t="0" r="1270"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46630" cy="1925320"/>
                    </a:xfrm>
                    <a:prstGeom prst="rect">
                      <a:avLst/>
                    </a:prstGeom>
                  </pic:spPr>
                </pic:pic>
              </a:graphicData>
            </a:graphic>
            <wp14:sizeRelH relativeFrom="page">
              <wp14:pctWidth>0</wp14:pctWidth>
            </wp14:sizeRelH>
            <wp14:sizeRelV relativeFrom="page">
              <wp14:pctHeight>0</wp14:pctHeight>
            </wp14:sizeRelV>
          </wp:anchor>
        </w:drawing>
      </w:r>
      <w:r w:rsidR="00584EBF">
        <w:t>Peg the paper strips to cardboard support so they will just touch the bottom of the jar  pigment line at bottom end</w:t>
      </w:r>
    </w:p>
    <w:p w14:paraId="63F102C8" w14:textId="3A875738" w:rsidR="00584EBF" w:rsidRDefault="00903597" w:rsidP="00584EBF">
      <w:pPr>
        <w:pStyle w:val="ListParagraph"/>
        <w:numPr>
          <w:ilvl w:val="0"/>
          <w:numId w:val="6"/>
        </w:numPr>
      </w:pPr>
      <w:r w:rsidRPr="00903597">
        <w:rPr>
          <w:noProof/>
        </w:rPr>
        <w:drawing>
          <wp:anchor distT="0" distB="0" distL="114300" distR="114300" simplePos="0" relativeHeight="251678720" behindDoc="0" locked="0" layoutInCell="1" allowOverlap="1" wp14:anchorId="6C0C65FA" wp14:editId="7A7F5EB1">
            <wp:simplePos x="0" y="0"/>
            <wp:positionH relativeFrom="column">
              <wp:posOffset>1140287</wp:posOffset>
            </wp:positionH>
            <wp:positionV relativeFrom="paragraph">
              <wp:posOffset>154709</wp:posOffset>
            </wp:positionV>
            <wp:extent cx="2130425" cy="2275205"/>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30425" cy="2275205"/>
                    </a:xfrm>
                    <a:prstGeom prst="rect">
                      <a:avLst/>
                    </a:prstGeom>
                  </pic:spPr>
                </pic:pic>
              </a:graphicData>
            </a:graphic>
            <wp14:sizeRelH relativeFrom="page">
              <wp14:pctWidth>0</wp14:pctWidth>
            </wp14:sizeRelH>
            <wp14:sizeRelV relativeFrom="page">
              <wp14:pctHeight>0</wp14:pctHeight>
            </wp14:sizeRelV>
          </wp:anchor>
        </w:drawing>
      </w:r>
      <w:r>
        <w:t xml:space="preserve">Before placing strips in the jar, </w:t>
      </w:r>
      <w:r w:rsidR="00584EBF">
        <w:t xml:space="preserve">Pour alcohol into jar about half cm deep </w:t>
      </w:r>
    </w:p>
    <w:p w14:paraId="08C07F10" w14:textId="5A5F7872" w:rsidR="00584EBF" w:rsidRDefault="00584EBF" w:rsidP="00584EBF">
      <w:pPr>
        <w:pStyle w:val="ListParagraph"/>
        <w:numPr>
          <w:ilvl w:val="0"/>
          <w:numId w:val="6"/>
        </w:numPr>
      </w:pPr>
      <w:r>
        <w:t>Place card across top of jar with strips just in the alcohol . make sure the pigment line is above the surface of the alcohol.</w:t>
      </w:r>
    </w:p>
    <w:p w14:paraId="3BFEBAFE" w14:textId="30D3AE79" w:rsidR="00584EBF" w:rsidRDefault="00584EBF" w:rsidP="00584EBF">
      <w:pPr>
        <w:pStyle w:val="ListParagraph"/>
        <w:numPr>
          <w:ilvl w:val="0"/>
          <w:numId w:val="6"/>
        </w:numPr>
      </w:pPr>
      <w:r>
        <w:t>Watch and wait as alcohol separates out and carries different pigments up the paper strip.</w:t>
      </w:r>
    </w:p>
    <w:p w14:paraId="5DF7C8BE" w14:textId="773040D3" w:rsidR="00BF610E" w:rsidRDefault="00BF610E" w:rsidP="00584EBF">
      <w:pPr>
        <w:pStyle w:val="ListParagraph"/>
        <w:numPr>
          <w:ilvl w:val="0"/>
          <w:numId w:val="6"/>
        </w:numPr>
      </w:pPr>
      <w:r>
        <w:t>Identify the different photosynthetic pigments</w:t>
      </w:r>
    </w:p>
    <w:p w14:paraId="0F6F2511" w14:textId="551B75EF" w:rsidR="00BF610E" w:rsidRDefault="00903597" w:rsidP="00BF610E">
      <w:r w:rsidRPr="00BF610E">
        <w:rPr>
          <w:noProof/>
        </w:rPr>
        <w:drawing>
          <wp:anchor distT="0" distB="0" distL="114300" distR="114300" simplePos="0" relativeHeight="251661312" behindDoc="0" locked="0" layoutInCell="1" allowOverlap="1" wp14:anchorId="18348694" wp14:editId="00434356">
            <wp:simplePos x="0" y="0"/>
            <wp:positionH relativeFrom="column">
              <wp:posOffset>4265295</wp:posOffset>
            </wp:positionH>
            <wp:positionV relativeFrom="paragraph">
              <wp:posOffset>38735</wp:posOffset>
            </wp:positionV>
            <wp:extent cx="1913255" cy="2254250"/>
            <wp:effectExtent l="0" t="0" r="4445"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13255" cy="2254250"/>
                    </a:xfrm>
                    <a:prstGeom prst="rect">
                      <a:avLst/>
                    </a:prstGeom>
                  </pic:spPr>
                </pic:pic>
              </a:graphicData>
            </a:graphic>
            <wp14:sizeRelH relativeFrom="page">
              <wp14:pctWidth>0</wp14:pctWidth>
            </wp14:sizeRelH>
            <wp14:sizeRelV relativeFrom="page">
              <wp14:pctHeight>0</wp14:pctHeight>
            </wp14:sizeRelV>
          </wp:anchor>
        </w:drawing>
      </w:r>
      <w:r w:rsidRPr="00BF610E">
        <w:rPr>
          <w:noProof/>
        </w:rPr>
        <w:drawing>
          <wp:anchor distT="0" distB="0" distL="114300" distR="114300" simplePos="0" relativeHeight="251662336" behindDoc="0" locked="0" layoutInCell="1" allowOverlap="1" wp14:anchorId="6C47905D" wp14:editId="37FE2DFE">
            <wp:simplePos x="0" y="0"/>
            <wp:positionH relativeFrom="column">
              <wp:posOffset>628650</wp:posOffset>
            </wp:positionH>
            <wp:positionV relativeFrom="paragraph">
              <wp:posOffset>67714</wp:posOffset>
            </wp:positionV>
            <wp:extent cx="2029460" cy="2394585"/>
            <wp:effectExtent l="0" t="0" r="2540"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flipH="1">
                      <a:off x="0" y="0"/>
                      <a:ext cx="2029460" cy="2394585"/>
                    </a:xfrm>
                    <a:prstGeom prst="rect">
                      <a:avLst/>
                    </a:prstGeom>
                  </pic:spPr>
                </pic:pic>
              </a:graphicData>
            </a:graphic>
            <wp14:sizeRelH relativeFrom="page">
              <wp14:pctWidth>0</wp14:pctWidth>
            </wp14:sizeRelH>
            <wp14:sizeRelV relativeFrom="page">
              <wp14:pctHeight>0</wp14:pctHeight>
            </wp14:sizeRelV>
          </wp:anchor>
        </w:drawing>
      </w:r>
    </w:p>
    <w:p w14:paraId="631A2D13" w14:textId="03556D4B" w:rsidR="00BF610E" w:rsidRDefault="00BF610E" w:rsidP="00BF610E"/>
    <w:p w14:paraId="5009D4A4" w14:textId="3E40E1D3" w:rsidR="00A66AA1" w:rsidRPr="00584EBF" w:rsidRDefault="00A66AA1" w:rsidP="00BF610E"/>
    <w:p w14:paraId="3ED54193" w14:textId="4DD70B9C" w:rsidR="00A66AA1" w:rsidRDefault="00A66AA1" w:rsidP="00BF610E">
      <w:pPr>
        <w:pStyle w:val="ListParagraph"/>
        <w:ind w:left="1440"/>
        <w:rPr>
          <w:b/>
        </w:rPr>
      </w:pPr>
    </w:p>
    <w:p w14:paraId="00E9AE0B" w14:textId="2A61904C" w:rsidR="00A66AA1" w:rsidRPr="00903597" w:rsidRDefault="00A66AA1" w:rsidP="00903597">
      <w:pPr>
        <w:rPr>
          <w:rFonts w:asciiTheme="minorHAnsi" w:hAnsiTheme="minorHAnsi"/>
          <w:b/>
        </w:rPr>
      </w:pPr>
    </w:p>
    <w:p w14:paraId="20A8B90E" w14:textId="7BE96B21" w:rsidR="00A66AA1" w:rsidRDefault="00903597" w:rsidP="00903597">
      <w:pPr>
        <w:ind w:firstLine="720"/>
        <w:rPr>
          <w:rFonts w:asciiTheme="minorHAnsi" w:hAnsiTheme="minorHAnsi"/>
        </w:rPr>
      </w:pPr>
      <w:r>
        <w:rPr>
          <w:rFonts w:asciiTheme="minorHAnsi" w:hAnsiTheme="minorHAnsi"/>
          <w:b/>
          <w:noProof/>
          <w:lang w:eastAsia="en-US"/>
        </w:rPr>
        <mc:AlternateContent>
          <mc:Choice Requires="wps">
            <w:drawing>
              <wp:anchor distT="0" distB="0" distL="114300" distR="114300" simplePos="0" relativeHeight="251670528" behindDoc="0" locked="0" layoutInCell="1" allowOverlap="1" wp14:anchorId="35D62B96" wp14:editId="60313413">
                <wp:simplePos x="0" y="0"/>
                <wp:positionH relativeFrom="column">
                  <wp:posOffset>1126259</wp:posOffset>
                </wp:positionH>
                <wp:positionV relativeFrom="paragraph">
                  <wp:posOffset>14086</wp:posOffset>
                </wp:positionV>
                <wp:extent cx="651933" cy="50800"/>
                <wp:effectExtent l="50800" t="50800" r="59690" b="101600"/>
                <wp:wrapNone/>
                <wp:docPr id="19" name="Straight Arrow Connector 19"/>
                <wp:cNvGraphicFramePr/>
                <a:graphic xmlns:a="http://schemas.openxmlformats.org/drawingml/2006/main">
                  <a:graphicData uri="http://schemas.microsoft.com/office/word/2010/wordprocessingShape">
                    <wps:wsp>
                      <wps:cNvCnPr/>
                      <wps:spPr>
                        <a:xfrm>
                          <a:off x="0" y="0"/>
                          <a:ext cx="651933" cy="508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FB101F" id="_x0000_t32" coordsize="21600,21600" o:spt="32" o:oned="t" path="m,l21600,21600e" filled="f">
                <v:path arrowok="t" fillok="f" o:connecttype="none"/>
                <o:lock v:ext="edit" shapetype="t"/>
              </v:shapetype>
              <v:shape id="Straight Arrow Connector 19" o:spid="_x0000_s1026" type="#_x0000_t32" style="position:absolute;margin-left:88.7pt;margin-top:1.1pt;width:51.35pt;height: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" strokecolor="#4f81bd [3204]" strokeweight="2pt">
                <v:stroke endarrow="block"/>
                <v:shadow on="t" color="black" opacity="24903f" origin=",.5" offset="0,.55556mm"/>
              </v:shape>
            </w:pict>
          </mc:Fallback>
        </mc:AlternateContent>
      </w:r>
      <w:r>
        <w:rPr>
          <w:rFonts w:asciiTheme="minorHAnsi" w:hAnsiTheme="minorHAnsi"/>
          <w:b/>
          <w:noProof/>
          <w:lang w:eastAsia="en-US"/>
        </w:rPr>
        <mc:AlternateContent>
          <mc:Choice Requires="wps">
            <w:drawing>
              <wp:anchor distT="0" distB="0" distL="114300" distR="114300" simplePos="0" relativeHeight="251663360" behindDoc="0" locked="0" layoutInCell="1" allowOverlap="1" wp14:anchorId="7939E35E" wp14:editId="0621E734">
                <wp:simplePos x="0" y="0"/>
                <wp:positionH relativeFrom="column">
                  <wp:posOffset>-212609</wp:posOffset>
                </wp:positionH>
                <wp:positionV relativeFrom="paragraph">
                  <wp:posOffset>115570</wp:posOffset>
                </wp:positionV>
                <wp:extent cx="482600" cy="127000"/>
                <wp:effectExtent l="50800" t="38100" r="38100" b="88900"/>
                <wp:wrapNone/>
                <wp:docPr id="15" name="Straight Arrow Connector 15"/>
                <wp:cNvGraphicFramePr/>
                <a:graphic xmlns:a="http://schemas.openxmlformats.org/drawingml/2006/main">
                  <a:graphicData uri="http://schemas.microsoft.com/office/word/2010/wordprocessingShape">
                    <wps:wsp>
                      <wps:cNvCnPr/>
                      <wps:spPr>
                        <a:xfrm flipH="1">
                          <a:off x="0" y="0"/>
                          <a:ext cx="482600" cy="1270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59DCCB1" id="Straight Arrow Connector 15" o:spid="_x0000_s1026" type="#_x0000_t32" style="position:absolute;margin-left:-16.75pt;margin-top:9.1pt;width:38pt;height:10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" strokecolor="#4f81bd [3204]" strokeweight="2pt">
                <v:stroke endarrow="block"/>
                <v:shadow on="t" color="black" opacity="24903f" origin=",.5" offset="0,.55556mm"/>
              </v:shape>
            </w:pict>
          </mc:Fallback>
        </mc:AlternateContent>
      </w:r>
      <w:r w:rsidR="00A66AA1" w:rsidRPr="00A66AA1">
        <w:rPr>
          <w:rFonts w:asciiTheme="minorHAnsi" w:hAnsiTheme="minorHAnsi"/>
        </w:rPr>
        <w:t>Carotenoid</w:t>
      </w:r>
    </w:p>
    <w:p w14:paraId="022C322E" w14:textId="1DA17055" w:rsidR="00A66AA1" w:rsidRDefault="00E13714" w:rsidP="00EF5B9C">
      <w:pPr>
        <w:rPr>
          <w:rFonts w:asciiTheme="minorHAnsi" w:hAnsiTheme="minorHAnsi"/>
        </w:rPr>
      </w:pPr>
      <w:r>
        <w:rPr>
          <w:rFonts w:asciiTheme="minorHAnsi" w:hAnsiTheme="minorHAnsi"/>
          <w:b/>
          <w:noProof/>
          <w:lang w:eastAsia="en-US"/>
        </w:rPr>
        <mc:AlternateContent>
          <mc:Choice Requires="wps">
            <w:drawing>
              <wp:anchor distT="0" distB="0" distL="114300" distR="114300" simplePos="0" relativeHeight="251668480" behindDoc="0" locked="0" layoutInCell="1" allowOverlap="1" wp14:anchorId="71D3C2F9" wp14:editId="557928E5">
                <wp:simplePos x="0" y="0"/>
                <wp:positionH relativeFrom="column">
                  <wp:posOffset>4121670</wp:posOffset>
                </wp:positionH>
                <wp:positionV relativeFrom="paragraph">
                  <wp:posOffset>137218</wp:posOffset>
                </wp:positionV>
                <wp:extent cx="956310" cy="145472"/>
                <wp:effectExtent l="50800" t="50800" r="8890" b="83185"/>
                <wp:wrapNone/>
                <wp:docPr id="18" name="Straight Arrow Connector 18"/>
                <wp:cNvGraphicFramePr/>
                <a:graphic xmlns:a="http://schemas.openxmlformats.org/drawingml/2006/main">
                  <a:graphicData uri="http://schemas.microsoft.com/office/word/2010/wordprocessingShape">
                    <wps:wsp>
                      <wps:cNvCnPr/>
                      <wps:spPr>
                        <a:xfrm flipV="1">
                          <a:off x="0" y="0"/>
                          <a:ext cx="956310" cy="14547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2540A8EB" id="Straight Arrow Connector 18" o:spid="_x0000_s1026" type="#_x0000_t32" style="position:absolute;margin-left:324.55pt;margin-top:10.8pt;width:75.3pt;height:11.45pt;flip:y;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" strokecolor="#4f81bd [3204]" strokeweight="2pt">
                <v:stroke endarrow="block"/>
                <v:shadow on="t" color="black" opacity="24903f" origin=",.5" offset="0,.55556mm"/>
              </v:shape>
            </w:pict>
          </mc:Fallback>
        </mc:AlternateContent>
      </w:r>
      <w:r w:rsidR="00A66AA1">
        <w:rPr>
          <w:rFonts w:asciiTheme="minorHAnsi" w:hAnsiTheme="minorHAnsi"/>
        </w:rPr>
        <w:tab/>
      </w:r>
      <w:r w:rsidR="00A66AA1">
        <w:rPr>
          <w:rFonts w:asciiTheme="minorHAnsi" w:hAnsiTheme="minorHAnsi"/>
        </w:rPr>
        <w:tab/>
      </w:r>
    </w:p>
    <w:p w14:paraId="75DEFE8F" w14:textId="57882933" w:rsidR="00A66AA1" w:rsidRDefault="00903597" w:rsidP="00EF5B9C">
      <w:pPr>
        <w:rPr>
          <w:rFonts w:asciiTheme="minorHAnsi" w:hAnsiTheme="minorHAnsi"/>
        </w:rPr>
      </w:pPr>
      <w:r>
        <w:rPr>
          <w:rFonts w:asciiTheme="minorHAnsi" w:hAnsiTheme="minorHAnsi"/>
          <w:b/>
          <w:noProof/>
          <w:lang w:eastAsia="en-US"/>
        </w:rPr>
        <mc:AlternateContent>
          <mc:Choice Requires="wps">
            <w:drawing>
              <wp:anchor distT="0" distB="0" distL="114300" distR="114300" simplePos="0" relativeHeight="251671552" behindDoc="0" locked="0" layoutInCell="1" allowOverlap="1" wp14:anchorId="08614CB4" wp14:editId="4C7FFDA1">
                <wp:simplePos x="0" y="0"/>
                <wp:positionH relativeFrom="column">
                  <wp:posOffset>1349375</wp:posOffset>
                </wp:positionH>
                <wp:positionV relativeFrom="paragraph">
                  <wp:posOffset>160770</wp:posOffset>
                </wp:positionV>
                <wp:extent cx="905934" cy="305012"/>
                <wp:effectExtent l="50800" t="38100" r="21590" b="76200"/>
                <wp:wrapNone/>
                <wp:docPr id="20" name="Straight Arrow Connector 20"/>
                <wp:cNvGraphicFramePr/>
                <a:graphic xmlns:a="http://schemas.openxmlformats.org/drawingml/2006/main">
                  <a:graphicData uri="http://schemas.microsoft.com/office/word/2010/wordprocessingShape">
                    <wps:wsp>
                      <wps:cNvCnPr/>
                      <wps:spPr>
                        <a:xfrm flipV="1">
                          <a:off x="0" y="0"/>
                          <a:ext cx="905934" cy="30501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BE9F7E0" id="Straight Arrow Connector 20" o:spid="_x0000_s1026" type="#_x0000_t32" style="position:absolute;margin-left:106.25pt;margin-top:12.65pt;width:71.35pt;height:24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" strokecolor="#4f81bd [3204]" strokeweight="2pt">
                <v:stroke endarrow="block"/>
                <v:shadow on="t" color="black" opacity="24903f" origin=",.5" offset="0,.55556mm"/>
              </v:shape>
            </w:pict>
          </mc:Fallback>
        </mc:AlternateContent>
      </w:r>
      <w:r>
        <w:rPr>
          <w:rFonts w:asciiTheme="minorHAnsi" w:hAnsiTheme="minorHAnsi"/>
          <w:b/>
          <w:noProof/>
          <w:lang w:eastAsia="en-US"/>
        </w:rPr>
        <mc:AlternateContent>
          <mc:Choice Requires="wps">
            <w:drawing>
              <wp:anchor distT="0" distB="0" distL="114300" distR="114300" simplePos="0" relativeHeight="251665408" behindDoc="0" locked="0" layoutInCell="1" allowOverlap="1" wp14:anchorId="7B83E679" wp14:editId="02C788DC">
                <wp:simplePos x="0" y="0"/>
                <wp:positionH relativeFrom="column">
                  <wp:posOffset>-913477</wp:posOffset>
                </wp:positionH>
                <wp:positionV relativeFrom="paragraph">
                  <wp:posOffset>104371</wp:posOffset>
                </wp:positionV>
                <wp:extent cx="1185333" cy="59267"/>
                <wp:effectExtent l="50800" t="38100" r="21590" b="106045"/>
                <wp:wrapNone/>
                <wp:docPr id="16" name="Straight Arrow Connector 16"/>
                <wp:cNvGraphicFramePr/>
                <a:graphic xmlns:a="http://schemas.openxmlformats.org/drawingml/2006/main">
                  <a:graphicData uri="http://schemas.microsoft.com/office/word/2010/wordprocessingShape">
                    <wps:wsp>
                      <wps:cNvCnPr/>
                      <wps:spPr>
                        <a:xfrm flipH="1">
                          <a:off x="0" y="0"/>
                          <a:ext cx="1185333" cy="5926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F48E0" id="Straight Arrow Connector 16" o:spid="_x0000_s1026" type="#_x0000_t32" style="position:absolute;margin-left:-71.95pt;margin-top:8.2pt;width:93.35pt;height:4.6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" strokecolor="#4f81bd [3204]" strokeweight="2pt">
                <v:stroke endarrow="block"/>
                <v:shadow on="t" color="black" opacity="24903f" origin=",.5" offset="0,.55556mm"/>
              </v:shape>
            </w:pict>
          </mc:Fallback>
        </mc:AlternateContent>
      </w:r>
      <w:r w:rsidR="00A66AA1">
        <w:rPr>
          <w:rFonts w:asciiTheme="minorHAnsi" w:hAnsiTheme="minorHAnsi"/>
        </w:rPr>
        <w:tab/>
        <w:t>Xanthophyll</w:t>
      </w:r>
    </w:p>
    <w:p w14:paraId="477D5328" w14:textId="0B486022" w:rsidR="00903597" w:rsidRDefault="00903597" w:rsidP="00EF5B9C">
      <w:pPr>
        <w:rPr>
          <w:rFonts w:asciiTheme="minorHAnsi" w:hAnsiTheme="minorHAnsi"/>
        </w:rPr>
      </w:pPr>
      <w:r>
        <w:rPr>
          <w:rFonts w:asciiTheme="minorHAnsi" w:hAnsiTheme="minorHAnsi"/>
          <w:b/>
          <w:noProof/>
          <w:lang w:eastAsia="en-US"/>
        </w:rPr>
        <mc:AlternateContent>
          <mc:Choice Requires="wps">
            <w:drawing>
              <wp:anchor distT="0" distB="0" distL="114300" distR="114300" simplePos="0" relativeHeight="251667456" behindDoc="0" locked="0" layoutInCell="1" allowOverlap="1" wp14:anchorId="7B29F52B" wp14:editId="221EEA05">
                <wp:simplePos x="0" y="0"/>
                <wp:positionH relativeFrom="column">
                  <wp:posOffset>1957070</wp:posOffset>
                </wp:positionH>
                <wp:positionV relativeFrom="paragraph">
                  <wp:posOffset>165100</wp:posOffset>
                </wp:positionV>
                <wp:extent cx="1185333" cy="59267"/>
                <wp:effectExtent l="50800" t="38100" r="21590" b="106045"/>
                <wp:wrapNone/>
                <wp:docPr id="17" name="Straight Arrow Connector 17"/>
                <wp:cNvGraphicFramePr/>
                <a:graphic xmlns:a="http://schemas.openxmlformats.org/drawingml/2006/main">
                  <a:graphicData uri="http://schemas.microsoft.com/office/word/2010/wordprocessingShape">
                    <wps:wsp>
                      <wps:cNvCnPr/>
                      <wps:spPr>
                        <a:xfrm flipH="1">
                          <a:off x="0" y="0"/>
                          <a:ext cx="1185333" cy="5926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1C67E7" id="Straight Arrow Connector 17" o:spid="_x0000_s1026" type="#_x0000_t32" style="position:absolute;margin-left:154.1pt;margin-top:13pt;width:93.35pt;height:4.6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" strokecolor="#4f81bd [3204]" strokeweight="2pt">
                <v:stroke endarrow="block"/>
                <v:shadow on="t" color="black" opacity="24903f" origin=",.5" offset="0,.55556mm"/>
              </v:shape>
            </w:pict>
          </mc:Fallback>
        </mc:AlternateContent>
      </w:r>
      <w:r w:rsidR="00A66AA1">
        <w:rPr>
          <w:rFonts w:asciiTheme="minorHAnsi" w:hAnsiTheme="minorHAnsi"/>
        </w:rPr>
        <w:tab/>
      </w:r>
    </w:p>
    <w:p w14:paraId="7F1D0910" w14:textId="35CEFA6F" w:rsidR="00A66AA1" w:rsidRDefault="00903597" w:rsidP="00903597">
      <w:pPr>
        <w:ind w:left="5040"/>
        <w:rPr>
          <w:rFonts w:asciiTheme="minorHAnsi" w:hAnsiTheme="minorHAnsi"/>
        </w:rPr>
      </w:pPr>
      <w:r>
        <w:rPr>
          <w:rFonts w:asciiTheme="minorHAnsi" w:hAnsiTheme="minorHAnsi"/>
          <w:b/>
          <w:noProof/>
          <w:lang w:eastAsia="en-US"/>
        </w:rPr>
        <mc:AlternateContent>
          <mc:Choice Requires="wps">
            <w:drawing>
              <wp:anchor distT="0" distB="0" distL="114300" distR="114300" simplePos="0" relativeHeight="251673600" behindDoc="0" locked="0" layoutInCell="1" allowOverlap="1" wp14:anchorId="74B9FBE5" wp14:editId="2C89C05A">
                <wp:simplePos x="0" y="0"/>
                <wp:positionH relativeFrom="column">
                  <wp:posOffset>2317288</wp:posOffset>
                </wp:positionH>
                <wp:positionV relativeFrom="paragraph">
                  <wp:posOffset>149571</wp:posOffset>
                </wp:positionV>
                <wp:extent cx="1185333" cy="203200"/>
                <wp:effectExtent l="50800" t="50800" r="34290" b="76200"/>
                <wp:wrapNone/>
                <wp:docPr id="21" name="Straight Arrow Connector 21"/>
                <wp:cNvGraphicFramePr/>
                <a:graphic xmlns:a="http://schemas.openxmlformats.org/drawingml/2006/main">
                  <a:graphicData uri="http://schemas.microsoft.com/office/word/2010/wordprocessingShape">
                    <wps:wsp>
                      <wps:cNvCnPr/>
                      <wps:spPr>
                        <a:xfrm flipH="1" flipV="1">
                          <a:off x="0" y="0"/>
                          <a:ext cx="1185333" cy="2032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74520" id="Straight Arrow Connector 21" o:spid="_x0000_s1026" type="#_x0000_t32" style="position:absolute;margin-left:182.45pt;margin-top:11.8pt;width:93.35pt;height:16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" strokecolor="#4f81bd [3204]" strokeweight="2pt">
                <v:stroke endarrow="block"/>
                <v:shadow on="t" color="black" opacity="24903f" origin=",.5" offset="0,.55556mm"/>
              </v:shape>
            </w:pict>
          </mc:Fallback>
        </mc:AlternateContent>
      </w:r>
      <w:r>
        <w:rPr>
          <w:rFonts w:asciiTheme="minorHAnsi" w:hAnsiTheme="minorHAnsi"/>
        </w:rPr>
        <w:t xml:space="preserve">       </w:t>
      </w:r>
      <w:r w:rsidR="00A66AA1">
        <w:rPr>
          <w:rFonts w:asciiTheme="minorHAnsi" w:hAnsiTheme="minorHAnsi"/>
        </w:rPr>
        <w:t>Chlorophyll a</w:t>
      </w:r>
    </w:p>
    <w:p w14:paraId="53B18EC8" w14:textId="11B05C3B" w:rsidR="00A66AA1" w:rsidRDefault="00A66AA1" w:rsidP="00EF5B9C">
      <w:pPr>
        <w:rPr>
          <w:rFonts w:asciiTheme="minorHAnsi" w:hAnsiTheme="minorHAnsi"/>
        </w:rPr>
      </w:pPr>
    </w:p>
    <w:p w14:paraId="0E6BFFBF" w14:textId="7427A8FD" w:rsidR="00903597" w:rsidRDefault="00A66AA1" w:rsidP="00903597">
      <w:pPr>
        <w:ind w:firstLine="720"/>
        <w:rPr>
          <w:rFonts w:asciiTheme="minorHAnsi" w:hAnsiTheme="minorHAnsi"/>
        </w:rPr>
      </w:pPr>
      <w:r>
        <w:rPr>
          <w:rFonts w:asciiTheme="minorHAnsi" w:hAnsiTheme="minorHAnsi"/>
        </w:rPr>
        <w:t>Chlorophyll b</w:t>
      </w:r>
    </w:p>
    <w:p w14:paraId="6B76B79F" w14:textId="77777777" w:rsidR="00903597" w:rsidRDefault="00903597" w:rsidP="00EF5B9C">
      <w:pPr>
        <w:rPr>
          <w:rFonts w:asciiTheme="minorHAnsi" w:hAnsiTheme="minorHAnsi"/>
          <w:b/>
        </w:rPr>
      </w:pPr>
    </w:p>
    <w:p w14:paraId="7BEA9A45" w14:textId="77777777" w:rsidR="00903597" w:rsidRDefault="00903597" w:rsidP="00EF5B9C">
      <w:pPr>
        <w:rPr>
          <w:rFonts w:asciiTheme="minorHAnsi" w:hAnsiTheme="minorHAnsi"/>
          <w:b/>
        </w:rPr>
      </w:pPr>
    </w:p>
    <w:p w14:paraId="5057B741" w14:textId="77777777" w:rsidR="00903597" w:rsidRDefault="00903597" w:rsidP="00EF5B9C">
      <w:pPr>
        <w:rPr>
          <w:rFonts w:asciiTheme="minorHAnsi" w:hAnsiTheme="minorHAnsi"/>
          <w:b/>
        </w:rPr>
      </w:pPr>
    </w:p>
    <w:p w14:paraId="7C4833F0" w14:textId="722D5661" w:rsidR="00BA3C17" w:rsidRPr="00903597" w:rsidRDefault="009F2229" w:rsidP="00EF5B9C">
      <w:pPr>
        <w:rPr>
          <w:rFonts w:asciiTheme="minorHAnsi" w:hAnsiTheme="minorHAnsi"/>
        </w:rPr>
      </w:pPr>
      <w:r>
        <w:rPr>
          <w:rFonts w:asciiTheme="minorHAnsi" w:hAnsiTheme="minorHAnsi"/>
          <w:b/>
        </w:rPr>
        <w:t>All the colours of the natural world are the result of absorption and reflection of different wavelengths by different chemicals. We often refer to these chemicals that induce colour as Pigments. The colours we perceive are the wavelengths the pigment/s have reflected or transmitted. The colours we don’t see are those wavelengths that have been absorbed.</w:t>
      </w:r>
    </w:p>
    <w:p w14:paraId="0B1D363B" w14:textId="16C37CB2" w:rsidR="00E95B56" w:rsidRDefault="001D2854" w:rsidP="00EF5B9C">
      <w:pPr>
        <w:rPr>
          <w:rFonts w:asciiTheme="minorHAnsi" w:hAnsiTheme="minorHAnsi"/>
          <w:b/>
        </w:rPr>
      </w:pPr>
      <w:r w:rsidRPr="001D2854">
        <w:rPr>
          <w:rFonts w:asciiTheme="minorHAnsi" w:hAnsiTheme="minorHAnsi"/>
          <w:b/>
          <w:noProof/>
          <w:lang w:eastAsia="en-US"/>
        </w:rPr>
        <w:lastRenderedPageBreak/>
        <w:drawing>
          <wp:inline distT="0" distB="0" distL="0" distR="0" wp14:anchorId="3B70FAC4" wp14:editId="58F6DB0B">
            <wp:extent cx="6352309" cy="4490468"/>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56748" cy="4493606"/>
                    </a:xfrm>
                    <a:prstGeom prst="rect">
                      <a:avLst/>
                    </a:prstGeom>
                  </pic:spPr>
                </pic:pic>
              </a:graphicData>
            </a:graphic>
          </wp:inline>
        </w:drawing>
      </w:r>
    </w:p>
    <w:p w14:paraId="64936BFD" w14:textId="00A41097" w:rsidR="00A66AA1" w:rsidRDefault="00C23E54" w:rsidP="00EF5B9C">
      <w:pPr>
        <w:rPr>
          <w:rFonts w:asciiTheme="minorHAnsi" w:hAnsiTheme="minorHAnsi"/>
          <w:b/>
        </w:rPr>
      </w:pPr>
      <w:r>
        <w:rPr>
          <w:rFonts w:asciiTheme="minorHAnsi" w:hAnsiTheme="minorHAnsi"/>
          <w:b/>
        </w:rPr>
        <w:t>Of course,</w:t>
      </w:r>
      <w:r w:rsidR="0029161F">
        <w:rPr>
          <w:rFonts w:asciiTheme="minorHAnsi" w:hAnsiTheme="minorHAnsi"/>
          <w:b/>
        </w:rPr>
        <w:t xml:space="preserve"> there are limits posed in the Ocean due to wave length absorption differences with depth. Blue and green penetrate further as we saw at the end of GTV 3.3</w:t>
      </w:r>
    </w:p>
    <w:p w14:paraId="2A6727B1" w14:textId="32AC1DD9" w:rsidR="0029161F" w:rsidRDefault="0029161F" w:rsidP="00EF5B9C">
      <w:pPr>
        <w:rPr>
          <w:rFonts w:asciiTheme="minorHAnsi" w:hAnsiTheme="minorHAnsi"/>
          <w:b/>
        </w:rPr>
      </w:pPr>
      <w:r w:rsidRPr="0029161F">
        <w:rPr>
          <w:rFonts w:asciiTheme="minorHAnsi" w:hAnsiTheme="minorHAnsi"/>
          <w:b/>
          <w:noProof/>
          <w:lang w:eastAsia="en-US"/>
        </w:rPr>
        <w:drawing>
          <wp:inline distT="0" distB="0" distL="0" distR="0" wp14:anchorId="1001D012" wp14:editId="33DD5258">
            <wp:extent cx="4433455" cy="3550481"/>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63810" cy="3574790"/>
                    </a:xfrm>
                    <a:prstGeom prst="rect">
                      <a:avLst/>
                    </a:prstGeom>
                  </pic:spPr>
                </pic:pic>
              </a:graphicData>
            </a:graphic>
          </wp:inline>
        </w:drawing>
      </w:r>
    </w:p>
    <w:p w14:paraId="3E9F86C3" w14:textId="77777777" w:rsidR="00E13714" w:rsidRDefault="00E13714" w:rsidP="00EF5B9C">
      <w:pPr>
        <w:rPr>
          <w:rFonts w:asciiTheme="minorHAnsi" w:hAnsiTheme="minorHAnsi"/>
          <w:b/>
        </w:rPr>
      </w:pPr>
    </w:p>
    <w:p w14:paraId="2582CB47" w14:textId="77777777" w:rsidR="00E13714" w:rsidRDefault="00E13714" w:rsidP="00EF5B9C">
      <w:pPr>
        <w:rPr>
          <w:rFonts w:asciiTheme="minorHAnsi" w:hAnsiTheme="minorHAnsi"/>
          <w:b/>
        </w:rPr>
      </w:pPr>
    </w:p>
    <w:p w14:paraId="2ABA355C" w14:textId="0901CF85" w:rsidR="00A66AA1" w:rsidRDefault="00A66AA1" w:rsidP="00EF5B9C">
      <w:pPr>
        <w:rPr>
          <w:rFonts w:asciiTheme="minorHAnsi" w:hAnsiTheme="minorHAnsi"/>
          <w:b/>
        </w:rPr>
      </w:pPr>
      <w:r>
        <w:rPr>
          <w:rFonts w:asciiTheme="minorHAnsi" w:hAnsiTheme="minorHAnsi"/>
          <w:b/>
        </w:rPr>
        <w:lastRenderedPageBreak/>
        <w:t>For more see:</w:t>
      </w:r>
    </w:p>
    <w:p w14:paraId="2FD0E6C7" w14:textId="7C32351C" w:rsidR="00183FD5" w:rsidRDefault="00183FD5" w:rsidP="00EF5B9C">
      <w:pPr>
        <w:rPr>
          <w:rFonts w:asciiTheme="minorHAnsi" w:hAnsiTheme="minorHAnsi"/>
          <w:b/>
        </w:rPr>
      </w:pPr>
    </w:p>
    <w:p w14:paraId="2D2C64B1" w14:textId="74657953" w:rsidR="00183FD5" w:rsidRPr="00183FD5" w:rsidRDefault="00E3350A" w:rsidP="00EF5B9C">
      <w:pPr>
        <w:rPr>
          <w:rFonts w:asciiTheme="minorHAnsi" w:hAnsiTheme="minorHAnsi"/>
        </w:rPr>
      </w:pPr>
      <w:hyperlink r:id="rId15" w:history="1">
        <w:r w:rsidR="00183FD5" w:rsidRPr="00183FD5">
          <w:rPr>
            <w:rStyle w:val="Hyperlink"/>
            <w:rFonts w:asciiTheme="minorHAnsi" w:hAnsiTheme="minorHAnsi"/>
          </w:rPr>
          <w:t>https://manoa.hawaii.edu/exploringourfluidearth/physical/ocean-depths/light-ocean</w:t>
        </w:r>
      </w:hyperlink>
      <w:r w:rsidR="00183FD5" w:rsidRPr="00183FD5">
        <w:rPr>
          <w:rFonts w:asciiTheme="minorHAnsi" w:hAnsiTheme="minorHAnsi"/>
        </w:rPr>
        <w:t xml:space="preserve"> </w:t>
      </w:r>
    </w:p>
    <w:p w14:paraId="73EC5611" w14:textId="4CAEC030" w:rsidR="00183FD5" w:rsidRDefault="00183FD5" w:rsidP="00EF5B9C">
      <w:pPr>
        <w:rPr>
          <w:rFonts w:asciiTheme="minorHAnsi" w:hAnsiTheme="minorHAnsi"/>
          <w:b/>
        </w:rPr>
      </w:pPr>
    </w:p>
    <w:p w14:paraId="670FCE92" w14:textId="7707D8E5" w:rsidR="00183FD5" w:rsidRDefault="00183FD5" w:rsidP="00EF5B9C">
      <w:pPr>
        <w:rPr>
          <w:rFonts w:asciiTheme="minorHAnsi" w:hAnsiTheme="minorHAnsi"/>
          <w:b/>
        </w:rPr>
      </w:pPr>
      <w:r>
        <w:rPr>
          <w:rFonts w:asciiTheme="minorHAnsi" w:hAnsiTheme="minorHAnsi"/>
          <w:b/>
        </w:rPr>
        <w:t xml:space="preserve">and </w:t>
      </w:r>
    </w:p>
    <w:p w14:paraId="416C3C86" w14:textId="77777777" w:rsidR="00A66AA1" w:rsidRDefault="00A66AA1" w:rsidP="00EF5B9C">
      <w:pPr>
        <w:rPr>
          <w:rFonts w:asciiTheme="minorHAnsi" w:hAnsiTheme="minorHAnsi"/>
          <w:b/>
        </w:rPr>
      </w:pPr>
    </w:p>
    <w:p w14:paraId="3BF2A5CC" w14:textId="5B973355" w:rsidR="00E95B56" w:rsidRPr="00E95B56" w:rsidRDefault="00E3350A" w:rsidP="00EF5B9C">
      <w:pPr>
        <w:rPr>
          <w:rFonts w:asciiTheme="minorHAnsi" w:hAnsiTheme="minorHAnsi"/>
        </w:rPr>
      </w:pPr>
      <w:hyperlink r:id="rId16" w:history="1">
        <w:r w:rsidR="00EE54D1" w:rsidRPr="00547CBE">
          <w:rPr>
            <w:rStyle w:val="Hyperlink"/>
            <w:rFonts w:asciiTheme="minorHAnsi" w:hAnsiTheme="minorHAnsi"/>
          </w:rPr>
          <w:t>https://opentextbc.ca/conceptsofbiology1stcanadianedition/chapter/5-2-the-light-dependent-reactions-of-photosynthesis/</w:t>
        </w:r>
      </w:hyperlink>
      <w:r w:rsidR="00EE54D1">
        <w:rPr>
          <w:rFonts w:asciiTheme="minorHAnsi" w:hAnsiTheme="minorHAnsi"/>
        </w:rPr>
        <w:t xml:space="preserve"> </w:t>
      </w:r>
    </w:p>
    <w:p w14:paraId="00E491C8" w14:textId="0BBB7F3F" w:rsidR="007045BC" w:rsidRDefault="007045BC" w:rsidP="0034320F">
      <w:pPr>
        <w:rPr>
          <w:rFonts w:asciiTheme="minorHAnsi" w:hAnsiTheme="minorHAnsi"/>
        </w:rPr>
      </w:pPr>
    </w:p>
    <w:p w14:paraId="330D49FC" w14:textId="2E0414EC" w:rsidR="00183FD5" w:rsidRDefault="00E3350A" w:rsidP="0034320F">
      <w:pPr>
        <w:rPr>
          <w:rFonts w:asciiTheme="minorHAnsi" w:hAnsiTheme="minorHAnsi"/>
        </w:rPr>
      </w:pPr>
      <w:hyperlink r:id="rId17" w:history="1">
        <w:r w:rsidR="00183FD5" w:rsidRPr="00547CBE">
          <w:rPr>
            <w:rStyle w:val="Hyperlink"/>
            <w:rFonts w:asciiTheme="minorHAnsi" w:hAnsiTheme="minorHAnsi"/>
          </w:rPr>
          <w:t>https://www.ncbi.nlm.nih.gov/books/NBK22535/</w:t>
        </w:r>
      </w:hyperlink>
      <w:r w:rsidR="00183FD5">
        <w:rPr>
          <w:rFonts w:asciiTheme="minorHAnsi" w:hAnsiTheme="minorHAnsi"/>
        </w:rPr>
        <w:t xml:space="preserve"> </w:t>
      </w:r>
    </w:p>
    <w:p w14:paraId="6DA36877" w14:textId="77777777" w:rsidR="00183FD5" w:rsidRDefault="00183FD5" w:rsidP="0034320F">
      <w:pPr>
        <w:rPr>
          <w:rFonts w:asciiTheme="minorHAnsi" w:hAnsiTheme="minorHAnsi"/>
        </w:rPr>
      </w:pPr>
    </w:p>
    <w:p w14:paraId="15A5FBF8" w14:textId="22CEFB28" w:rsidR="00183FD5" w:rsidRDefault="00183FD5" w:rsidP="00183FD5">
      <w:pPr>
        <w:rPr>
          <w:rFonts w:asciiTheme="minorHAnsi" w:hAnsiTheme="minorHAnsi"/>
          <w:b/>
        </w:rPr>
      </w:pPr>
      <w:r w:rsidRPr="00BA3C17">
        <w:rPr>
          <w:rFonts w:asciiTheme="minorHAnsi" w:hAnsiTheme="minorHAnsi"/>
          <w:i/>
          <w:u w:val="single"/>
        </w:rPr>
        <w:t xml:space="preserve">Bench top 3, part </w:t>
      </w:r>
      <w:r>
        <w:rPr>
          <w:rFonts w:asciiTheme="minorHAnsi" w:hAnsiTheme="minorHAnsi"/>
          <w:i/>
          <w:u w:val="single"/>
        </w:rPr>
        <w:t>2</w:t>
      </w:r>
      <w:r w:rsidRPr="00BA3C17">
        <w:rPr>
          <w:rFonts w:asciiTheme="minorHAnsi" w:hAnsiTheme="minorHAnsi"/>
          <w:i/>
          <w:u w:val="single"/>
        </w:rPr>
        <w:t xml:space="preserve">. </w:t>
      </w:r>
      <w:r>
        <w:rPr>
          <w:rFonts w:asciiTheme="minorHAnsi" w:hAnsiTheme="minorHAnsi"/>
          <w:i/>
          <w:u w:val="single"/>
        </w:rPr>
        <w:t xml:space="preserve">Pigment extraction and anthotypes </w:t>
      </w:r>
      <w:r>
        <w:rPr>
          <w:rFonts w:asciiTheme="minorHAnsi" w:hAnsiTheme="minorHAnsi"/>
          <w:b/>
        </w:rPr>
        <w:t>(GTV 3.5 and 3.6)</w:t>
      </w:r>
    </w:p>
    <w:p w14:paraId="7985F995" w14:textId="012ED647" w:rsidR="00183FD5" w:rsidRDefault="00183FD5" w:rsidP="00183FD5">
      <w:pPr>
        <w:rPr>
          <w:rFonts w:asciiTheme="minorHAnsi" w:hAnsiTheme="minorHAnsi"/>
        </w:rPr>
      </w:pPr>
      <w:r>
        <w:rPr>
          <w:rFonts w:asciiTheme="minorHAnsi" w:hAnsiTheme="minorHAnsi"/>
        </w:rPr>
        <w:t>-Brightly coloured plant material (</w:t>
      </w:r>
      <w:r w:rsidR="00C23E54">
        <w:rPr>
          <w:rFonts w:asciiTheme="minorHAnsi" w:hAnsiTheme="minorHAnsi"/>
        </w:rPr>
        <w:t>e.g.</w:t>
      </w:r>
      <w:r>
        <w:rPr>
          <w:rFonts w:asciiTheme="minorHAnsi" w:hAnsiTheme="minorHAnsi"/>
        </w:rPr>
        <w:t xml:space="preserve"> Seaweeds such as filamentous red, sea lettuce, flowers such as chrysanthemum, poroporo, puriri, mellow, rose, fruits such as blueberry, rosehip, black peach or dark plum, roots such as beetroot, spices such as turmeric. </w:t>
      </w:r>
      <w:r w:rsidR="00FC5268">
        <w:rPr>
          <w:rFonts w:asciiTheme="minorHAnsi" w:hAnsiTheme="minorHAnsi"/>
        </w:rPr>
        <w:t>Tea, coffee</w:t>
      </w:r>
      <w:r>
        <w:rPr>
          <w:rFonts w:asciiTheme="minorHAnsi" w:hAnsiTheme="minorHAnsi"/>
        </w:rPr>
        <w:t>)</w:t>
      </w:r>
    </w:p>
    <w:p w14:paraId="0CD3EBAA" w14:textId="09068E83" w:rsidR="00FC5268" w:rsidRDefault="00FC5268" w:rsidP="00FC5268">
      <w:pPr>
        <w:rPr>
          <w:rFonts w:asciiTheme="minorHAnsi" w:hAnsiTheme="minorHAnsi"/>
        </w:rPr>
      </w:pPr>
      <w:r>
        <w:rPr>
          <w:rFonts w:asciiTheme="minorHAnsi" w:hAnsiTheme="minorHAnsi"/>
        </w:rPr>
        <w:t>-water and /or alcohol</w:t>
      </w:r>
      <w:r>
        <w:rPr>
          <w:rFonts w:asciiTheme="minorHAnsi" w:hAnsiTheme="minorHAnsi"/>
        </w:rPr>
        <w:tab/>
        <w:t>-pot and stove</w:t>
      </w:r>
      <w:r>
        <w:rPr>
          <w:rFonts w:asciiTheme="minorHAnsi" w:hAnsiTheme="minorHAnsi"/>
        </w:rPr>
        <w:tab/>
        <w:t>-shallow bowls, plates</w:t>
      </w:r>
      <w:r>
        <w:rPr>
          <w:rFonts w:asciiTheme="minorHAnsi" w:hAnsiTheme="minorHAnsi"/>
        </w:rPr>
        <w:tab/>
      </w:r>
      <w:r>
        <w:rPr>
          <w:rFonts w:asciiTheme="minorHAnsi" w:hAnsiTheme="minorHAnsi"/>
        </w:rPr>
        <w:tab/>
        <w:t>-sieve</w:t>
      </w:r>
    </w:p>
    <w:p w14:paraId="0CA8C542" w14:textId="6A3858EC" w:rsidR="00FC5268" w:rsidRDefault="00FC5268" w:rsidP="00183FD5">
      <w:pPr>
        <w:rPr>
          <w:rFonts w:asciiTheme="minorHAnsi" w:hAnsiTheme="minorHAnsi"/>
        </w:rPr>
      </w:pPr>
      <w:r>
        <w:rPr>
          <w:rFonts w:asciiTheme="minorHAnsi" w:hAnsiTheme="minorHAnsi"/>
        </w:rPr>
        <w:t xml:space="preserve">-tissues or absorbent paper </w:t>
      </w:r>
      <w:r w:rsidR="00C23E54">
        <w:rPr>
          <w:rFonts w:asciiTheme="minorHAnsi" w:hAnsiTheme="minorHAnsi"/>
        </w:rPr>
        <w:t>towels</w:t>
      </w:r>
      <w:r>
        <w:rPr>
          <w:rFonts w:asciiTheme="minorHAnsi" w:hAnsiTheme="minorHAnsi"/>
        </w:rPr>
        <w:t xml:space="preserve"> to use as filters</w:t>
      </w:r>
    </w:p>
    <w:p w14:paraId="36109B41" w14:textId="06358298" w:rsidR="00FC5268" w:rsidRDefault="00FC5268" w:rsidP="00183FD5">
      <w:pPr>
        <w:rPr>
          <w:rFonts w:asciiTheme="minorHAnsi" w:hAnsiTheme="minorHAnsi"/>
        </w:rPr>
      </w:pPr>
      <w:r>
        <w:rPr>
          <w:rFonts w:asciiTheme="minorHAnsi" w:hAnsiTheme="minorHAnsi"/>
        </w:rPr>
        <w:t xml:space="preserve">-thick absorbent paper </w:t>
      </w:r>
      <w:r w:rsidR="00C23E54">
        <w:rPr>
          <w:rFonts w:asciiTheme="minorHAnsi" w:hAnsiTheme="minorHAnsi"/>
        </w:rPr>
        <w:t>e.g.</w:t>
      </w:r>
      <w:r>
        <w:rPr>
          <w:rFonts w:asciiTheme="minorHAnsi" w:hAnsiTheme="minorHAnsi"/>
        </w:rPr>
        <w:t xml:space="preserve"> Watercolour paper</w:t>
      </w:r>
    </w:p>
    <w:p w14:paraId="5FEABAC3" w14:textId="594EC3DE" w:rsidR="00FC5268" w:rsidRDefault="00FC5268" w:rsidP="00183FD5">
      <w:pPr>
        <w:rPr>
          <w:rFonts w:asciiTheme="minorHAnsi" w:hAnsiTheme="minorHAnsi"/>
        </w:rPr>
      </w:pPr>
      <w:r>
        <w:rPr>
          <w:rFonts w:asciiTheme="minorHAnsi" w:hAnsiTheme="minorHAnsi"/>
        </w:rPr>
        <w:t>-scissors, cool dark space to dry papers.</w:t>
      </w:r>
    </w:p>
    <w:p w14:paraId="3DBD12C9" w14:textId="19867B85" w:rsidR="00FC5268" w:rsidRDefault="00FC5268" w:rsidP="00183FD5">
      <w:pPr>
        <w:rPr>
          <w:rFonts w:asciiTheme="minorHAnsi" w:hAnsiTheme="minorHAnsi"/>
        </w:rPr>
      </w:pPr>
    </w:p>
    <w:p w14:paraId="573D5044" w14:textId="17EBD0A5" w:rsidR="00FC5268" w:rsidRDefault="00FC5268" w:rsidP="00183FD5">
      <w:pPr>
        <w:rPr>
          <w:rFonts w:asciiTheme="minorHAnsi" w:hAnsiTheme="minorHAnsi"/>
        </w:rPr>
      </w:pPr>
      <w:r>
        <w:rPr>
          <w:rFonts w:asciiTheme="minorHAnsi" w:hAnsiTheme="minorHAnsi"/>
        </w:rPr>
        <w:t>Procedure</w:t>
      </w:r>
    </w:p>
    <w:p w14:paraId="3F977D4D" w14:textId="3D671E0B" w:rsidR="00FC5268" w:rsidRDefault="00FC5268" w:rsidP="00FC5268">
      <w:pPr>
        <w:pStyle w:val="ListParagraph"/>
        <w:numPr>
          <w:ilvl w:val="0"/>
          <w:numId w:val="7"/>
        </w:numPr>
      </w:pPr>
      <w:r>
        <w:t>Collect plant material</w:t>
      </w:r>
    </w:p>
    <w:p w14:paraId="37F8502F" w14:textId="384D9950" w:rsidR="00FC5268" w:rsidRDefault="00FC5268" w:rsidP="00FC5268">
      <w:pPr>
        <w:pStyle w:val="ListParagraph"/>
        <w:numPr>
          <w:ilvl w:val="0"/>
          <w:numId w:val="7"/>
        </w:numPr>
      </w:pPr>
      <w:r>
        <w:t>Decide on water or alcohol extraction (solvent)</w:t>
      </w:r>
    </w:p>
    <w:p w14:paraId="5E3FF200" w14:textId="13FF623D" w:rsidR="00FC5268" w:rsidRDefault="00FC5268" w:rsidP="00FC5268">
      <w:pPr>
        <w:pStyle w:val="ListParagraph"/>
        <w:numPr>
          <w:ilvl w:val="0"/>
          <w:numId w:val="7"/>
        </w:numPr>
      </w:pPr>
      <w:r>
        <w:t>Prepare plant material and mix with chosen solvent</w:t>
      </w:r>
    </w:p>
    <w:p w14:paraId="47687F46" w14:textId="0D96EF07" w:rsidR="00FC5268" w:rsidRDefault="00FC5268" w:rsidP="00FC5268">
      <w:pPr>
        <w:pStyle w:val="ListParagraph"/>
        <w:numPr>
          <w:ilvl w:val="0"/>
          <w:numId w:val="7"/>
        </w:numPr>
      </w:pPr>
      <w:r>
        <w:t>Prepare papers</w:t>
      </w:r>
    </w:p>
    <w:p w14:paraId="725C9FFB" w14:textId="64075B90" w:rsidR="00FC5268" w:rsidRDefault="00FC5268" w:rsidP="00FC5268">
      <w:pPr>
        <w:pStyle w:val="ListParagraph"/>
        <w:numPr>
          <w:ilvl w:val="0"/>
          <w:numId w:val="7"/>
        </w:numPr>
      </w:pPr>
      <w:r>
        <w:t>Soak papers in solution, or cover papers in plates with filtering tissues and pour solutions over.</w:t>
      </w:r>
    </w:p>
    <w:p w14:paraId="0950901D" w14:textId="5D4AD8EB" w:rsidR="00FC5268" w:rsidRDefault="00FC5268" w:rsidP="00FC5268">
      <w:pPr>
        <w:pStyle w:val="ListParagraph"/>
        <w:numPr>
          <w:ilvl w:val="0"/>
          <w:numId w:val="7"/>
        </w:numPr>
      </w:pPr>
      <w:r>
        <w:t>Dab off excess liquid</w:t>
      </w:r>
    </w:p>
    <w:p w14:paraId="1B709EA4" w14:textId="57552CE3" w:rsidR="00FC5268" w:rsidRDefault="00FC5268" w:rsidP="00FC5268">
      <w:pPr>
        <w:pStyle w:val="ListParagraph"/>
        <w:numPr>
          <w:ilvl w:val="0"/>
          <w:numId w:val="7"/>
        </w:numPr>
      </w:pPr>
      <w:r>
        <w:t>Hang  in dark to dry</w:t>
      </w:r>
    </w:p>
    <w:p w14:paraId="79A7F786" w14:textId="0542ED82" w:rsidR="00FC5268" w:rsidRDefault="00E13B67" w:rsidP="00FC5268">
      <w:r w:rsidRPr="00E13B67">
        <w:rPr>
          <w:noProof/>
          <w:lang w:eastAsia="en-US"/>
        </w:rPr>
        <w:drawing>
          <wp:inline distT="0" distB="0" distL="0" distR="0" wp14:anchorId="739E49CC" wp14:editId="7A0AA6C3">
            <wp:extent cx="6475730" cy="3045460"/>
            <wp:effectExtent l="0" t="0" r="127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75730" cy="3045460"/>
                    </a:xfrm>
                    <a:prstGeom prst="rect">
                      <a:avLst/>
                    </a:prstGeom>
                  </pic:spPr>
                </pic:pic>
              </a:graphicData>
            </a:graphic>
          </wp:inline>
        </w:drawing>
      </w:r>
    </w:p>
    <w:p w14:paraId="4494FBE3" w14:textId="77777777" w:rsidR="00E13B67" w:rsidRDefault="00E13B67" w:rsidP="00FC5268">
      <w:pPr>
        <w:rPr>
          <w:rFonts w:asciiTheme="majorHAnsi" w:hAnsiTheme="majorHAnsi" w:cstheme="majorHAnsi"/>
        </w:rPr>
      </w:pPr>
    </w:p>
    <w:p w14:paraId="0AFC5F47" w14:textId="77777777" w:rsidR="00E13B67" w:rsidRDefault="00E13B67" w:rsidP="00FC5268">
      <w:pPr>
        <w:rPr>
          <w:rFonts w:asciiTheme="majorHAnsi" w:hAnsiTheme="majorHAnsi" w:cstheme="majorHAnsi"/>
        </w:rPr>
      </w:pPr>
    </w:p>
    <w:p w14:paraId="3FD6176F" w14:textId="77777777" w:rsidR="00E13B67" w:rsidRDefault="00E13B67" w:rsidP="00FC5268">
      <w:pPr>
        <w:rPr>
          <w:rFonts w:asciiTheme="majorHAnsi" w:hAnsiTheme="majorHAnsi" w:cstheme="majorHAnsi"/>
        </w:rPr>
      </w:pPr>
    </w:p>
    <w:p w14:paraId="0B069233" w14:textId="76EED902" w:rsidR="00FC5268" w:rsidRPr="00627F3D" w:rsidRDefault="00FC5268" w:rsidP="00FC5268">
      <w:pPr>
        <w:rPr>
          <w:rFonts w:asciiTheme="majorHAnsi" w:hAnsiTheme="majorHAnsi" w:cstheme="majorHAnsi"/>
        </w:rPr>
      </w:pPr>
      <w:r w:rsidRPr="00627F3D">
        <w:rPr>
          <w:rFonts w:asciiTheme="majorHAnsi" w:hAnsiTheme="majorHAnsi" w:cstheme="majorHAnsi"/>
        </w:rPr>
        <w:lastRenderedPageBreak/>
        <w:t xml:space="preserve">Using anthotype as Qualitative indicator of light intensity and </w:t>
      </w:r>
      <w:r w:rsidR="00C23E54" w:rsidRPr="00627F3D">
        <w:rPr>
          <w:rFonts w:asciiTheme="majorHAnsi" w:hAnsiTheme="majorHAnsi" w:cstheme="majorHAnsi"/>
        </w:rPr>
        <w:t>duration. (</w:t>
      </w:r>
      <w:r w:rsidR="00627F3D" w:rsidRPr="00627F3D">
        <w:rPr>
          <w:rFonts w:asciiTheme="majorHAnsi" w:hAnsiTheme="majorHAnsi" w:cstheme="majorHAnsi"/>
          <w:b/>
        </w:rPr>
        <w:t>GTV3.6</w:t>
      </w:r>
      <w:r w:rsidR="00627F3D" w:rsidRPr="00627F3D">
        <w:rPr>
          <w:rFonts w:asciiTheme="majorHAnsi" w:hAnsiTheme="majorHAnsi" w:cstheme="majorHAnsi"/>
        </w:rPr>
        <w:t>)</w:t>
      </w:r>
    </w:p>
    <w:p w14:paraId="0CE29557" w14:textId="6CBAAD4B" w:rsidR="00FC5268" w:rsidRDefault="00FC5268" w:rsidP="00FC5268">
      <w:pPr>
        <w:pStyle w:val="ListParagraph"/>
        <w:numPr>
          <w:ilvl w:val="0"/>
          <w:numId w:val="8"/>
        </w:numPr>
      </w:pPr>
      <w:r>
        <w:t>Choose some strongly pigmented papers and place between 2 glass sheets if you have them. If not tape to inside of a window.</w:t>
      </w:r>
    </w:p>
    <w:p w14:paraId="6634B47D" w14:textId="75DD1C0E" w:rsidR="00627F3D" w:rsidRDefault="00FC5268" w:rsidP="00627F3D">
      <w:pPr>
        <w:pStyle w:val="ListParagraph"/>
        <w:numPr>
          <w:ilvl w:val="0"/>
          <w:numId w:val="8"/>
        </w:numPr>
      </w:pPr>
      <w:r>
        <w:t xml:space="preserve">Either expose/tape up different samples of the same pigmented paper at different times over a time sequence (such as 1 day, 2 day, 3 day 4 day , 5 day, 6 day) and compare effect of light on pigment fading  for different exposure times (try to control for intensity by only putting up for known amount of time at similar </w:t>
      </w:r>
      <w:r w:rsidR="00627F3D">
        <w:t>light intensity (weather))</w:t>
      </w:r>
    </w:p>
    <w:p w14:paraId="3E8A3481" w14:textId="36481E0C" w:rsidR="00E13714" w:rsidRDefault="00E13714" w:rsidP="00E13714">
      <w:pPr>
        <w:ind w:left="1080"/>
      </w:pPr>
      <w:r w:rsidRPr="00E13714">
        <w:rPr>
          <w:noProof/>
        </w:rPr>
        <w:drawing>
          <wp:anchor distT="0" distB="0" distL="114300" distR="114300" simplePos="0" relativeHeight="251680768" behindDoc="0" locked="0" layoutInCell="1" allowOverlap="1" wp14:anchorId="62608B05" wp14:editId="5DC2AB16">
            <wp:simplePos x="0" y="0"/>
            <wp:positionH relativeFrom="column">
              <wp:posOffset>3125297</wp:posOffset>
            </wp:positionH>
            <wp:positionV relativeFrom="paragraph">
              <wp:posOffset>174279</wp:posOffset>
            </wp:positionV>
            <wp:extent cx="3754120" cy="2446655"/>
            <wp:effectExtent l="0" t="0" r="5080" b="444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54120" cy="2446655"/>
                    </a:xfrm>
                    <a:prstGeom prst="rect">
                      <a:avLst/>
                    </a:prstGeom>
                  </pic:spPr>
                </pic:pic>
              </a:graphicData>
            </a:graphic>
            <wp14:sizeRelH relativeFrom="page">
              <wp14:pctWidth>0</wp14:pctWidth>
            </wp14:sizeRelH>
            <wp14:sizeRelV relativeFrom="page">
              <wp14:pctHeight>0</wp14:pctHeight>
            </wp14:sizeRelV>
          </wp:anchor>
        </w:drawing>
      </w:r>
    </w:p>
    <w:p w14:paraId="6B4F597D" w14:textId="1DFABC24" w:rsidR="00627F3D" w:rsidRDefault="00E13714" w:rsidP="00E13714">
      <w:pPr>
        <w:ind w:left="1080"/>
      </w:pPr>
      <w:r w:rsidRPr="00E13714">
        <w:rPr>
          <w:noProof/>
        </w:rPr>
        <w:drawing>
          <wp:anchor distT="0" distB="0" distL="114300" distR="114300" simplePos="0" relativeHeight="251679744" behindDoc="0" locked="0" layoutInCell="1" allowOverlap="1" wp14:anchorId="78F67B76" wp14:editId="3F3148D7">
            <wp:simplePos x="0" y="0"/>
            <wp:positionH relativeFrom="column">
              <wp:posOffset>0</wp:posOffset>
            </wp:positionH>
            <wp:positionV relativeFrom="paragraph">
              <wp:posOffset>0</wp:posOffset>
            </wp:positionV>
            <wp:extent cx="2947261" cy="3177886"/>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47261" cy="3177886"/>
                    </a:xfrm>
                    <a:prstGeom prst="rect">
                      <a:avLst/>
                    </a:prstGeom>
                  </pic:spPr>
                </pic:pic>
              </a:graphicData>
            </a:graphic>
            <wp14:sizeRelH relativeFrom="page">
              <wp14:pctWidth>0</wp14:pctWidth>
            </wp14:sizeRelH>
            <wp14:sizeRelV relativeFrom="page">
              <wp14:pctHeight>0</wp14:pctHeight>
            </wp14:sizeRelV>
          </wp:anchor>
        </w:drawing>
      </w:r>
    </w:p>
    <w:p w14:paraId="51571745" w14:textId="7764A965" w:rsidR="00E13714" w:rsidRDefault="00E13714" w:rsidP="00E13714">
      <w:pPr>
        <w:pStyle w:val="ListParagraph"/>
        <w:ind w:left="1440"/>
      </w:pPr>
    </w:p>
    <w:p w14:paraId="3676F0B0" w14:textId="458E49A0" w:rsidR="00E13714" w:rsidRDefault="00E13714" w:rsidP="00E13714">
      <w:pPr>
        <w:pStyle w:val="ListParagraph"/>
        <w:ind w:left="1440"/>
      </w:pPr>
    </w:p>
    <w:p w14:paraId="1BCE7AB3" w14:textId="2F905476" w:rsidR="00E13714" w:rsidRDefault="00E13714" w:rsidP="00E13714"/>
    <w:p w14:paraId="569A5717" w14:textId="45ED3D4B" w:rsidR="00627F3D" w:rsidRDefault="00627F3D" w:rsidP="00627F3D">
      <w:pPr>
        <w:rPr>
          <w:rFonts w:asciiTheme="majorHAnsi" w:hAnsiTheme="majorHAnsi" w:cstheme="majorHAnsi"/>
        </w:rPr>
      </w:pPr>
      <w:r w:rsidRPr="00627F3D">
        <w:rPr>
          <w:rFonts w:asciiTheme="majorHAnsi" w:hAnsiTheme="majorHAnsi" w:cstheme="majorHAnsi"/>
        </w:rPr>
        <w:t xml:space="preserve">Making a simple black and white transparency for Solar imprinted </w:t>
      </w:r>
      <w:proofErr w:type="spellStart"/>
      <w:r w:rsidR="00C23E54" w:rsidRPr="00627F3D">
        <w:rPr>
          <w:rFonts w:asciiTheme="majorHAnsi" w:hAnsiTheme="majorHAnsi" w:cstheme="majorHAnsi"/>
        </w:rPr>
        <w:t>anthotype</w:t>
      </w:r>
      <w:proofErr w:type="spellEnd"/>
      <w:r w:rsidR="00C23E54" w:rsidRPr="00627F3D">
        <w:rPr>
          <w:rFonts w:asciiTheme="majorHAnsi" w:hAnsiTheme="majorHAnsi" w:cstheme="majorHAnsi"/>
        </w:rPr>
        <w:t>. (</w:t>
      </w:r>
      <w:r w:rsidRPr="00627F3D">
        <w:rPr>
          <w:rFonts w:asciiTheme="majorHAnsi" w:hAnsiTheme="majorHAnsi" w:cstheme="majorHAnsi"/>
          <w:b/>
        </w:rPr>
        <w:t>GTV3.6</w:t>
      </w:r>
      <w:r w:rsidRPr="00627F3D">
        <w:rPr>
          <w:rFonts w:asciiTheme="majorHAnsi" w:hAnsiTheme="majorHAnsi" w:cstheme="majorHAnsi"/>
        </w:rPr>
        <w:t>)</w:t>
      </w:r>
    </w:p>
    <w:p w14:paraId="33DAF238" w14:textId="60C83472" w:rsidR="00627F3D" w:rsidRDefault="00E13714" w:rsidP="00627F3D">
      <w:pPr>
        <w:pStyle w:val="ListParagraph"/>
        <w:numPr>
          <w:ilvl w:val="0"/>
          <w:numId w:val="9"/>
        </w:numPr>
      </w:pPr>
      <w:r w:rsidRPr="00E13714">
        <w:rPr>
          <w:noProof/>
        </w:rPr>
        <w:drawing>
          <wp:anchor distT="0" distB="0" distL="114300" distR="114300" simplePos="0" relativeHeight="251681792" behindDoc="0" locked="0" layoutInCell="1" allowOverlap="1" wp14:anchorId="1B579B16" wp14:editId="0C61700A">
            <wp:simplePos x="0" y="0"/>
            <wp:positionH relativeFrom="column">
              <wp:posOffset>-124691</wp:posOffset>
            </wp:positionH>
            <wp:positionV relativeFrom="paragraph">
              <wp:posOffset>77528</wp:posOffset>
            </wp:positionV>
            <wp:extent cx="2473037" cy="1485083"/>
            <wp:effectExtent l="0" t="0" r="381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V="1">
                      <a:off x="0" y="0"/>
                      <a:ext cx="2473037" cy="1485083"/>
                    </a:xfrm>
                    <a:prstGeom prst="rect">
                      <a:avLst/>
                    </a:prstGeom>
                  </pic:spPr>
                </pic:pic>
              </a:graphicData>
            </a:graphic>
            <wp14:sizeRelH relativeFrom="page">
              <wp14:pctWidth>0</wp14:pctWidth>
            </wp14:sizeRelH>
            <wp14:sizeRelV relativeFrom="page">
              <wp14:pctHeight>0</wp14:pctHeight>
            </wp14:sizeRelV>
          </wp:anchor>
        </w:drawing>
      </w:r>
      <w:r w:rsidR="00627F3D">
        <w:t>Copy a black and white image onto an A4 piece of paper -thinner is better and an image with strong black contrast and multiple grey tones is best, (in GTV 3.6 you will see I used an image taken on a phone camera of waves )</w:t>
      </w:r>
    </w:p>
    <w:p w14:paraId="02DFD54D" w14:textId="20F179F1" w:rsidR="00627F3D" w:rsidRDefault="00627F3D" w:rsidP="00627F3D">
      <w:pPr>
        <w:pStyle w:val="ListParagraph"/>
        <w:numPr>
          <w:ilvl w:val="0"/>
          <w:numId w:val="9"/>
        </w:numPr>
      </w:pPr>
      <w:r>
        <w:t>Warm up a hot plate, place a paper towel over the hot surface, place your black and white print face down on the paper and either rub with olive oil or rub candle wax over it till the image comes through clearly.</w:t>
      </w:r>
    </w:p>
    <w:p w14:paraId="1F131F62" w14:textId="14B33D4A" w:rsidR="00E13714" w:rsidRDefault="00E13714" w:rsidP="00E13714"/>
    <w:p w14:paraId="01273235" w14:textId="18521903" w:rsidR="00E13714" w:rsidRDefault="00E13714" w:rsidP="00E13714">
      <w:r w:rsidRPr="00E13714">
        <w:rPr>
          <w:noProof/>
        </w:rPr>
        <w:drawing>
          <wp:anchor distT="0" distB="0" distL="114300" distR="114300" simplePos="0" relativeHeight="251684864" behindDoc="0" locked="0" layoutInCell="1" allowOverlap="1" wp14:anchorId="2096375F" wp14:editId="3DD70297">
            <wp:simplePos x="0" y="0"/>
            <wp:positionH relativeFrom="column">
              <wp:posOffset>-71351</wp:posOffset>
            </wp:positionH>
            <wp:positionV relativeFrom="paragraph">
              <wp:posOffset>48837</wp:posOffset>
            </wp:positionV>
            <wp:extent cx="2418715" cy="208407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18715" cy="2084070"/>
                    </a:xfrm>
                    <a:prstGeom prst="rect">
                      <a:avLst/>
                    </a:prstGeom>
                  </pic:spPr>
                </pic:pic>
              </a:graphicData>
            </a:graphic>
            <wp14:sizeRelH relativeFrom="page">
              <wp14:pctWidth>0</wp14:pctWidth>
            </wp14:sizeRelH>
            <wp14:sizeRelV relativeFrom="page">
              <wp14:pctHeight>0</wp14:pctHeight>
            </wp14:sizeRelV>
          </wp:anchor>
        </w:drawing>
      </w:r>
    </w:p>
    <w:p w14:paraId="3430C889" w14:textId="03772215" w:rsidR="00627F3D" w:rsidRDefault="00627F3D" w:rsidP="00627F3D">
      <w:pPr>
        <w:pStyle w:val="ListParagraph"/>
        <w:numPr>
          <w:ilvl w:val="0"/>
          <w:numId w:val="9"/>
        </w:numPr>
      </w:pPr>
      <w:r>
        <w:t>Cut transparency to desired size , place over chosen pigmented paper and place both with a black paper backing on a glass sheet</w:t>
      </w:r>
    </w:p>
    <w:p w14:paraId="48C015B0" w14:textId="4A29DF87" w:rsidR="00627F3D" w:rsidRDefault="00627F3D" w:rsidP="00627F3D">
      <w:pPr>
        <w:pStyle w:val="ListParagraph"/>
        <w:numPr>
          <w:ilvl w:val="0"/>
          <w:numId w:val="9"/>
        </w:numPr>
      </w:pPr>
      <w:r>
        <w:t>Place glass sheet on top and rubber band together</w:t>
      </w:r>
    </w:p>
    <w:p w14:paraId="4371278B" w14:textId="018BCB67" w:rsidR="00627F3D" w:rsidRDefault="00627F3D" w:rsidP="00627F3D">
      <w:pPr>
        <w:pStyle w:val="ListParagraph"/>
        <w:numPr>
          <w:ilvl w:val="0"/>
          <w:numId w:val="9"/>
        </w:numPr>
      </w:pPr>
      <w:r>
        <w:t>Place in window in north facing sunny position and leave for a week or 2!</w:t>
      </w:r>
    </w:p>
    <w:p w14:paraId="1B6CC2A7" w14:textId="2735BF5F" w:rsidR="00FC5268" w:rsidRPr="00FC5268" w:rsidRDefault="00FC5268" w:rsidP="00627F3D">
      <w:pPr>
        <w:pStyle w:val="ListParagraph"/>
        <w:ind w:left="1440"/>
      </w:pPr>
    </w:p>
    <w:p w14:paraId="433ED606" w14:textId="075E429E" w:rsidR="00183FD5" w:rsidRPr="00183FD5" w:rsidRDefault="00E13B67" w:rsidP="00183FD5">
      <w:pPr>
        <w:rPr>
          <w:rFonts w:asciiTheme="minorHAnsi" w:hAnsiTheme="minorHAnsi"/>
        </w:rPr>
      </w:pPr>
      <w:r>
        <w:rPr>
          <w:rFonts w:asciiTheme="minorHAnsi" w:hAnsiTheme="minorHAnsi"/>
        </w:rPr>
        <w:t>This is photo</w:t>
      </w:r>
      <w:r w:rsidR="003E79D4">
        <w:rPr>
          <w:rFonts w:asciiTheme="minorHAnsi" w:hAnsiTheme="minorHAnsi"/>
        </w:rPr>
        <w:t>-</w:t>
      </w:r>
      <w:r>
        <w:rPr>
          <w:rFonts w:asciiTheme="minorHAnsi" w:hAnsiTheme="minorHAnsi"/>
        </w:rPr>
        <w:t>imaging in one of its simplest forms.</w:t>
      </w:r>
      <w:r w:rsidR="00183FD5">
        <w:rPr>
          <w:rFonts w:asciiTheme="minorHAnsi" w:hAnsiTheme="minorHAnsi"/>
        </w:rPr>
        <w:tab/>
      </w:r>
      <w:r w:rsidR="00183FD5">
        <w:rPr>
          <w:rFonts w:asciiTheme="minorHAnsi" w:hAnsiTheme="minorHAnsi"/>
        </w:rPr>
        <w:tab/>
      </w:r>
      <w:r w:rsidR="00183FD5">
        <w:rPr>
          <w:rFonts w:asciiTheme="minorHAnsi" w:hAnsiTheme="minorHAnsi"/>
        </w:rPr>
        <w:tab/>
      </w:r>
      <w:r w:rsidR="00183FD5">
        <w:rPr>
          <w:rFonts w:asciiTheme="minorHAnsi" w:hAnsiTheme="minorHAnsi"/>
        </w:rPr>
        <w:tab/>
      </w:r>
      <w:r w:rsidR="00183FD5">
        <w:rPr>
          <w:rFonts w:asciiTheme="minorHAnsi" w:hAnsiTheme="minorHAnsi"/>
        </w:rPr>
        <w:tab/>
      </w:r>
    </w:p>
    <w:p w14:paraId="63B0EDF7" w14:textId="462E51A8" w:rsidR="00183FD5" w:rsidRDefault="00E13B67" w:rsidP="0034320F">
      <w:pPr>
        <w:rPr>
          <w:rFonts w:asciiTheme="minorHAnsi" w:hAnsiTheme="minorHAnsi"/>
        </w:rPr>
      </w:pPr>
      <w:r>
        <w:rPr>
          <w:rFonts w:asciiTheme="minorHAnsi" w:hAnsiTheme="minorHAnsi"/>
        </w:rPr>
        <w:lastRenderedPageBreak/>
        <w:t>Photo</w:t>
      </w:r>
      <w:r w:rsidR="003E79D4">
        <w:rPr>
          <w:rFonts w:asciiTheme="minorHAnsi" w:hAnsiTheme="minorHAnsi"/>
        </w:rPr>
        <w:t>-</w:t>
      </w:r>
      <w:r>
        <w:rPr>
          <w:rFonts w:asciiTheme="minorHAnsi" w:hAnsiTheme="minorHAnsi"/>
        </w:rPr>
        <w:t>imaging is defined as the process of forming an image by the use of LIGHT.</w:t>
      </w:r>
    </w:p>
    <w:p w14:paraId="274FDC15" w14:textId="39A67F8B" w:rsidR="00E13B67" w:rsidRPr="006C1A1C" w:rsidRDefault="006C1A1C" w:rsidP="0034320F">
      <w:pPr>
        <w:rPr>
          <w:rFonts w:asciiTheme="minorHAnsi" w:hAnsiTheme="minorHAnsi"/>
          <w:b/>
        </w:rPr>
      </w:pPr>
      <w:r w:rsidRPr="006C1A1C">
        <w:rPr>
          <w:rFonts w:asciiTheme="minorHAnsi" w:hAnsiTheme="minorHAnsi"/>
          <w:b/>
        </w:rPr>
        <w:t>“Surfing the Light”</w:t>
      </w:r>
    </w:p>
    <w:p w14:paraId="1756C1A6" w14:textId="4377D322" w:rsidR="006C1A1C" w:rsidRDefault="006C1A1C" w:rsidP="0034320F">
      <w:pPr>
        <w:rPr>
          <w:rFonts w:asciiTheme="minorHAnsi" w:hAnsiTheme="minorHAnsi"/>
        </w:rPr>
      </w:pPr>
      <w:r w:rsidRPr="006C1A1C">
        <w:rPr>
          <w:rFonts w:asciiTheme="minorHAnsi" w:hAnsiTheme="minorHAnsi"/>
          <w:noProof/>
        </w:rPr>
        <w:drawing>
          <wp:inline distT="0" distB="0" distL="0" distR="0" wp14:anchorId="3ECCD68B" wp14:editId="33D893BF">
            <wp:extent cx="6137564" cy="372538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48343" cy="3731932"/>
                    </a:xfrm>
                    <a:prstGeom prst="rect">
                      <a:avLst/>
                    </a:prstGeom>
                  </pic:spPr>
                </pic:pic>
              </a:graphicData>
            </a:graphic>
          </wp:inline>
        </w:drawing>
      </w:r>
    </w:p>
    <w:p w14:paraId="66EB9ECF" w14:textId="77777777" w:rsidR="006C1A1C" w:rsidRDefault="006C1A1C" w:rsidP="0034320F">
      <w:pPr>
        <w:rPr>
          <w:rFonts w:asciiTheme="minorHAnsi" w:hAnsiTheme="minorHAnsi"/>
        </w:rPr>
      </w:pPr>
    </w:p>
    <w:p w14:paraId="3D3CF916" w14:textId="3D09792F" w:rsidR="003706DC" w:rsidRDefault="00E13B67" w:rsidP="0034320F">
      <w:pPr>
        <w:rPr>
          <w:rFonts w:asciiTheme="minorHAnsi" w:hAnsiTheme="minorHAnsi"/>
        </w:rPr>
      </w:pPr>
      <w:r>
        <w:rPr>
          <w:rFonts w:asciiTheme="minorHAnsi" w:hAnsiTheme="minorHAnsi"/>
        </w:rPr>
        <w:t>The photo</w:t>
      </w:r>
      <w:r w:rsidR="003E79D4">
        <w:rPr>
          <w:rFonts w:asciiTheme="minorHAnsi" w:hAnsiTheme="minorHAnsi"/>
        </w:rPr>
        <w:t>-</w:t>
      </w:r>
      <w:r>
        <w:rPr>
          <w:rFonts w:asciiTheme="minorHAnsi" w:hAnsiTheme="minorHAnsi"/>
        </w:rPr>
        <w:t xml:space="preserve">imaging process we are most familiar with is our own </w:t>
      </w:r>
      <w:r w:rsidRPr="003706DC">
        <w:rPr>
          <w:rFonts w:asciiTheme="minorHAnsi" w:hAnsiTheme="minorHAnsi"/>
          <w:i/>
        </w:rPr>
        <w:t>sight</w:t>
      </w:r>
      <w:r>
        <w:rPr>
          <w:rFonts w:asciiTheme="minorHAnsi" w:hAnsiTheme="minorHAnsi"/>
        </w:rPr>
        <w:t xml:space="preserve">! This enables us to collect information about our world, we can store this information as retrievable </w:t>
      </w:r>
      <w:r w:rsidRPr="003706DC">
        <w:rPr>
          <w:rFonts w:asciiTheme="minorHAnsi" w:hAnsiTheme="minorHAnsi"/>
          <w:i/>
        </w:rPr>
        <w:t>perceptions</w:t>
      </w:r>
      <w:r>
        <w:rPr>
          <w:rFonts w:asciiTheme="minorHAnsi" w:hAnsiTheme="minorHAnsi"/>
        </w:rPr>
        <w:t xml:space="preserve">, we can link new and remembered </w:t>
      </w:r>
      <w:r w:rsidRPr="003706DC">
        <w:rPr>
          <w:rFonts w:asciiTheme="minorHAnsi" w:hAnsiTheme="minorHAnsi"/>
          <w:i/>
        </w:rPr>
        <w:t>memories</w:t>
      </w:r>
      <w:r>
        <w:rPr>
          <w:rFonts w:asciiTheme="minorHAnsi" w:hAnsiTheme="minorHAnsi"/>
        </w:rPr>
        <w:t xml:space="preserve"> to fresh </w:t>
      </w:r>
      <w:r w:rsidRPr="003706DC">
        <w:rPr>
          <w:rFonts w:asciiTheme="minorHAnsi" w:hAnsiTheme="minorHAnsi"/>
          <w:i/>
        </w:rPr>
        <w:t>observations</w:t>
      </w:r>
      <w:r>
        <w:rPr>
          <w:rFonts w:asciiTheme="minorHAnsi" w:hAnsiTheme="minorHAnsi"/>
        </w:rPr>
        <w:t xml:space="preserve">, we can access other people’s </w:t>
      </w:r>
      <w:r w:rsidRPr="003706DC">
        <w:rPr>
          <w:rFonts w:asciiTheme="minorHAnsi" w:hAnsiTheme="minorHAnsi"/>
          <w:i/>
        </w:rPr>
        <w:t>visualizations</w:t>
      </w:r>
      <w:r w:rsidR="003706DC">
        <w:rPr>
          <w:rFonts w:asciiTheme="minorHAnsi" w:hAnsiTheme="minorHAnsi"/>
          <w:i/>
        </w:rPr>
        <w:t xml:space="preserve"> or graphic representations</w:t>
      </w:r>
      <w:r w:rsidRPr="003706DC">
        <w:rPr>
          <w:rFonts w:asciiTheme="minorHAnsi" w:hAnsiTheme="minorHAnsi"/>
          <w:i/>
        </w:rPr>
        <w:t xml:space="preserve"> </w:t>
      </w:r>
      <w:r>
        <w:rPr>
          <w:rFonts w:asciiTheme="minorHAnsi" w:hAnsiTheme="minorHAnsi"/>
        </w:rPr>
        <w:t xml:space="preserve">of the world, we can do all this and come up with new </w:t>
      </w:r>
      <w:r w:rsidRPr="003706DC">
        <w:rPr>
          <w:rFonts w:asciiTheme="minorHAnsi" w:hAnsiTheme="minorHAnsi"/>
          <w:i/>
        </w:rPr>
        <w:t>insights, views, imaginings</w:t>
      </w:r>
      <w:r>
        <w:rPr>
          <w:rFonts w:asciiTheme="minorHAnsi" w:hAnsiTheme="minorHAnsi"/>
        </w:rPr>
        <w:t xml:space="preserve">. You can see that this </w:t>
      </w:r>
      <w:r w:rsidR="003706DC">
        <w:rPr>
          <w:rFonts w:asciiTheme="minorHAnsi" w:hAnsiTheme="minorHAnsi"/>
        </w:rPr>
        <w:t>photo</w:t>
      </w:r>
      <w:r w:rsidR="003E79D4">
        <w:rPr>
          <w:rFonts w:asciiTheme="minorHAnsi" w:hAnsiTheme="minorHAnsi"/>
        </w:rPr>
        <w:t>-</w:t>
      </w:r>
      <w:r w:rsidR="003706DC">
        <w:rPr>
          <w:rFonts w:asciiTheme="minorHAnsi" w:hAnsiTheme="minorHAnsi"/>
        </w:rPr>
        <w:t xml:space="preserve">imaging is hard-wired into our language, our describing and making meaning of our Ocean world and our everyday life!! </w:t>
      </w:r>
    </w:p>
    <w:p w14:paraId="35792357" w14:textId="77777777" w:rsidR="003706DC" w:rsidRDefault="003706DC" w:rsidP="0034320F">
      <w:pPr>
        <w:rPr>
          <w:rFonts w:asciiTheme="minorHAnsi" w:hAnsiTheme="minorHAnsi"/>
        </w:rPr>
      </w:pPr>
    </w:p>
    <w:p w14:paraId="4410ECFC" w14:textId="4D17066C" w:rsidR="00E13B67" w:rsidRDefault="003706DC" w:rsidP="0034320F">
      <w:pPr>
        <w:rPr>
          <w:rFonts w:asciiTheme="minorHAnsi" w:hAnsiTheme="minorHAnsi"/>
        </w:rPr>
      </w:pPr>
      <w:r>
        <w:rPr>
          <w:rFonts w:asciiTheme="minorHAnsi" w:hAnsiTheme="minorHAnsi"/>
        </w:rPr>
        <w:t xml:space="preserve">In </w:t>
      </w:r>
      <w:r w:rsidRPr="003706DC">
        <w:rPr>
          <w:rFonts w:asciiTheme="minorHAnsi" w:hAnsiTheme="minorHAnsi"/>
          <w:b/>
        </w:rPr>
        <w:t>GTV 3.7</w:t>
      </w:r>
      <w:r>
        <w:rPr>
          <w:rFonts w:asciiTheme="minorHAnsi" w:hAnsiTheme="minorHAnsi"/>
        </w:rPr>
        <w:t xml:space="preserve"> we will explore how image and imagination are a critical part of the Nature of science and to do so we will focus on the </w:t>
      </w:r>
      <w:r w:rsidR="003E79D4">
        <w:rPr>
          <w:rFonts w:asciiTheme="minorHAnsi" w:hAnsiTheme="minorHAnsi"/>
        </w:rPr>
        <w:t xml:space="preserve">science </w:t>
      </w:r>
      <w:r>
        <w:rPr>
          <w:rFonts w:asciiTheme="minorHAnsi" w:hAnsiTheme="minorHAnsi"/>
        </w:rPr>
        <w:t xml:space="preserve">journey </w:t>
      </w:r>
      <w:r w:rsidR="003E79D4">
        <w:rPr>
          <w:rFonts w:asciiTheme="minorHAnsi" w:hAnsiTheme="minorHAnsi"/>
        </w:rPr>
        <w:t xml:space="preserve">that has bought us </w:t>
      </w:r>
      <w:r>
        <w:rPr>
          <w:rFonts w:asciiTheme="minorHAnsi" w:hAnsiTheme="minorHAnsi"/>
        </w:rPr>
        <w:t>to our present day understanding of light.</w:t>
      </w:r>
    </w:p>
    <w:p w14:paraId="280CBD00" w14:textId="77777777" w:rsidR="00183FD5" w:rsidRDefault="00183FD5" w:rsidP="0034320F">
      <w:pPr>
        <w:rPr>
          <w:rFonts w:asciiTheme="minorHAnsi" w:hAnsiTheme="minorHAnsi"/>
        </w:rPr>
      </w:pPr>
    </w:p>
    <w:p w14:paraId="424E1DBD" w14:textId="390E2F61" w:rsidR="00B90DF3" w:rsidRDefault="00B90DF3" w:rsidP="0034320F">
      <w:pPr>
        <w:rPr>
          <w:rFonts w:asciiTheme="minorHAnsi" w:hAnsiTheme="minorHAnsi"/>
        </w:rPr>
      </w:pPr>
    </w:p>
    <w:p w14:paraId="703C5D80" w14:textId="56DBD95B" w:rsidR="006C1A1C" w:rsidRDefault="006C1A1C" w:rsidP="0034320F">
      <w:pPr>
        <w:rPr>
          <w:rFonts w:asciiTheme="minorHAnsi" w:hAnsiTheme="minorHAnsi"/>
        </w:rPr>
      </w:pPr>
    </w:p>
    <w:p w14:paraId="4B2E5A97" w14:textId="4C562739" w:rsidR="006C1A1C" w:rsidRDefault="006C1A1C" w:rsidP="0034320F">
      <w:pPr>
        <w:rPr>
          <w:rFonts w:asciiTheme="minorHAnsi" w:hAnsiTheme="minorHAnsi"/>
        </w:rPr>
      </w:pPr>
    </w:p>
    <w:p w14:paraId="202BA3C7" w14:textId="4536DC9D" w:rsidR="006C1A1C" w:rsidRDefault="006C1A1C" w:rsidP="0034320F">
      <w:pPr>
        <w:rPr>
          <w:rFonts w:asciiTheme="minorHAnsi" w:hAnsiTheme="minorHAnsi"/>
        </w:rPr>
      </w:pPr>
    </w:p>
    <w:p w14:paraId="64BA4C46" w14:textId="5A0D0015" w:rsidR="006C1A1C" w:rsidRDefault="006C1A1C" w:rsidP="0034320F">
      <w:pPr>
        <w:rPr>
          <w:rFonts w:asciiTheme="minorHAnsi" w:hAnsiTheme="minorHAnsi"/>
        </w:rPr>
      </w:pPr>
    </w:p>
    <w:p w14:paraId="3FC8F9A0" w14:textId="1C1D3A5B" w:rsidR="006C1A1C" w:rsidRDefault="006C1A1C" w:rsidP="0034320F">
      <w:pPr>
        <w:rPr>
          <w:rFonts w:asciiTheme="minorHAnsi" w:hAnsiTheme="minorHAnsi"/>
        </w:rPr>
      </w:pPr>
    </w:p>
    <w:p w14:paraId="2854769F" w14:textId="4B578921" w:rsidR="006C1A1C" w:rsidRDefault="006C1A1C" w:rsidP="0034320F">
      <w:pPr>
        <w:rPr>
          <w:rFonts w:asciiTheme="minorHAnsi" w:hAnsiTheme="minorHAnsi"/>
        </w:rPr>
      </w:pPr>
    </w:p>
    <w:p w14:paraId="783488E2" w14:textId="12743466" w:rsidR="006C1A1C" w:rsidRDefault="006C1A1C" w:rsidP="0034320F">
      <w:pPr>
        <w:rPr>
          <w:rFonts w:asciiTheme="minorHAnsi" w:hAnsiTheme="minorHAnsi"/>
        </w:rPr>
      </w:pPr>
    </w:p>
    <w:p w14:paraId="0F0AEEEC" w14:textId="317C7A40" w:rsidR="006C1A1C" w:rsidRDefault="006C1A1C" w:rsidP="0034320F">
      <w:pPr>
        <w:rPr>
          <w:rFonts w:asciiTheme="minorHAnsi" w:hAnsiTheme="minorHAnsi"/>
        </w:rPr>
      </w:pPr>
    </w:p>
    <w:p w14:paraId="0F6AAAAA" w14:textId="0A220531" w:rsidR="006C1A1C" w:rsidRDefault="006C1A1C" w:rsidP="0034320F">
      <w:pPr>
        <w:rPr>
          <w:rFonts w:asciiTheme="minorHAnsi" w:hAnsiTheme="minorHAnsi"/>
        </w:rPr>
      </w:pPr>
    </w:p>
    <w:p w14:paraId="562DDC93" w14:textId="3873E0F3" w:rsidR="006C1A1C" w:rsidRDefault="006C1A1C" w:rsidP="0034320F">
      <w:pPr>
        <w:rPr>
          <w:rFonts w:asciiTheme="minorHAnsi" w:hAnsiTheme="minorHAnsi"/>
        </w:rPr>
      </w:pPr>
    </w:p>
    <w:p w14:paraId="5089932F" w14:textId="48E041CC" w:rsidR="006C1A1C" w:rsidRDefault="006C1A1C" w:rsidP="0034320F">
      <w:pPr>
        <w:rPr>
          <w:rFonts w:asciiTheme="minorHAnsi" w:hAnsiTheme="minorHAnsi"/>
        </w:rPr>
      </w:pPr>
    </w:p>
    <w:p w14:paraId="5E491323" w14:textId="3470125D" w:rsidR="006C1A1C" w:rsidRDefault="006C1A1C" w:rsidP="0034320F">
      <w:pPr>
        <w:rPr>
          <w:rFonts w:asciiTheme="minorHAnsi" w:hAnsiTheme="minorHAnsi"/>
        </w:rPr>
      </w:pPr>
    </w:p>
    <w:p w14:paraId="4A7D3BCC" w14:textId="77777777" w:rsidR="006C1A1C" w:rsidRDefault="006C1A1C" w:rsidP="0034320F">
      <w:pPr>
        <w:rPr>
          <w:rFonts w:asciiTheme="minorHAnsi" w:hAnsiTheme="minorHAnsi"/>
        </w:rPr>
      </w:pPr>
    </w:p>
    <w:p w14:paraId="49D7B294" w14:textId="2EF76CA4" w:rsidR="00B90DF3" w:rsidRDefault="00B90DF3" w:rsidP="0034320F">
      <w:pPr>
        <w:rPr>
          <w:rFonts w:asciiTheme="minorHAnsi" w:hAnsiTheme="minorHAnsi"/>
        </w:rPr>
      </w:pPr>
      <w:r>
        <w:rPr>
          <w:rFonts w:asciiTheme="minorHAnsi" w:hAnsiTheme="minorHAnsi"/>
        </w:rPr>
        <w:lastRenderedPageBreak/>
        <w:t>EXTRA!!</w:t>
      </w:r>
    </w:p>
    <w:p w14:paraId="72EAA636" w14:textId="77777777" w:rsidR="00B90DF3" w:rsidRDefault="00B90DF3" w:rsidP="0034320F">
      <w:pPr>
        <w:rPr>
          <w:rFonts w:asciiTheme="minorHAnsi" w:hAnsiTheme="minorHAnsi"/>
        </w:rPr>
      </w:pPr>
    </w:p>
    <w:p w14:paraId="650F8F57" w14:textId="55519EEF" w:rsidR="00B90DF3" w:rsidRDefault="00B90DF3" w:rsidP="0034320F">
      <w:pPr>
        <w:rPr>
          <w:rFonts w:asciiTheme="minorHAnsi" w:hAnsiTheme="minorHAnsi"/>
        </w:rPr>
      </w:pPr>
      <w:r>
        <w:rPr>
          <w:rFonts w:asciiTheme="minorHAnsi" w:hAnsiTheme="minorHAnsi"/>
        </w:rPr>
        <w:t>Solar irradiance is a measure off total photon output by the sun</w:t>
      </w:r>
    </w:p>
    <w:p w14:paraId="20FAEC8D" w14:textId="14C52E82" w:rsidR="00B90DF3" w:rsidRDefault="00B90DF3" w:rsidP="0034320F">
      <w:pPr>
        <w:rPr>
          <w:rFonts w:asciiTheme="minorHAnsi" w:hAnsiTheme="minorHAnsi"/>
        </w:rPr>
      </w:pPr>
      <w:r>
        <w:rPr>
          <w:rFonts w:asciiTheme="minorHAnsi" w:hAnsiTheme="minorHAnsi"/>
        </w:rPr>
        <w:t>Solar irradiance at a particular location is a measure of photon output received from the sun at that place in time and space and is given as photon energy /m</w:t>
      </w:r>
      <w:r w:rsidRPr="00B90DF3">
        <w:rPr>
          <w:rFonts w:asciiTheme="minorHAnsi" w:hAnsiTheme="minorHAnsi"/>
          <w:vertAlign w:val="superscript"/>
        </w:rPr>
        <w:t>2</w:t>
      </w:r>
      <w:r>
        <w:rPr>
          <w:rFonts w:asciiTheme="minorHAnsi" w:hAnsiTheme="minorHAnsi"/>
        </w:rPr>
        <w:t>/second</w:t>
      </w:r>
    </w:p>
    <w:p w14:paraId="7B36D5FB" w14:textId="77777777" w:rsidR="00B90DF3" w:rsidRDefault="00B90DF3" w:rsidP="0034320F">
      <w:pPr>
        <w:rPr>
          <w:rFonts w:asciiTheme="minorHAnsi" w:hAnsiTheme="minorHAnsi"/>
        </w:rPr>
      </w:pPr>
    </w:p>
    <w:p w14:paraId="01BBF39A" w14:textId="39981332" w:rsidR="00B90DF3" w:rsidRDefault="00B90DF3" w:rsidP="0034320F">
      <w:pPr>
        <w:rPr>
          <w:rFonts w:asciiTheme="minorHAnsi" w:hAnsiTheme="minorHAnsi"/>
        </w:rPr>
      </w:pPr>
      <w:r>
        <w:rPr>
          <w:rFonts w:asciiTheme="minorHAnsi" w:hAnsiTheme="minorHAnsi"/>
        </w:rPr>
        <w:t>The unit of power is the watt so 1000W/m</w:t>
      </w:r>
      <w:r w:rsidRPr="00B90DF3">
        <w:rPr>
          <w:rFonts w:asciiTheme="minorHAnsi" w:hAnsiTheme="minorHAnsi"/>
          <w:vertAlign w:val="superscript"/>
        </w:rPr>
        <w:t>2</w:t>
      </w:r>
      <w:r>
        <w:rPr>
          <w:rFonts w:asciiTheme="minorHAnsi" w:hAnsiTheme="minorHAnsi"/>
        </w:rPr>
        <w:t xml:space="preserve">/hr is 1000 </w:t>
      </w:r>
      <w:r w:rsidR="00C23E54">
        <w:rPr>
          <w:rFonts w:asciiTheme="minorHAnsi" w:hAnsiTheme="minorHAnsi"/>
        </w:rPr>
        <w:t>kilowatt-hours</w:t>
      </w:r>
    </w:p>
    <w:p w14:paraId="382AF839" w14:textId="77777777" w:rsidR="00B90DF3" w:rsidRDefault="00B90DF3" w:rsidP="0034320F">
      <w:pPr>
        <w:rPr>
          <w:rFonts w:asciiTheme="minorHAnsi" w:hAnsiTheme="minorHAnsi"/>
        </w:rPr>
      </w:pPr>
    </w:p>
    <w:p w14:paraId="63817068" w14:textId="4EEC683B" w:rsidR="00B90DF3" w:rsidRDefault="00E3350A" w:rsidP="0034320F">
      <w:pPr>
        <w:rPr>
          <w:rFonts w:asciiTheme="minorHAnsi" w:hAnsiTheme="minorHAnsi"/>
        </w:rPr>
      </w:pPr>
      <w:hyperlink r:id="rId24" w:history="1">
        <w:r w:rsidR="00B90DF3" w:rsidRPr="00067051">
          <w:rPr>
            <w:rStyle w:val="Hyperlink"/>
            <w:rFonts w:asciiTheme="minorHAnsi" w:hAnsiTheme="minorHAnsi"/>
          </w:rPr>
          <w:t>https://www.nasa.gov/mission_pages/sdo/science/solar-irradiance.html</w:t>
        </w:r>
      </w:hyperlink>
      <w:r w:rsidR="00B90DF3">
        <w:rPr>
          <w:rFonts w:asciiTheme="minorHAnsi" w:hAnsiTheme="minorHAnsi"/>
        </w:rPr>
        <w:t xml:space="preserve"> </w:t>
      </w:r>
    </w:p>
    <w:p w14:paraId="7AC4EEFF" w14:textId="77777777" w:rsidR="00B90DF3" w:rsidRDefault="00B90DF3" w:rsidP="0034320F">
      <w:pPr>
        <w:rPr>
          <w:rFonts w:asciiTheme="minorHAnsi" w:hAnsiTheme="minorHAnsi"/>
        </w:rPr>
      </w:pPr>
    </w:p>
    <w:p w14:paraId="7011A3C5" w14:textId="47133E93" w:rsidR="00B90DF3" w:rsidRDefault="00E3350A" w:rsidP="0034320F">
      <w:pPr>
        <w:rPr>
          <w:rFonts w:asciiTheme="minorHAnsi" w:hAnsiTheme="minorHAnsi"/>
        </w:rPr>
      </w:pPr>
      <w:hyperlink r:id="rId25" w:history="1">
        <w:r w:rsidR="00B90DF3" w:rsidRPr="00067051">
          <w:rPr>
            <w:rStyle w:val="Hyperlink"/>
            <w:rFonts w:asciiTheme="minorHAnsi" w:hAnsiTheme="minorHAnsi"/>
          </w:rPr>
          <w:t>https://www.3tier.com/en/support/solar-online-tools/what-are-units-solar-irradiance/</w:t>
        </w:r>
      </w:hyperlink>
      <w:r w:rsidR="00B90DF3">
        <w:rPr>
          <w:rFonts w:asciiTheme="minorHAnsi" w:hAnsiTheme="minorHAnsi"/>
        </w:rPr>
        <w:t xml:space="preserve"> </w:t>
      </w:r>
    </w:p>
    <w:p w14:paraId="485467C4" w14:textId="77777777" w:rsidR="00B90DF3" w:rsidRDefault="00B90DF3" w:rsidP="0034320F">
      <w:pPr>
        <w:rPr>
          <w:rFonts w:asciiTheme="minorHAnsi" w:hAnsiTheme="minorHAnsi"/>
        </w:rPr>
      </w:pPr>
    </w:p>
    <w:p w14:paraId="691DA64A" w14:textId="567EAC0D" w:rsidR="00B90DF3" w:rsidRDefault="00B90DF3" w:rsidP="0034320F">
      <w:pPr>
        <w:rPr>
          <w:rFonts w:asciiTheme="minorHAnsi" w:hAnsiTheme="minorHAnsi"/>
        </w:rPr>
      </w:pPr>
      <w:r>
        <w:rPr>
          <w:rFonts w:asciiTheme="minorHAnsi" w:hAnsiTheme="minorHAnsi"/>
        </w:rPr>
        <w:t>While irradiance is</w:t>
      </w:r>
      <w:r w:rsidRPr="00253353">
        <w:rPr>
          <w:rFonts w:asciiTheme="minorHAnsi" w:hAnsiTheme="minorHAnsi"/>
          <w:u w:val="single"/>
        </w:rPr>
        <w:t xml:space="preserve"> objective</w:t>
      </w:r>
      <w:r>
        <w:rPr>
          <w:rFonts w:asciiTheme="minorHAnsi" w:hAnsiTheme="minorHAnsi"/>
        </w:rPr>
        <w:t xml:space="preserve">, measured independent of human sensory systems and </w:t>
      </w:r>
      <w:r w:rsidR="00253353">
        <w:rPr>
          <w:rFonts w:asciiTheme="minorHAnsi" w:hAnsiTheme="minorHAnsi"/>
        </w:rPr>
        <w:t>processing,</w:t>
      </w:r>
    </w:p>
    <w:p w14:paraId="4C21F45A" w14:textId="77777777" w:rsidR="001D6FBC" w:rsidRDefault="00253353" w:rsidP="00253353">
      <w:pPr>
        <w:widowControl w:val="0"/>
        <w:autoSpaceDE w:val="0"/>
        <w:autoSpaceDN w:val="0"/>
        <w:adjustRightInd w:val="0"/>
        <w:rPr>
          <w:rFonts w:asciiTheme="minorHAnsi" w:hAnsiTheme="minorHAnsi"/>
        </w:rPr>
      </w:pPr>
      <w:r>
        <w:rPr>
          <w:rFonts w:asciiTheme="minorHAnsi" w:hAnsiTheme="minorHAnsi"/>
        </w:rPr>
        <w:t xml:space="preserve">Lux as a measure of illuminance is </w:t>
      </w:r>
      <w:r w:rsidRPr="00253353">
        <w:rPr>
          <w:rFonts w:asciiTheme="minorHAnsi" w:hAnsiTheme="minorHAnsi"/>
          <w:u w:val="single"/>
        </w:rPr>
        <w:t>subjective</w:t>
      </w:r>
      <w:r>
        <w:rPr>
          <w:rFonts w:asciiTheme="minorHAnsi" w:hAnsiTheme="minorHAnsi"/>
        </w:rPr>
        <w:t>.</w:t>
      </w:r>
    </w:p>
    <w:p w14:paraId="3E99BE95" w14:textId="77777777" w:rsidR="001D6FBC" w:rsidRDefault="001D6FBC" w:rsidP="00253353">
      <w:pPr>
        <w:widowControl w:val="0"/>
        <w:autoSpaceDE w:val="0"/>
        <w:autoSpaceDN w:val="0"/>
        <w:adjustRightInd w:val="0"/>
        <w:rPr>
          <w:rFonts w:asciiTheme="minorHAnsi" w:hAnsiTheme="minorHAnsi"/>
        </w:rPr>
      </w:pPr>
    </w:p>
    <w:p w14:paraId="0D7AA346" w14:textId="4DA7EF72" w:rsidR="00253353" w:rsidRDefault="00253353" w:rsidP="00253353">
      <w:pPr>
        <w:widowControl w:val="0"/>
        <w:autoSpaceDE w:val="0"/>
        <w:autoSpaceDN w:val="0"/>
        <w:adjustRightInd w:val="0"/>
        <w:rPr>
          <w:rFonts w:ascii="Helvetica Neue" w:hAnsi="Helvetica Neue" w:cs="Helvetica Neue"/>
          <w:color w:val="191C1F"/>
          <w:sz w:val="38"/>
          <w:szCs w:val="38"/>
        </w:rPr>
      </w:pPr>
      <w:r>
        <w:rPr>
          <w:rFonts w:asciiTheme="minorHAnsi" w:hAnsiTheme="minorHAnsi"/>
        </w:rPr>
        <w:t xml:space="preserve"> </w:t>
      </w:r>
      <w:r>
        <w:rPr>
          <w:rFonts w:asciiTheme="minorHAnsi" w:hAnsiTheme="minorHAnsi" w:cs="Helvetica Neue"/>
        </w:rPr>
        <w:t>L</w:t>
      </w:r>
      <w:r w:rsidRPr="00253353">
        <w:rPr>
          <w:rFonts w:asciiTheme="minorHAnsi" w:hAnsiTheme="minorHAnsi" w:cs="Helvetica Neue"/>
        </w:rPr>
        <w:t xml:space="preserve">ux values are adjusted according to the spectral sensitivity of the human eye. In other words, when calculating illuminance, 1 W/m2 of red light doesn’t equal 1 W/m2 of green light, because the human eye is more sensitive to green. Thus, illuminance is designed to convey information about </w:t>
      </w:r>
      <w:r w:rsidRPr="00253353">
        <w:rPr>
          <w:rFonts w:asciiTheme="minorHAnsi" w:hAnsiTheme="minorHAnsi" w:cs="Helvetica Neue"/>
          <w:i/>
          <w:iCs/>
        </w:rPr>
        <w:t>how well a human being could see</w:t>
      </w:r>
      <w:r w:rsidRPr="00253353">
        <w:rPr>
          <w:rFonts w:asciiTheme="minorHAnsi" w:hAnsiTheme="minorHAnsi" w:cs="Helvetica Neue"/>
        </w:rPr>
        <w:t xml:space="preserve"> under certain lighting conditions.</w:t>
      </w:r>
      <w:r>
        <w:rPr>
          <w:rFonts w:asciiTheme="minorHAnsi" w:hAnsiTheme="minorHAnsi" w:cs="Helvetica Neue"/>
        </w:rPr>
        <w:t xml:space="preserve"> It is still a measure of photon energy /area</w:t>
      </w:r>
      <w:r w:rsidRPr="00253353">
        <w:rPr>
          <w:rFonts w:asciiTheme="minorHAnsi" w:hAnsiTheme="minorHAnsi" w:cs="Helvetica Neue"/>
        </w:rPr>
        <w:t xml:space="preserve">. </w:t>
      </w:r>
      <w:r w:rsidRPr="00253353">
        <w:rPr>
          <w:rFonts w:asciiTheme="minorHAnsi" w:hAnsiTheme="minorHAnsi" w:cs="Helvetica Neue"/>
          <w:color w:val="191C1F"/>
        </w:rPr>
        <w:t>A measurement of 1 lux is equal to the illumination of a one metre square surface that is one metre away from a single candle.</w:t>
      </w:r>
    </w:p>
    <w:p w14:paraId="2051CAF1" w14:textId="726E5332" w:rsidR="00253353" w:rsidRDefault="00253353" w:rsidP="00253353">
      <w:pPr>
        <w:widowControl w:val="0"/>
        <w:autoSpaceDE w:val="0"/>
        <w:autoSpaceDN w:val="0"/>
        <w:adjustRightInd w:val="0"/>
        <w:rPr>
          <w:rFonts w:asciiTheme="minorHAnsi" w:hAnsiTheme="minorHAnsi" w:cs="Helvetica Neue"/>
        </w:rPr>
      </w:pPr>
    </w:p>
    <w:p w14:paraId="2EE489C8" w14:textId="77777777" w:rsidR="00253353" w:rsidRDefault="00253353" w:rsidP="00253353">
      <w:pPr>
        <w:widowControl w:val="0"/>
        <w:autoSpaceDE w:val="0"/>
        <w:autoSpaceDN w:val="0"/>
        <w:adjustRightInd w:val="0"/>
        <w:rPr>
          <w:rFonts w:asciiTheme="minorHAnsi" w:hAnsiTheme="minorHAnsi" w:cs="Helvetica Neue"/>
        </w:rPr>
      </w:pPr>
    </w:p>
    <w:p w14:paraId="126F62DA" w14:textId="77777777" w:rsidR="00253353" w:rsidRDefault="00E3350A" w:rsidP="00253353">
      <w:hyperlink r:id="rId26" w:history="1">
        <w:r w:rsidR="00253353" w:rsidRPr="00067051">
          <w:rPr>
            <w:rStyle w:val="Hyperlink"/>
          </w:rPr>
          <w:t>https://www.allaboutcircuits.com/technical-articles/understanding-illuminance-whats-in-a-lux/</w:t>
        </w:r>
      </w:hyperlink>
      <w:r w:rsidR="00253353">
        <w:t xml:space="preserve"> </w:t>
      </w:r>
    </w:p>
    <w:p w14:paraId="10867CD3" w14:textId="56300183" w:rsidR="00253353" w:rsidRDefault="00253353" w:rsidP="00253353">
      <w:pPr>
        <w:widowControl w:val="0"/>
        <w:autoSpaceDE w:val="0"/>
        <w:autoSpaceDN w:val="0"/>
        <w:adjustRightInd w:val="0"/>
        <w:rPr>
          <w:rFonts w:asciiTheme="minorHAnsi" w:hAnsiTheme="minorHAnsi" w:cs="Helvetica Neue"/>
        </w:rPr>
      </w:pPr>
      <w:r>
        <w:rPr>
          <w:rFonts w:asciiTheme="minorHAnsi" w:hAnsiTheme="minorHAnsi" w:cs="Helvetica Neue"/>
        </w:rPr>
        <w:t xml:space="preserve"> </w:t>
      </w:r>
    </w:p>
    <w:p w14:paraId="0AB6E0E6" w14:textId="77777777" w:rsidR="00253353" w:rsidRPr="00253353" w:rsidRDefault="00253353" w:rsidP="00253353">
      <w:pPr>
        <w:widowControl w:val="0"/>
        <w:autoSpaceDE w:val="0"/>
        <w:autoSpaceDN w:val="0"/>
        <w:adjustRightInd w:val="0"/>
        <w:rPr>
          <w:rFonts w:asciiTheme="minorHAnsi" w:hAnsiTheme="minorHAnsi" w:cs="Helvetica Neue"/>
        </w:rPr>
      </w:pPr>
    </w:p>
    <w:p w14:paraId="43CE256D" w14:textId="40733F57" w:rsidR="00253353" w:rsidRDefault="00253353" w:rsidP="0034320F">
      <w:pPr>
        <w:rPr>
          <w:rFonts w:asciiTheme="minorHAnsi" w:hAnsiTheme="minorHAnsi"/>
        </w:rPr>
      </w:pPr>
    </w:p>
    <w:p w14:paraId="3F6AA07B" w14:textId="77777777" w:rsidR="00B90DF3" w:rsidRDefault="00B90DF3" w:rsidP="0034320F">
      <w:pPr>
        <w:rPr>
          <w:rFonts w:asciiTheme="minorHAnsi" w:hAnsiTheme="minorHAnsi"/>
        </w:rPr>
      </w:pPr>
    </w:p>
    <w:p w14:paraId="789B5ABC" w14:textId="5E676C02" w:rsidR="00B90DF3" w:rsidRPr="00F75E8E" w:rsidRDefault="00B90DF3" w:rsidP="0034320F">
      <w:pPr>
        <w:rPr>
          <w:rFonts w:asciiTheme="minorHAnsi" w:hAnsiTheme="minorHAnsi"/>
        </w:rPr>
      </w:pPr>
    </w:p>
    <w:sectPr w:rsidR="00B90DF3" w:rsidRPr="00F75E8E" w:rsidSect="0093181D">
      <w:headerReference w:type="default" r:id="rId27"/>
      <w:footerReference w:type="default" r:id="rId28"/>
      <w:headerReference w:type="first" r:id="rId29"/>
      <w:footerReference w:type="first" r:id="rId30"/>
      <w:pgSz w:w="11900" w:h="16840"/>
      <w:pgMar w:top="1418" w:right="851" w:bottom="1418" w:left="851" w:header="56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75C8B2" w14:textId="77777777" w:rsidR="00E3350A" w:rsidRDefault="00E3350A" w:rsidP="001D06B1">
      <w:r>
        <w:separator/>
      </w:r>
    </w:p>
  </w:endnote>
  <w:endnote w:type="continuationSeparator" w:id="0">
    <w:p w14:paraId="6970464A" w14:textId="77777777" w:rsidR="00E3350A" w:rsidRDefault="00E3350A" w:rsidP="001D0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18B45" w14:textId="64A64656" w:rsidR="001D6FBC" w:rsidRPr="00E433B1" w:rsidRDefault="001D6FBC" w:rsidP="00E433B1">
    <w:pPr>
      <w:pStyle w:val="Footer"/>
      <w:tabs>
        <w:tab w:val="clear" w:pos="4320"/>
        <w:tab w:val="center" w:pos="5103"/>
      </w:tabs>
      <w:jc w:val="center"/>
      <w:rPr>
        <w:sz w:val="16"/>
        <w:szCs w:val="16"/>
      </w:rPr>
    </w:pPr>
    <w:r w:rsidRPr="00E433B1">
      <w:rPr>
        <w:noProof/>
        <w:sz w:val="16"/>
        <w:szCs w:val="16"/>
        <w:lang w:eastAsia="en-US"/>
      </w:rPr>
      <mc:AlternateContent>
        <mc:Choice Requires="wps">
          <w:drawing>
            <wp:anchor distT="0" distB="0" distL="114300" distR="114300" simplePos="0" relativeHeight="251657728" behindDoc="0" locked="0" layoutInCell="1" allowOverlap="1" wp14:anchorId="699476A9" wp14:editId="7AA5F705">
              <wp:simplePos x="0" y="0"/>
              <wp:positionH relativeFrom="column">
                <wp:posOffset>5943600</wp:posOffset>
              </wp:positionH>
              <wp:positionV relativeFrom="paragraph">
                <wp:posOffset>-375920</wp:posOffset>
              </wp:positionV>
              <wp:extent cx="685800" cy="1143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195761" w14:textId="77777777" w:rsidR="001D6FBC" w:rsidRDefault="001D6FBC">
                          <w:r>
                            <w:rPr>
                              <w:noProof/>
                              <w:lang w:eastAsia="en-US"/>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9476A9" id="_x0000_t202" coordsize="21600,21600" o:spt="202" path="m,l,21600r21600,l21600,xe">
              <v:stroke joinstyle="miter"/>
              <v:path gradientshapeok="t" o:connecttype="rect"/>
            </v:shapetype>
            <v:shape id="Text Box 4" o:spid="_x0000_s1026" type="#_x0000_t202" style="position:absolute;left:0;text-align:left;margin-left:468pt;margin-top:-29.6pt;width:54pt;height:9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" filled="f" stroked="f">
              <v:textbox>
                <w:txbxContent>
                  <w:p w14:paraId="32195761" w14:textId="77777777" w:rsidR="001D6FBC" w:rsidRDefault="001D6FBC">
                    <w:r>
                      <w:rPr>
                        <w:noProof/>
                        <w:lang w:eastAsia="en-US"/>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 xml:space="preserve">New Zealand Marine Studies </w:t>
    </w:r>
    <w:r w:rsidR="00C23E54" w:rsidRPr="00E433B1">
      <w:rPr>
        <w:sz w:val="16"/>
        <w:szCs w:val="16"/>
      </w:rPr>
      <w:t>Centre</w:t>
    </w:r>
    <w:r w:rsidR="00C23E54">
      <w:rPr>
        <w:sz w:val="16"/>
        <w:szCs w:val="16"/>
      </w:rPr>
      <w:t xml:space="preserve"> | PO</w:t>
    </w:r>
    <w:r w:rsidRPr="00E433B1">
      <w:rPr>
        <w:sz w:val="16"/>
        <w:szCs w:val="16"/>
      </w:rPr>
      <w:t xml:space="preserve"> Box 8, Portobello, Dunedin 9048, New Zealand</w:t>
    </w:r>
  </w:p>
  <w:p w14:paraId="2898C39D" w14:textId="257CCA40" w:rsidR="001D6FBC" w:rsidRPr="00E433B1" w:rsidRDefault="001D6FBC" w:rsidP="00E433B1">
    <w:pPr>
      <w:pStyle w:val="Footer"/>
      <w:tabs>
        <w:tab w:val="clear" w:pos="4320"/>
        <w:tab w:val="center" w:pos="5103"/>
        <w:tab w:val="center" w:pos="5529"/>
      </w:tabs>
      <w:jc w:val="center"/>
      <w:rPr>
        <w:sz w:val="16"/>
        <w:szCs w:val="16"/>
      </w:rPr>
    </w:pPr>
    <w:r w:rsidRPr="00E433B1">
      <w:rPr>
        <w:sz w:val="16"/>
        <w:szCs w:val="16"/>
      </w:rPr>
      <w:t xml:space="preserve">Ph 03 479 5826   |  </w:t>
    </w:r>
    <w:hyperlink r:id="rId2" w:history="1">
      <w:r w:rsidRPr="00E433B1">
        <w:rPr>
          <w:rStyle w:val="Hyperlink"/>
          <w:sz w:val="16"/>
          <w:szCs w:val="16"/>
          <w:u w:val="none"/>
        </w:rPr>
        <w:t>marine.studies@otago.ac.nz</w:t>
      </w:r>
    </w:hyperlink>
  </w:p>
  <w:p w14:paraId="079526F2" w14:textId="77777777" w:rsidR="001D6FBC" w:rsidRPr="00E433B1" w:rsidRDefault="001D6FBC" w:rsidP="00E433B1">
    <w:pPr>
      <w:pStyle w:val="Footer"/>
      <w:tabs>
        <w:tab w:val="clear" w:pos="4320"/>
        <w:tab w:val="center" w:pos="5103"/>
      </w:tabs>
      <w:jc w:val="center"/>
      <w:rPr>
        <w:sz w:val="16"/>
        <w:szCs w:val="16"/>
      </w:rPr>
    </w:pPr>
    <w:r w:rsidRPr="00E433B1">
      <w:rPr>
        <w:sz w:val="16"/>
        <w:szCs w:val="16"/>
      </w:rPr>
      <w:t>www.marine.ac.nz</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B877D" w14:textId="77777777" w:rsidR="00C23E54" w:rsidRPr="00E433B1" w:rsidRDefault="00C23E54" w:rsidP="00C23E54">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67968" behindDoc="0" locked="0" layoutInCell="1" allowOverlap="1" wp14:anchorId="13B0C1A0" wp14:editId="7F00DD54">
              <wp:simplePos x="0" y="0"/>
              <wp:positionH relativeFrom="column">
                <wp:posOffset>5943600</wp:posOffset>
              </wp:positionH>
              <wp:positionV relativeFrom="paragraph">
                <wp:posOffset>-375920</wp:posOffset>
              </wp:positionV>
              <wp:extent cx="685800" cy="11430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F0B6EF" w14:textId="77777777" w:rsidR="00C23E54" w:rsidRDefault="00C23E54" w:rsidP="00C23E54">
                          <w:r>
                            <w:rPr>
                              <w:noProof/>
                              <w:lang w:val="en-NZ" w:eastAsia="en-NZ"/>
                            </w:rPr>
                            <w:drawing>
                              <wp:inline distT="0" distB="0" distL="0" distR="0" wp14:anchorId="5AA6ADD6" wp14:editId="4767E1BA">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B0C1A0" id="_x0000_t202" coordsize="21600,21600" o:spt="202" path="m,l,21600r21600,l21600,xe">
              <v:stroke joinstyle="miter"/>
              <v:path gradientshapeok="t" o:connecttype="rect"/>
            </v:shapetype>
            <v:shape id="Text Box 11" o:spid="_x0000_s1027" type="#_x0000_t202" style="position:absolute;left:0;text-align:left;margin-left:468pt;margin-top:-29.6pt;width:54pt;height:9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" filled="f" stroked="f">
              <v:textbox>
                <w:txbxContent>
                  <w:p w14:paraId="11F0B6EF" w14:textId="77777777" w:rsidR="00C23E54" w:rsidRDefault="00C23E54" w:rsidP="00C23E54">
                    <w:r>
                      <w:rPr>
                        <w:noProof/>
                        <w:lang w:val="en-NZ" w:eastAsia="en-NZ"/>
                      </w:rPr>
                      <w:drawing>
                        <wp:inline distT="0" distB="0" distL="0" distR="0" wp14:anchorId="5AA6ADD6" wp14:editId="4767E1BA">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New Zealand Marine Studies Centre</w:t>
    </w:r>
    <w:r>
      <w:rPr>
        <w:sz w:val="16"/>
        <w:szCs w:val="16"/>
      </w:rPr>
      <w:t xml:space="preserve"> | PO</w:t>
    </w:r>
    <w:r w:rsidRPr="00E433B1">
      <w:rPr>
        <w:sz w:val="16"/>
        <w:szCs w:val="16"/>
      </w:rPr>
      <w:t xml:space="preserve"> Box </w:t>
    </w:r>
    <w:r>
      <w:rPr>
        <w:sz w:val="16"/>
        <w:szCs w:val="16"/>
      </w:rPr>
      <w:t>56</w:t>
    </w:r>
    <w:r w:rsidRPr="00E433B1">
      <w:rPr>
        <w:sz w:val="16"/>
        <w:szCs w:val="16"/>
      </w:rPr>
      <w:t>, Dunedin 90</w:t>
    </w:r>
    <w:r>
      <w:rPr>
        <w:sz w:val="16"/>
        <w:szCs w:val="16"/>
      </w:rPr>
      <w:t>54</w:t>
    </w:r>
    <w:r w:rsidRPr="00E433B1">
      <w:rPr>
        <w:sz w:val="16"/>
        <w:szCs w:val="16"/>
      </w:rPr>
      <w:t>, New Zealand</w:t>
    </w:r>
  </w:p>
  <w:p w14:paraId="2799CE55" w14:textId="77777777" w:rsidR="00C23E54" w:rsidRPr="00E433B1" w:rsidRDefault="00C23E54" w:rsidP="00C23E54">
    <w:pPr>
      <w:pStyle w:val="Footer"/>
      <w:tabs>
        <w:tab w:val="clear" w:pos="4320"/>
        <w:tab w:val="center" w:pos="5103"/>
        <w:tab w:val="center" w:pos="5529"/>
      </w:tabs>
      <w:jc w:val="center"/>
      <w:rPr>
        <w:sz w:val="16"/>
        <w:szCs w:val="16"/>
      </w:rPr>
    </w:pPr>
    <w:r w:rsidRPr="00E433B1">
      <w:rPr>
        <w:sz w:val="16"/>
        <w:szCs w:val="16"/>
      </w:rPr>
      <w:t xml:space="preserve">Ph 03 479 5826   |  </w:t>
    </w:r>
    <w:hyperlink r:id="rId2" w:history="1">
      <w:r w:rsidRPr="00E433B1">
        <w:rPr>
          <w:rStyle w:val="Hyperlink"/>
          <w:sz w:val="16"/>
          <w:szCs w:val="16"/>
          <w:u w:val="none"/>
        </w:rPr>
        <w:t>marine.studies@otago.ac.nz</w:t>
      </w:r>
    </w:hyperlink>
  </w:p>
  <w:p w14:paraId="528D5989" w14:textId="77777777" w:rsidR="00C23E54" w:rsidRPr="0093181D" w:rsidRDefault="00C23E54" w:rsidP="00C23E54">
    <w:pPr>
      <w:pStyle w:val="Footer"/>
      <w:tabs>
        <w:tab w:val="clear" w:pos="4320"/>
        <w:tab w:val="center" w:pos="5103"/>
      </w:tabs>
      <w:jc w:val="center"/>
      <w:rPr>
        <w:sz w:val="16"/>
        <w:szCs w:val="16"/>
      </w:rPr>
    </w:pPr>
    <w:r w:rsidRPr="00E433B1">
      <w:rPr>
        <w:sz w:val="16"/>
        <w:szCs w:val="16"/>
      </w:rPr>
      <w:t>www.marine.ac.nz</w:t>
    </w:r>
  </w:p>
  <w:p w14:paraId="2E205A42" w14:textId="643CF786" w:rsidR="001D6FBC" w:rsidRPr="0093181D" w:rsidRDefault="001D6FBC" w:rsidP="00C23E54">
    <w:pPr>
      <w:pStyle w:val="Footer"/>
      <w:tabs>
        <w:tab w:val="clear" w:pos="4320"/>
        <w:tab w:val="center" w:pos="5103"/>
      </w:tabs>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896653" w14:textId="77777777" w:rsidR="00E3350A" w:rsidRDefault="00E3350A" w:rsidP="001D06B1">
      <w:r>
        <w:separator/>
      </w:r>
    </w:p>
  </w:footnote>
  <w:footnote w:type="continuationSeparator" w:id="0">
    <w:p w14:paraId="317502D3" w14:textId="77777777" w:rsidR="00E3350A" w:rsidRDefault="00E3350A" w:rsidP="001D06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68E8D" w14:textId="6E49A82F" w:rsidR="001D6FBC" w:rsidRPr="0093181D" w:rsidRDefault="001D6FBC" w:rsidP="001A290E">
    <w:pPr>
      <w:pStyle w:val="Header"/>
      <w:rPr>
        <w:rFonts w:asciiTheme="majorHAnsi" w:hAnsiTheme="majorHAnsi" w:cstheme="majorHAnsi"/>
        <w:color w:val="1F497D" w:themeColor="text2"/>
      </w:rPr>
    </w:pPr>
    <w:r>
      <w:rPr>
        <w:noProof/>
        <w:lang w:eastAsia="en-US"/>
      </w:rPr>
      <mc:AlternateContent>
        <mc:Choice Requires="wps">
          <w:drawing>
            <wp:anchor distT="0" distB="0" distL="114300" distR="114300" simplePos="0" relativeHeight="251665920" behindDoc="0" locked="0" layoutInCell="1" allowOverlap="1" wp14:anchorId="2E399F9D" wp14:editId="7D2C6AA3">
              <wp:simplePos x="0" y="0"/>
              <wp:positionH relativeFrom="page">
                <wp:align>right</wp:align>
              </wp:positionH>
              <wp:positionV relativeFrom="paragraph">
                <wp:posOffset>180990</wp:posOffset>
              </wp:positionV>
              <wp:extent cx="7479052" cy="411"/>
              <wp:effectExtent l="38100" t="38100" r="64770" b="95250"/>
              <wp:wrapNone/>
              <wp:docPr id="13" name="Straight Connector 13"/>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3EC3F8F3" id="Straight Connector 13" o:spid="_x0000_s1026" style="position:absolute;z-index:251665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37.7pt,14.25pt" to="1126.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" strokecolor="#1f497d [3215]">
              <v:shadow on="t" color="black" opacity="24903f" origin=",.5" offset="0,.55556mm"/>
              <w10:wrap anchorx="page"/>
            </v:line>
          </w:pict>
        </mc:Fallback>
      </mc:AlternateContent>
    </w:r>
    <w:r w:rsidRPr="0093181D">
      <w:rPr>
        <w:rFonts w:asciiTheme="majorHAnsi" w:hAnsiTheme="majorHAnsi" w:cstheme="majorHAnsi"/>
        <w:b/>
        <w:color w:val="1F497D" w:themeColor="text2"/>
      </w:rPr>
      <w:t>Science Extension and Enrichment 2020</w:t>
    </w:r>
    <w:r w:rsidRPr="0093181D">
      <w:rPr>
        <w:rFonts w:asciiTheme="majorHAnsi" w:hAnsiTheme="majorHAnsi" w:cstheme="majorHAnsi"/>
        <w:b/>
        <w:color w:val="1F497D" w:themeColor="text2"/>
      </w:rPr>
      <w:ptab w:relativeTo="margin" w:alignment="center" w:leader="none"/>
    </w:r>
    <w:r w:rsidRPr="0093181D">
      <w:rPr>
        <w:rFonts w:asciiTheme="majorHAnsi" w:hAnsiTheme="majorHAnsi" w:cstheme="majorHAnsi"/>
        <w:b/>
        <w:color w:val="1F497D" w:themeColor="text2"/>
      </w:rPr>
      <w:ptab w:relativeTo="margin" w:alignment="right" w:leader="none"/>
    </w:r>
    <w:r w:rsidRPr="0093181D">
      <w:rPr>
        <w:rFonts w:asciiTheme="majorHAnsi" w:hAnsiTheme="majorHAnsi" w:cstheme="majorHAnsi"/>
        <w:color w:val="1F497D" w:themeColor="text2"/>
      </w:rPr>
      <w:t>Gifted and Talented – online programme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15E86" w14:textId="77777777" w:rsidR="001D6FBC" w:rsidRPr="001A290E" w:rsidRDefault="001D6FBC" w:rsidP="0093181D">
    <w:pPr>
      <w:pStyle w:val="Header"/>
      <w:rPr>
        <w:rFonts w:asciiTheme="majorHAnsi" w:hAnsiTheme="majorHAnsi" w:cstheme="majorHAnsi"/>
        <w:b/>
        <w:color w:val="1F497D" w:themeColor="text2"/>
        <w:sz w:val="40"/>
      </w:rPr>
    </w:pPr>
    <w:r w:rsidRPr="001A290E">
      <w:rPr>
        <w:rFonts w:asciiTheme="majorHAnsi" w:hAnsiTheme="majorHAnsi" w:cstheme="majorHAnsi"/>
        <w:b/>
        <w:noProof/>
        <w:color w:val="1F497D" w:themeColor="text2"/>
        <w:sz w:val="40"/>
        <w:lang w:eastAsia="en-US"/>
      </w:rPr>
      <w:drawing>
        <wp:anchor distT="0" distB="0" distL="114300" distR="114300" simplePos="0" relativeHeight="251660800" behindDoc="0" locked="0" layoutInCell="1" allowOverlap="1" wp14:anchorId="450CF658" wp14:editId="1D5369AF">
          <wp:simplePos x="0" y="0"/>
          <wp:positionH relativeFrom="column">
            <wp:posOffset>5486400</wp:posOffset>
          </wp:positionH>
          <wp:positionV relativeFrom="paragraph">
            <wp:posOffset>-272580</wp:posOffset>
          </wp:positionV>
          <wp:extent cx="1527175" cy="9042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MSC_Uni_logo.tiff"/>
                  <pic:cNvPicPr/>
                </pic:nvPicPr>
                <pic:blipFill>
                  <a:blip r:embed="rId1">
                    <a:extLst>
                      <a:ext uri="{28A0092B-C50C-407E-A947-70E740481C1C}">
                        <a14:useLocalDpi xmlns:a14="http://schemas.microsoft.com/office/drawing/2010/main" val="0"/>
                      </a:ext>
                    </a:extLst>
                  </a:blip>
                  <a:stretch>
                    <a:fillRect/>
                  </a:stretch>
                </pic:blipFill>
                <pic:spPr>
                  <a:xfrm>
                    <a:off x="0" y="0"/>
                    <a:ext cx="1527175" cy="904240"/>
                  </a:xfrm>
                  <a:prstGeom prst="rect">
                    <a:avLst/>
                  </a:prstGeom>
                </pic:spPr>
              </pic:pic>
            </a:graphicData>
          </a:graphic>
        </wp:anchor>
      </w:drawing>
    </w:r>
    <w:r>
      <w:rPr>
        <w:rFonts w:asciiTheme="majorHAnsi" w:hAnsiTheme="majorHAnsi" w:cstheme="majorHAnsi"/>
        <w:b/>
        <w:color w:val="1F497D" w:themeColor="text2"/>
        <w:sz w:val="40"/>
      </w:rPr>
      <w:t xml:space="preserve">Science Extension </w:t>
    </w:r>
    <w:r w:rsidRPr="001A290E">
      <w:rPr>
        <w:rFonts w:asciiTheme="majorHAnsi" w:hAnsiTheme="majorHAnsi" w:cstheme="majorHAnsi"/>
        <w:b/>
        <w:color w:val="1F497D" w:themeColor="text2"/>
        <w:sz w:val="40"/>
      </w:rPr>
      <w:t>and Enrichment 2020</w:t>
    </w:r>
  </w:p>
  <w:p w14:paraId="3713F0DB" w14:textId="77777777" w:rsidR="001D6FBC" w:rsidRPr="00347030" w:rsidRDefault="001D6FBC" w:rsidP="0093181D">
    <w:pPr>
      <w:pStyle w:val="Header"/>
      <w:jc w:val="both"/>
      <w:rPr>
        <w:color w:val="1F497D" w:themeColor="text2"/>
        <w:sz w:val="28"/>
      </w:rPr>
    </w:pPr>
    <w:r w:rsidRPr="00347030">
      <w:rPr>
        <w:color w:val="1F497D" w:themeColor="text2"/>
        <w:sz w:val="28"/>
      </w:rPr>
      <w:t>Gifted and Talented – online programme</w:t>
    </w:r>
  </w:p>
  <w:p w14:paraId="32E5AF4E" w14:textId="0F455FEC" w:rsidR="001D6FBC" w:rsidRDefault="001D6FBC">
    <w:pPr>
      <w:pStyle w:val="Header"/>
    </w:pPr>
    <w:r>
      <w:rPr>
        <w:noProof/>
        <w:lang w:eastAsia="en-US"/>
      </w:rPr>
      <mc:AlternateContent>
        <mc:Choice Requires="wps">
          <w:drawing>
            <wp:anchor distT="0" distB="0" distL="114300" distR="114300" simplePos="0" relativeHeight="251661824" behindDoc="0" locked="0" layoutInCell="1" allowOverlap="1" wp14:anchorId="240A1EA4" wp14:editId="334638AB">
              <wp:simplePos x="0" y="0"/>
              <wp:positionH relativeFrom="margin">
                <wp:align>center</wp:align>
              </wp:positionH>
              <wp:positionV relativeFrom="paragraph">
                <wp:posOffset>107222</wp:posOffset>
              </wp:positionV>
              <wp:extent cx="7479052" cy="411"/>
              <wp:effectExtent l="38100" t="38100" r="64770" b="95250"/>
              <wp:wrapNone/>
              <wp:docPr id="9" name="Straight Connector 9"/>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48738D12" id="Straight Connector 9" o:spid="_x0000_s1026" style="position:absolute;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45pt" to="588.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" strokecolor="#1f497d [3215]">
              <v:shadow on="t" color="black" opacity="24903f" origin=",.5" offset="0,.55556mm"/>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21144"/>
    <w:multiLevelType w:val="hybridMultilevel"/>
    <w:tmpl w:val="0B5059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5790574"/>
    <w:multiLevelType w:val="hybridMultilevel"/>
    <w:tmpl w:val="D4463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FC0303"/>
    <w:multiLevelType w:val="hybridMultilevel"/>
    <w:tmpl w:val="776269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B4138ED"/>
    <w:multiLevelType w:val="hybridMultilevel"/>
    <w:tmpl w:val="3CDC46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CAF1914"/>
    <w:multiLevelType w:val="hybridMultilevel"/>
    <w:tmpl w:val="AD701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09238C4"/>
    <w:multiLevelType w:val="hybridMultilevel"/>
    <w:tmpl w:val="DAB2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72277D5"/>
    <w:multiLevelType w:val="hybridMultilevel"/>
    <w:tmpl w:val="F9DCF2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5A040EFA"/>
    <w:multiLevelType w:val="hybridMultilevel"/>
    <w:tmpl w:val="8B14ED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7C2575B8"/>
    <w:multiLevelType w:val="hybridMultilevel"/>
    <w:tmpl w:val="D9263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8"/>
  </w:num>
  <w:num w:numId="5">
    <w:abstractNumId w:val="3"/>
  </w:num>
  <w:num w:numId="6">
    <w:abstractNumId w:val="7"/>
  </w:num>
  <w:num w:numId="7">
    <w:abstractNumId w:val="4"/>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embedSystemFonts/>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06B1"/>
    <w:rsid w:val="0004750E"/>
    <w:rsid w:val="000533C4"/>
    <w:rsid w:val="00094FB5"/>
    <w:rsid w:val="0010129B"/>
    <w:rsid w:val="00141C77"/>
    <w:rsid w:val="00183FD5"/>
    <w:rsid w:val="001A290E"/>
    <w:rsid w:val="001D06B1"/>
    <w:rsid w:val="001D2854"/>
    <w:rsid w:val="001D6FBC"/>
    <w:rsid w:val="001F0C7F"/>
    <w:rsid w:val="00250074"/>
    <w:rsid w:val="00253353"/>
    <w:rsid w:val="0029161F"/>
    <w:rsid w:val="00296562"/>
    <w:rsid w:val="002B0A1F"/>
    <w:rsid w:val="002F0244"/>
    <w:rsid w:val="00301E8B"/>
    <w:rsid w:val="0032372C"/>
    <w:rsid w:val="0034320F"/>
    <w:rsid w:val="00347030"/>
    <w:rsid w:val="003706DC"/>
    <w:rsid w:val="00380069"/>
    <w:rsid w:val="003939D4"/>
    <w:rsid w:val="003A0740"/>
    <w:rsid w:val="003E79D4"/>
    <w:rsid w:val="003F2DAC"/>
    <w:rsid w:val="00492A41"/>
    <w:rsid w:val="00584EBF"/>
    <w:rsid w:val="005945B2"/>
    <w:rsid w:val="005C4803"/>
    <w:rsid w:val="00627F3D"/>
    <w:rsid w:val="006C1A1C"/>
    <w:rsid w:val="007045BC"/>
    <w:rsid w:val="0076555D"/>
    <w:rsid w:val="00784D19"/>
    <w:rsid w:val="00787E4B"/>
    <w:rsid w:val="0083545A"/>
    <w:rsid w:val="008A7821"/>
    <w:rsid w:val="008B22F6"/>
    <w:rsid w:val="0090106D"/>
    <w:rsid w:val="00903597"/>
    <w:rsid w:val="00921A0F"/>
    <w:rsid w:val="0093181D"/>
    <w:rsid w:val="00934519"/>
    <w:rsid w:val="00941545"/>
    <w:rsid w:val="0095224C"/>
    <w:rsid w:val="009814D6"/>
    <w:rsid w:val="009E3B09"/>
    <w:rsid w:val="009E57B7"/>
    <w:rsid w:val="009F2229"/>
    <w:rsid w:val="00A25932"/>
    <w:rsid w:val="00A46455"/>
    <w:rsid w:val="00A66AA1"/>
    <w:rsid w:val="00A747FF"/>
    <w:rsid w:val="00B136B3"/>
    <w:rsid w:val="00B20084"/>
    <w:rsid w:val="00B6403A"/>
    <w:rsid w:val="00B90DF3"/>
    <w:rsid w:val="00BA38D8"/>
    <w:rsid w:val="00BA3C17"/>
    <w:rsid w:val="00BB06C5"/>
    <w:rsid w:val="00BF610E"/>
    <w:rsid w:val="00BF702A"/>
    <w:rsid w:val="00C23E54"/>
    <w:rsid w:val="00C30268"/>
    <w:rsid w:val="00C4162F"/>
    <w:rsid w:val="00C515E5"/>
    <w:rsid w:val="00C7554F"/>
    <w:rsid w:val="00C91460"/>
    <w:rsid w:val="00D05F0A"/>
    <w:rsid w:val="00D30851"/>
    <w:rsid w:val="00D7655E"/>
    <w:rsid w:val="00DC58B5"/>
    <w:rsid w:val="00DF39AA"/>
    <w:rsid w:val="00E13714"/>
    <w:rsid w:val="00E13B67"/>
    <w:rsid w:val="00E3350A"/>
    <w:rsid w:val="00E433B1"/>
    <w:rsid w:val="00E823E3"/>
    <w:rsid w:val="00E95B56"/>
    <w:rsid w:val="00EA2B1E"/>
    <w:rsid w:val="00EE54D1"/>
    <w:rsid w:val="00EF47AC"/>
    <w:rsid w:val="00EF5B9C"/>
    <w:rsid w:val="00F401D7"/>
    <w:rsid w:val="00F75E8E"/>
    <w:rsid w:val="00FC31AD"/>
    <w:rsid w:val="00FC526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51C877"/>
  <w15:docId w15:val="{28DD996C-5C37-2A47-8D3F-226CB9F1C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7E4B"/>
    <w:rPr>
      <w:rFonts w:ascii="Verdana" w:hAnsi="Verdana"/>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6B1"/>
    <w:pPr>
      <w:tabs>
        <w:tab w:val="center" w:pos="4320"/>
        <w:tab w:val="right" w:pos="8640"/>
      </w:tabs>
    </w:pPr>
  </w:style>
  <w:style w:type="character" w:customStyle="1" w:styleId="HeaderChar">
    <w:name w:val="Header Char"/>
    <w:basedOn w:val="DefaultParagraphFont"/>
    <w:link w:val="Header"/>
    <w:uiPriority w:val="99"/>
    <w:rsid w:val="001D06B1"/>
    <w:rPr>
      <w:rFonts w:ascii="Verdana" w:hAnsi="Verdana"/>
    </w:rPr>
  </w:style>
  <w:style w:type="paragraph" w:styleId="Footer">
    <w:name w:val="footer"/>
    <w:basedOn w:val="Normal"/>
    <w:link w:val="FooterChar"/>
    <w:uiPriority w:val="99"/>
    <w:unhideWhenUsed/>
    <w:rsid w:val="001D06B1"/>
    <w:pPr>
      <w:tabs>
        <w:tab w:val="center" w:pos="4320"/>
        <w:tab w:val="right" w:pos="8640"/>
      </w:tabs>
    </w:pPr>
  </w:style>
  <w:style w:type="character" w:customStyle="1" w:styleId="FooterChar">
    <w:name w:val="Footer Char"/>
    <w:basedOn w:val="DefaultParagraphFont"/>
    <w:link w:val="Footer"/>
    <w:uiPriority w:val="99"/>
    <w:rsid w:val="001D06B1"/>
    <w:rPr>
      <w:rFonts w:ascii="Verdana" w:hAnsi="Verdana"/>
    </w:rPr>
  </w:style>
  <w:style w:type="paragraph" w:styleId="BalloonText">
    <w:name w:val="Balloon Text"/>
    <w:basedOn w:val="Normal"/>
    <w:link w:val="BalloonTextChar"/>
    <w:uiPriority w:val="99"/>
    <w:semiHidden/>
    <w:unhideWhenUsed/>
    <w:rsid w:val="001D06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B1"/>
    <w:rPr>
      <w:rFonts w:ascii="Lucida Grande" w:hAnsi="Lucida Grande" w:cs="Lucida Grande"/>
      <w:sz w:val="18"/>
      <w:szCs w:val="18"/>
    </w:rPr>
  </w:style>
  <w:style w:type="character" w:styleId="Hyperlink">
    <w:name w:val="Hyperlink"/>
    <w:basedOn w:val="DefaultParagraphFont"/>
    <w:uiPriority w:val="99"/>
    <w:unhideWhenUsed/>
    <w:rsid w:val="001D06B1"/>
    <w:rPr>
      <w:color w:val="0000FF" w:themeColor="hyperlink"/>
      <w:u w:val="single"/>
    </w:rPr>
  </w:style>
  <w:style w:type="table" w:styleId="TableGrid">
    <w:name w:val="Table Grid"/>
    <w:basedOn w:val="TableNormal"/>
    <w:uiPriority w:val="59"/>
    <w:rsid w:val="008A7821"/>
    <w:rPr>
      <w:lang w:val="en-N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4D19"/>
    <w:pPr>
      <w:ind w:left="720"/>
      <w:contextualSpacing/>
    </w:pPr>
    <w:rPr>
      <w:rFonts w:asciiTheme="minorHAnsi" w:hAnsiTheme="minorHAnsi"/>
      <w:lang w:val="en-NZ" w:eastAsia="en-US"/>
    </w:rPr>
  </w:style>
  <w:style w:type="character" w:customStyle="1" w:styleId="UnresolvedMention1">
    <w:name w:val="Unresolved Mention1"/>
    <w:basedOn w:val="DefaultParagraphFont"/>
    <w:uiPriority w:val="99"/>
    <w:semiHidden/>
    <w:unhideWhenUsed/>
    <w:rsid w:val="00F75E8E"/>
    <w:rPr>
      <w:color w:val="605E5C"/>
      <w:shd w:val="clear" w:color="auto" w:fill="E1DFDD"/>
    </w:rPr>
  </w:style>
  <w:style w:type="character" w:styleId="FollowedHyperlink">
    <w:name w:val="FollowedHyperlink"/>
    <w:basedOn w:val="DefaultParagraphFont"/>
    <w:uiPriority w:val="99"/>
    <w:semiHidden/>
    <w:unhideWhenUsed/>
    <w:rsid w:val="00B90DF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hyperlink" Target="https://www.allaboutcircuits.com/technical-articles/understanding-illuminance-whats-in-a-lux/"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ncbi.nlm.nih.gov/books/NBK22535/" TargetMode="External"/><Relationship Id="rId25" Type="http://schemas.openxmlformats.org/officeDocument/2006/relationships/hyperlink" Target="https://www.3tier.com/en/support/solar-online-tools/what-are-units-solar-irradiance/" TargetMode="External"/><Relationship Id="rId2" Type="http://schemas.openxmlformats.org/officeDocument/2006/relationships/numbering" Target="numbering.xml"/><Relationship Id="rId16" Type="http://schemas.openxmlformats.org/officeDocument/2006/relationships/hyperlink" Target="https://opentextbc.ca/conceptsofbiology1stcanadianedition/chapter/5-2-the-light-dependent-reactions-of-photosynthesis/" TargetMode="External"/><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nasa.gov/mission_pages/sdo/science/solar-irradiance.html"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manoa.hawaii.edu/exploringourfluidearth/physical/ocean-depths/light-ocean" TargetMode="External"/><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hyperlink" Target="mailto:marine.studies@otago.ac.nz" TargetMode="External"/><Relationship Id="rId1" Type="http://schemas.openxmlformats.org/officeDocument/2006/relationships/image" Target="media/image14.jpg"/></Relationships>
</file>

<file path=word/_rels/footer2.xml.rels><?xml version="1.0" encoding="UTF-8" standalone="yes"?>
<Relationships xmlns="http://schemas.openxmlformats.org/package/2006/relationships"><Relationship Id="rId2" Type="http://schemas.openxmlformats.org/officeDocument/2006/relationships/hyperlink" Target="mailto:marine.studies@otago.ac.nz" TargetMode="External"/><Relationship Id="rId1" Type="http://schemas.openxmlformats.org/officeDocument/2006/relationships/image" Target="media/image14.jpg"/></Relationships>
</file>

<file path=word/_rels/header2.xml.rels><?xml version="1.0" encoding="UTF-8" standalone="yes"?>
<Relationships xmlns="http://schemas.openxmlformats.org/package/2006/relationships"><Relationship Id="rId1"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F300FB-BEC1-044F-AF86-E6D685010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7</Pages>
  <Words>1265</Words>
  <Characters>7212</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Shantelle Jackson</dc:creator>
  <cp:keywords/>
  <dc:description/>
  <cp:lastModifiedBy>NZMSC Reception</cp:lastModifiedBy>
  <cp:revision>8</cp:revision>
  <dcterms:created xsi:type="dcterms:W3CDTF">2020-08-18T01:19:00Z</dcterms:created>
  <dcterms:modified xsi:type="dcterms:W3CDTF">2020-09-30T22:07:00Z</dcterms:modified>
</cp:coreProperties>
</file>