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7CC2" w14:textId="77777777" w:rsidR="00F92935" w:rsidRPr="00013292" w:rsidRDefault="00F92935" w:rsidP="00C5768A">
      <w:pPr>
        <w:jc w:val="both"/>
        <w:rPr>
          <w:rFonts w:ascii="Arial" w:hAnsi="Arial" w:cs="Arial"/>
        </w:rPr>
      </w:pPr>
    </w:p>
    <w:p w14:paraId="7706F996" w14:textId="77777777" w:rsidR="00F92935" w:rsidRPr="00013292" w:rsidRDefault="00F92935" w:rsidP="00C5768A">
      <w:pPr>
        <w:jc w:val="both"/>
        <w:rPr>
          <w:rFonts w:ascii="Arial" w:hAnsi="Arial" w:cs="Arial"/>
        </w:rPr>
      </w:pPr>
    </w:p>
    <w:p w14:paraId="61A1EAE6" w14:textId="77777777" w:rsidR="00F92935" w:rsidRPr="00013292" w:rsidRDefault="00F92935" w:rsidP="00C5768A">
      <w:pPr>
        <w:jc w:val="both"/>
        <w:rPr>
          <w:rFonts w:ascii="Arial" w:hAnsi="Arial" w:cs="Arial"/>
        </w:rPr>
      </w:pPr>
    </w:p>
    <w:p w14:paraId="1BBD59B1" w14:textId="77777777" w:rsidR="00F92935" w:rsidRPr="00013292" w:rsidRDefault="00F92935" w:rsidP="00C5768A">
      <w:pPr>
        <w:jc w:val="both"/>
        <w:rPr>
          <w:rFonts w:ascii="Arial" w:hAnsi="Arial" w:cs="Arial"/>
          <w:color w:val="860000"/>
        </w:rPr>
      </w:pPr>
    </w:p>
    <w:p w14:paraId="5750159B" w14:textId="42CBC845" w:rsidR="00F92935" w:rsidRPr="002F7862" w:rsidRDefault="002F7862" w:rsidP="002F7862">
      <w:pPr>
        <w:jc w:val="center"/>
        <w:rPr>
          <w:rFonts w:ascii="Arial" w:hAnsi="Arial" w:cs="Arial"/>
          <w:color w:val="860000"/>
          <w:sz w:val="32"/>
          <w:szCs w:val="32"/>
        </w:rPr>
      </w:pPr>
      <w:r w:rsidRPr="002F7862">
        <w:rPr>
          <w:rFonts w:ascii="Arial" w:eastAsia="Times New Roman" w:hAnsi="Arial" w:cs="Arial"/>
          <w:b/>
          <w:bCs/>
          <w:color w:val="060D87"/>
          <w:sz w:val="32"/>
          <w:szCs w:val="32"/>
          <w:lang w:val="en-GB" w:eastAsia="en-GB"/>
          <w14:ligatures w14:val="none"/>
        </w:rPr>
        <w:t xml:space="preserve">Onboarding guide for new ECRs or new </w:t>
      </w:r>
      <w:r w:rsidRPr="01A6E750">
        <w:rPr>
          <w:rFonts w:ascii="Arial" w:eastAsia="Times New Roman" w:hAnsi="Arial" w:cs="Arial"/>
          <w:b/>
          <w:bCs/>
          <w:color w:val="002060"/>
          <w:sz w:val="32"/>
          <w:szCs w:val="32"/>
          <w:lang w:val="en-GB" w:eastAsia="en-GB"/>
          <w14:ligatures w14:val="none"/>
        </w:rPr>
        <w:t>Lecture</w:t>
      </w:r>
      <w:r w:rsidR="1E03EE96" w:rsidRPr="01A6E750">
        <w:rPr>
          <w:rFonts w:ascii="Arial" w:eastAsia="Times New Roman" w:hAnsi="Arial" w:cs="Arial"/>
          <w:b/>
          <w:bCs/>
          <w:color w:val="002060"/>
          <w:sz w:val="32"/>
          <w:szCs w:val="32"/>
          <w:lang w:val="en-GB" w:eastAsia="en-GB"/>
          <w14:ligatures w14:val="none"/>
        </w:rPr>
        <w:t>r</w:t>
      </w:r>
      <w:r w:rsidRPr="01A6E750">
        <w:rPr>
          <w:rFonts w:ascii="Arial" w:eastAsia="Times New Roman" w:hAnsi="Arial" w:cs="Arial"/>
          <w:b/>
          <w:bCs/>
          <w:color w:val="002060"/>
          <w:sz w:val="32"/>
          <w:szCs w:val="32"/>
          <w:lang w:val="en-GB" w:eastAsia="en-GB"/>
          <w14:ligatures w14:val="none"/>
        </w:rPr>
        <w:t>s</w:t>
      </w:r>
    </w:p>
    <w:p w14:paraId="3659B227" w14:textId="77777777" w:rsidR="00F92935" w:rsidRPr="00013292" w:rsidRDefault="00F92935" w:rsidP="00C5768A">
      <w:pPr>
        <w:jc w:val="both"/>
        <w:rPr>
          <w:rFonts w:ascii="Arial" w:hAnsi="Arial" w:cs="Arial"/>
          <w:color w:val="860000"/>
        </w:rPr>
      </w:pPr>
    </w:p>
    <w:p w14:paraId="2A1449A7" w14:textId="77777777" w:rsidR="00F92935" w:rsidRPr="00013292" w:rsidRDefault="00F92935" w:rsidP="00C5768A">
      <w:pPr>
        <w:jc w:val="both"/>
        <w:rPr>
          <w:rFonts w:ascii="Arial" w:hAnsi="Arial" w:cs="Arial"/>
          <w:color w:val="860000"/>
        </w:rPr>
      </w:pPr>
    </w:p>
    <w:p w14:paraId="675A4A15" w14:textId="77777777" w:rsidR="00F92935" w:rsidRPr="00013292" w:rsidRDefault="00F92935" w:rsidP="00C5768A">
      <w:pPr>
        <w:jc w:val="both"/>
        <w:rPr>
          <w:rFonts w:ascii="Arial" w:hAnsi="Arial" w:cs="Arial"/>
          <w:color w:val="86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68"/>
        <w:gridCol w:w="6260"/>
      </w:tblGrid>
      <w:tr w:rsidR="00F92935" w:rsidRPr="00013292" w14:paraId="054A1CEE" w14:textId="77777777" w:rsidTr="008162DA">
        <w:tc>
          <w:tcPr>
            <w:tcW w:w="2268" w:type="dxa"/>
            <w:shd w:val="clear" w:color="auto" w:fill="060D87"/>
          </w:tcPr>
          <w:p w14:paraId="0DD8ED3C" w14:textId="77777777" w:rsidR="00F92935" w:rsidRPr="00013292" w:rsidRDefault="00F92935" w:rsidP="00C5768A">
            <w:pPr>
              <w:jc w:val="both"/>
              <w:rPr>
                <w:rFonts w:ascii="Arial" w:hAnsi="Arial" w:cs="Arial"/>
              </w:rPr>
            </w:pPr>
            <w:r w:rsidRPr="00013292">
              <w:rPr>
                <w:rFonts w:ascii="Arial" w:hAnsi="Arial" w:cs="Arial"/>
              </w:rPr>
              <w:t>Author:</w:t>
            </w:r>
          </w:p>
        </w:tc>
        <w:tc>
          <w:tcPr>
            <w:tcW w:w="6260" w:type="dxa"/>
          </w:tcPr>
          <w:p w14:paraId="5611D5F6" w14:textId="02BAD991" w:rsidR="00F92935" w:rsidRPr="00013292" w:rsidRDefault="00FD6D05" w:rsidP="00C5768A">
            <w:pPr>
              <w:jc w:val="both"/>
              <w:rPr>
                <w:rFonts w:ascii="Arial" w:hAnsi="Arial" w:cs="Arial"/>
              </w:rPr>
            </w:pPr>
            <w:r>
              <w:rPr>
                <w:rFonts w:ascii="Arial" w:hAnsi="Arial" w:cs="Arial"/>
              </w:rPr>
              <w:t>HS EMCR Management Committee</w:t>
            </w:r>
          </w:p>
        </w:tc>
      </w:tr>
      <w:tr w:rsidR="00F92935" w:rsidRPr="00F02120" w14:paraId="12FFD96A" w14:textId="77777777" w:rsidTr="008162DA">
        <w:tc>
          <w:tcPr>
            <w:tcW w:w="2268" w:type="dxa"/>
            <w:shd w:val="clear" w:color="auto" w:fill="060D87"/>
          </w:tcPr>
          <w:p w14:paraId="074492C8" w14:textId="77777777" w:rsidR="00F92935" w:rsidRPr="00013292" w:rsidRDefault="00F92935" w:rsidP="00C5768A">
            <w:pPr>
              <w:jc w:val="both"/>
              <w:rPr>
                <w:rFonts w:ascii="Arial" w:hAnsi="Arial" w:cs="Arial"/>
              </w:rPr>
            </w:pPr>
            <w:r w:rsidRPr="00013292">
              <w:rPr>
                <w:rFonts w:ascii="Arial" w:hAnsi="Arial" w:cs="Arial"/>
              </w:rPr>
              <w:t>Prepared by:</w:t>
            </w:r>
          </w:p>
        </w:tc>
        <w:tc>
          <w:tcPr>
            <w:tcW w:w="6260" w:type="dxa"/>
          </w:tcPr>
          <w:p w14:paraId="6CBFBE99" w14:textId="2391CA44" w:rsidR="00F92935" w:rsidRPr="00F02120" w:rsidRDefault="00F92935" w:rsidP="00C5768A">
            <w:pPr>
              <w:jc w:val="both"/>
              <w:rPr>
                <w:rFonts w:ascii="Arial" w:hAnsi="Arial" w:cs="Arial"/>
              </w:rPr>
            </w:pPr>
            <w:r w:rsidRPr="00F02120">
              <w:rPr>
                <w:rFonts w:ascii="Arial" w:hAnsi="Arial" w:cs="Arial"/>
              </w:rPr>
              <w:t xml:space="preserve">University of Otago | </w:t>
            </w:r>
            <w:proofErr w:type="spellStart"/>
            <w:r w:rsidR="001F44B6" w:rsidRPr="001F44B6">
              <w:rPr>
                <w:rFonts w:ascii="Arial" w:hAnsi="Arial" w:cs="Arial"/>
              </w:rPr>
              <w:t>Ō</w:t>
            </w:r>
            <w:r w:rsidR="004B54F0">
              <w:rPr>
                <w:rFonts w:ascii="Arial" w:hAnsi="Arial" w:cs="Arial"/>
              </w:rPr>
              <w:t>t</w:t>
            </w:r>
            <w:r w:rsidR="005535A3" w:rsidRPr="005535A3">
              <w:rPr>
                <w:rFonts w:ascii="Arial" w:hAnsi="Arial" w:cs="Arial"/>
              </w:rPr>
              <w:t>ā</w:t>
            </w:r>
            <w:r w:rsidR="004B54F0">
              <w:rPr>
                <w:rFonts w:ascii="Arial" w:hAnsi="Arial" w:cs="Arial"/>
              </w:rPr>
              <w:t>kou</w:t>
            </w:r>
            <w:proofErr w:type="spellEnd"/>
            <w:r w:rsidR="004B54F0">
              <w:rPr>
                <w:rFonts w:ascii="Arial" w:hAnsi="Arial" w:cs="Arial"/>
              </w:rPr>
              <w:t xml:space="preserve"> </w:t>
            </w:r>
            <w:proofErr w:type="spellStart"/>
            <w:r w:rsidR="004B54F0">
              <w:rPr>
                <w:rFonts w:ascii="Arial" w:hAnsi="Arial" w:cs="Arial"/>
              </w:rPr>
              <w:t>Whakaihu</w:t>
            </w:r>
            <w:proofErr w:type="spellEnd"/>
            <w:r w:rsidR="004B54F0">
              <w:rPr>
                <w:rFonts w:ascii="Arial" w:hAnsi="Arial" w:cs="Arial"/>
              </w:rPr>
              <w:t xml:space="preserve"> Waka</w:t>
            </w:r>
          </w:p>
        </w:tc>
      </w:tr>
      <w:tr w:rsidR="00F92935" w:rsidRPr="00013292" w14:paraId="3A2A22DB" w14:textId="77777777" w:rsidTr="00D76E09">
        <w:trPr>
          <w:trHeight w:val="612"/>
        </w:trPr>
        <w:tc>
          <w:tcPr>
            <w:tcW w:w="2268" w:type="dxa"/>
            <w:shd w:val="clear" w:color="auto" w:fill="060D87"/>
          </w:tcPr>
          <w:p w14:paraId="7C446549" w14:textId="77777777" w:rsidR="00F92935" w:rsidRPr="00013292" w:rsidRDefault="00F92935" w:rsidP="00C5768A">
            <w:pPr>
              <w:jc w:val="both"/>
              <w:rPr>
                <w:rFonts w:ascii="Arial" w:hAnsi="Arial" w:cs="Arial"/>
              </w:rPr>
            </w:pPr>
            <w:r w:rsidRPr="00013292">
              <w:rPr>
                <w:rFonts w:ascii="Arial" w:hAnsi="Arial" w:cs="Arial"/>
              </w:rPr>
              <w:t>Date:</w:t>
            </w:r>
          </w:p>
        </w:tc>
        <w:tc>
          <w:tcPr>
            <w:tcW w:w="6260" w:type="dxa"/>
          </w:tcPr>
          <w:p w14:paraId="66EEA10C" w14:textId="610C23D5" w:rsidR="00F92935" w:rsidRPr="00013292" w:rsidRDefault="00D76E09" w:rsidP="00C5768A">
            <w:pPr>
              <w:jc w:val="both"/>
              <w:rPr>
                <w:rFonts w:ascii="Arial" w:hAnsi="Arial" w:cs="Arial"/>
              </w:rPr>
            </w:pPr>
            <w:r>
              <w:rPr>
                <w:rFonts w:ascii="Arial" w:hAnsi="Arial" w:cs="Arial"/>
              </w:rPr>
              <w:t>December</w:t>
            </w:r>
            <w:r w:rsidR="00F92935" w:rsidRPr="00013292">
              <w:rPr>
                <w:rFonts w:ascii="Arial" w:hAnsi="Arial" w:cs="Arial"/>
              </w:rPr>
              <w:t xml:space="preserve"> 202</w:t>
            </w:r>
            <w:r w:rsidR="00F92935">
              <w:rPr>
                <w:rFonts w:ascii="Arial" w:hAnsi="Arial" w:cs="Arial"/>
              </w:rPr>
              <w:t>4</w:t>
            </w:r>
          </w:p>
          <w:p w14:paraId="6BA52931" w14:textId="77777777" w:rsidR="00F92935" w:rsidRPr="00013292" w:rsidRDefault="00F92935" w:rsidP="00C5768A">
            <w:pPr>
              <w:jc w:val="both"/>
              <w:rPr>
                <w:rFonts w:ascii="Arial" w:hAnsi="Arial" w:cs="Arial"/>
              </w:rPr>
            </w:pPr>
          </w:p>
        </w:tc>
      </w:tr>
    </w:tbl>
    <w:p w14:paraId="7D87EE51" w14:textId="77777777" w:rsidR="00F92935" w:rsidRPr="00013292" w:rsidRDefault="00F92935" w:rsidP="00C5768A">
      <w:pPr>
        <w:jc w:val="both"/>
        <w:rPr>
          <w:rFonts w:ascii="Arial" w:hAnsi="Arial" w:cs="Arial"/>
        </w:rPr>
      </w:pPr>
    </w:p>
    <w:p w14:paraId="24075F87" w14:textId="77777777" w:rsidR="00F92935" w:rsidRDefault="00F92935" w:rsidP="00C5768A">
      <w:pPr>
        <w:jc w:val="both"/>
        <w:rPr>
          <w:b/>
          <w:bCs/>
          <w:sz w:val="32"/>
          <w:szCs w:val="32"/>
        </w:rPr>
      </w:pPr>
    </w:p>
    <w:p w14:paraId="2CE9C87C" w14:textId="2C67C543" w:rsidR="00F92935" w:rsidRDefault="00F92935" w:rsidP="00C5768A">
      <w:pPr>
        <w:jc w:val="both"/>
        <w:rPr>
          <w:b/>
          <w:bCs/>
          <w:sz w:val="32"/>
          <w:szCs w:val="32"/>
        </w:rPr>
      </w:pPr>
      <w:r>
        <w:rPr>
          <w:b/>
          <w:bCs/>
          <w:sz w:val="32"/>
          <w:szCs w:val="32"/>
        </w:rPr>
        <w:br w:type="page"/>
      </w:r>
    </w:p>
    <w:sdt>
      <w:sdtPr>
        <w:rPr>
          <w:rFonts w:asciiTheme="minorHAnsi" w:eastAsiaTheme="minorEastAsia" w:hAnsiTheme="minorHAnsi" w:cstheme="minorBidi"/>
          <w:color w:val="auto"/>
          <w:sz w:val="24"/>
          <w:szCs w:val="24"/>
          <w:lang w:val="en-NZ"/>
          <w14:ligatures w14:val="standardContextual"/>
        </w:rPr>
        <w:id w:val="272445074"/>
        <w:docPartObj>
          <w:docPartGallery w:val="Table of Contents"/>
          <w:docPartUnique/>
        </w:docPartObj>
      </w:sdtPr>
      <w:sdtEndPr>
        <w:rPr>
          <w:b/>
          <w:bCs/>
          <w:noProof/>
        </w:rPr>
      </w:sdtEndPr>
      <w:sdtContent>
        <w:p w14:paraId="61EE1D2B" w14:textId="6710BC8E" w:rsidR="00B20BDC" w:rsidRPr="00B20BDC" w:rsidRDefault="00B20BDC" w:rsidP="00C5768A">
          <w:pPr>
            <w:pStyle w:val="TOCHeading"/>
            <w:rPr>
              <w:color w:val="060D87"/>
            </w:rPr>
          </w:pPr>
          <w:r w:rsidRPr="00B20BDC">
            <w:rPr>
              <w:color w:val="060D87"/>
            </w:rPr>
            <w:t>Table of Contents</w:t>
          </w:r>
        </w:p>
        <w:p w14:paraId="38490B5E" w14:textId="7CDA21A8" w:rsidR="00A034B9" w:rsidRDefault="00B20BDC">
          <w:pPr>
            <w:pStyle w:val="TOC1"/>
            <w:tabs>
              <w:tab w:val="left" w:pos="480"/>
              <w:tab w:val="right" w:leader="dot" w:pos="9016"/>
            </w:tabs>
            <w:rPr>
              <w:rFonts w:eastAsiaTheme="minorEastAsia"/>
              <w:noProof/>
              <w:kern w:val="2"/>
              <w:lang w:eastAsia="en-NZ"/>
            </w:rPr>
          </w:pPr>
          <w:r>
            <w:fldChar w:fldCharType="begin"/>
          </w:r>
          <w:r>
            <w:instrText xml:space="preserve"> TOC \o "1-3" \h \z \u </w:instrText>
          </w:r>
          <w:r>
            <w:fldChar w:fldCharType="separate"/>
          </w:r>
          <w:hyperlink w:anchor="_Toc176518691" w:history="1">
            <w:r w:rsidR="00A034B9" w:rsidRPr="00900464">
              <w:rPr>
                <w:rStyle w:val="Hyperlink"/>
                <w:noProof/>
              </w:rPr>
              <w:t>1</w:t>
            </w:r>
            <w:r w:rsidR="00A034B9">
              <w:rPr>
                <w:rFonts w:eastAsiaTheme="minorEastAsia"/>
                <w:noProof/>
                <w:kern w:val="2"/>
                <w:lang w:eastAsia="en-NZ"/>
              </w:rPr>
              <w:tab/>
            </w:r>
            <w:r w:rsidR="00A034B9" w:rsidRPr="00900464">
              <w:rPr>
                <w:rStyle w:val="Hyperlink"/>
                <w:noProof/>
              </w:rPr>
              <w:t>Staff tools</w:t>
            </w:r>
            <w:r w:rsidR="00A034B9">
              <w:rPr>
                <w:noProof/>
                <w:webHidden/>
              </w:rPr>
              <w:tab/>
            </w:r>
            <w:r w:rsidR="00A034B9">
              <w:rPr>
                <w:noProof/>
                <w:webHidden/>
              </w:rPr>
              <w:fldChar w:fldCharType="begin"/>
            </w:r>
            <w:r w:rsidR="00A034B9">
              <w:rPr>
                <w:noProof/>
                <w:webHidden/>
              </w:rPr>
              <w:instrText xml:space="preserve"> PAGEREF _Toc176518691 \h </w:instrText>
            </w:r>
            <w:r w:rsidR="00A034B9">
              <w:rPr>
                <w:noProof/>
                <w:webHidden/>
              </w:rPr>
            </w:r>
            <w:r w:rsidR="00A034B9">
              <w:rPr>
                <w:noProof/>
                <w:webHidden/>
              </w:rPr>
              <w:fldChar w:fldCharType="separate"/>
            </w:r>
            <w:r w:rsidR="00A0170B">
              <w:rPr>
                <w:noProof/>
                <w:webHidden/>
              </w:rPr>
              <w:t>2</w:t>
            </w:r>
            <w:r w:rsidR="00A034B9">
              <w:rPr>
                <w:noProof/>
                <w:webHidden/>
              </w:rPr>
              <w:fldChar w:fldCharType="end"/>
            </w:r>
          </w:hyperlink>
        </w:p>
        <w:p w14:paraId="6545F2BB" w14:textId="51E46152" w:rsidR="00A034B9" w:rsidRDefault="00A034B9">
          <w:pPr>
            <w:pStyle w:val="TOC2"/>
            <w:tabs>
              <w:tab w:val="left" w:pos="960"/>
              <w:tab w:val="right" w:leader="dot" w:pos="9016"/>
            </w:tabs>
            <w:rPr>
              <w:rFonts w:eastAsiaTheme="minorEastAsia"/>
              <w:noProof/>
              <w:kern w:val="2"/>
              <w:lang w:eastAsia="en-NZ"/>
            </w:rPr>
          </w:pPr>
          <w:hyperlink w:anchor="_Toc176518692" w:history="1">
            <w:r w:rsidRPr="00900464">
              <w:rPr>
                <w:rStyle w:val="Hyperlink"/>
                <w:noProof/>
              </w:rPr>
              <w:t>1.1</w:t>
            </w:r>
            <w:r>
              <w:rPr>
                <w:rFonts w:eastAsiaTheme="minorEastAsia"/>
                <w:noProof/>
                <w:kern w:val="2"/>
                <w:lang w:eastAsia="en-NZ"/>
              </w:rPr>
              <w:tab/>
            </w:r>
            <w:r w:rsidRPr="00900464">
              <w:rPr>
                <w:rStyle w:val="Hyperlink"/>
                <w:noProof/>
              </w:rPr>
              <w:t>AskOtago Service Portal</w:t>
            </w:r>
            <w:r>
              <w:rPr>
                <w:noProof/>
                <w:webHidden/>
              </w:rPr>
              <w:tab/>
            </w:r>
            <w:r>
              <w:rPr>
                <w:noProof/>
                <w:webHidden/>
              </w:rPr>
              <w:fldChar w:fldCharType="begin"/>
            </w:r>
            <w:r>
              <w:rPr>
                <w:noProof/>
                <w:webHidden/>
              </w:rPr>
              <w:instrText xml:space="preserve"> PAGEREF _Toc176518692 \h </w:instrText>
            </w:r>
            <w:r>
              <w:rPr>
                <w:noProof/>
                <w:webHidden/>
              </w:rPr>
            </w:r>
            <w:r>
              <w:rPr>
                <w:noProof/>
                <w:webHidden/>
              </w:rPr>
              <w:fldChar w:fldCharType="separate"/>
            </w:r>
            <w:r w:rsidR="00A0170B">
              <w:rPr>
                <w:noProof/>
                <w:webHidden/>
              </w:rPr>
              <w:t>3</w:t>
            </w:r>
            <w:r>
              <w:rPr>
                <w:noProof/>
                <w:webHidden/>
              </w:rPr>
              <w:fldChar w:fldCharType="end"/>
            </w:r>
          </w:hyperlink>
        </w:p>
        <w:p w14:paraId="477DEB1E" w14:textId="76FB1FEC" w:rsidR="00A034B9" w:rsidRDefault="00A034B9">
          <w:pPr>
            <w:pStyle w:val="TOC2"/>
            <w:tabs>
              <w:tab w:val="left" w:pos="960"/>
              <w:tab w:val="right" w:leader="dot" w:pos="9016"/>
            </w:tabs>
            <w:rPr>
              <w:rFonts w:eastAsiaTheme="minorEastAsia"/>
              <w:noProof/>
              <w:kern w:val="2"/>
              <w:lang w:eastAsia="en-NZ"/>
            </w:rPr>
          </w:pPr>
          <w:hyperlink w:anchor="_Toc176518693" w:history="1">
            <w:r w:rsidRPr="00900464">
              <w:rPr>
                <w:rStyle w:val="Hyperlink"/>
                <w:noProof/>
              </w:rPr>
              <w:t>1.2</w:t>
            </w:r>
            <w:r>
              <w:rPr>
                <w:rFonts w:eastAsiaTheme="minorEastAsia"/>
                <w:noProof/>
                <w:kern w:val="2"/>
                <w:lang w:eastAsia="en-NZ"/>
              </w:rPr>
              <w:tab/>
            </w:r>
            <w:r w:rsidRPr="00900464">
              <w:rPr>
                <w:rStyle w:val="Hyperlink"/>
                <w:noProof/>
              </w:rPr>
              <w:t>MyResearch</w:t>
            </w:r>
            <w:r>
              <w:rPr>
                <w:noProof/>
                <w:webHidden/>
              </w:rPr>
              <w:tab/>
            </w:r>
            <w:r>
              <w:rPr>
                <w:noProof/>
                <w:webHidden/>
              </w:rPr>
              <w:fldChar w:fldCharType="begin"/>
            </w:r>
            <w:r>
              <w:rPr>
                <w:noProof/>
                <w:webHidden/>
              </w:rPr>
              <w:instrText xml:space="preserve"> PAGEREF _Toc176518693 \h </w:instrText>
            </w:r>
            <w:r>
              <w:rPr>
                <w:noProof/>
                <w:webHidden/>
              </w:rPr>
            </w:r>
            <w:r>
              <w:rPr>
                <w:noProof/>
                <w:webHidden/>
              </w:rPr>
              <w:fldChar w:fldCharType="separate"/>
            </w:r>
            <w:r w:rsidR="00A0170B">
              <w:rPr>
                <w:noProof/>
                <w:webHidden/>
              </w:rPr>
              <w:t>3</w:t>
            </w:r>
            <w:r>
              <w:rPr>
                <w:noProof/>
                <w:webHidden/>
              </w:rPr>
              <w:fldChar w:fldCharType="end"/>
            </w:r>
          </w:hyperlink>
        </w:p>
        <w:p w14:paraId="44B1A90D" w14:textId="1AB6137D" w:rsidR="00A034B9" w:rsidRDefault="00A034B9">
          <w:pPr>
            <w:pStyle w:val="TOC3"/>
            <w:tabs>
              <w:tab w:val="left" w:pos="1440"/>
              <w:tab w:val="right" w:leader="dot" w:pos="9016"/>
            </w:tabs>
            <w:rPr>
              <w:noProof/>
            </w:rPr>
          </w:pPr>
          <w:hyperlink w:anchor="_Toc176518694" w:history="1">
            <w:r w:rsidRPr="00900464">
              <w:rPr>
                <w:rStyle w:val="Hyperlink"/>
                <w:noProof/>
              </w:rPr>
              <w:t>1.2.1</w:t>
            </w:r>
            <w:r>
              <w:rPr>
                <w:noProof/>
              </w:rPr>
              <w:tab/>
            </w:r>
            <w:r w:rsidRPr="00900464">
              <w:rPr>
                <w:rStyle w:val="Hyperlink"/>
                <w:noProof/>
              </w:rPr>
              <w:t>Adding publications to your research profile</w:t>
            </w:r>
            <w:r>
              <w:rPr>
                <w:noProof/>
                <w:webHidden/>
              </w:rPr>
              <w:tab/>
            </w:r>
            <w:r>
              <w:rPr>
                <w:noProof/>
                <w:webHidden/>
              </w:rPr>
              <w:fldChar w:fldCharType="begin"/>
            </w:r>
            <w:r>
              <w:rPr>
                <w:noProof/>
                <w:webHidden/>
              </w:rPr>
              <w:instrText xml:space="preserve"> PAGEREF _Toc176518694 \h </w:instrText>
            </w:r>
            <w:r>
              <w:rPr>
                <w:noProof/>
                <w:webHidden/>
              </w:rPr>
            </w:r>
            <w:r>
              <w:rPr>
                <w:noProof/>
                <w:webHidden/>
              </w:rPr>
              <w:fldChar w:fldCharType="separate"/>
            </w:r>
            <w:r w:rsidR="00A0170B">
              <w:rPr>
                <w:noProof/>
                <w:webHidden/>
              </w:rPr>
              <w:t>3</w:t>
            </w:r>
            <w:r>
              <w:rPr>
                <w:noProof/>
                <w:webHidden/>
              </w:rPr>
              <w:fldChar w:fldCharType="end"/>
            </w:r>
          </w:hyperlink>
        </w:p>
        <w:p w14:paraId="6EAF38AD" w14:textId="323753A5" w:rsidR="00A034B9" w:rsidRDefault="00A034B9">
          <w:pPr>
            <w:pStyle w:val="TOC2"/>
            <w:tabs>
              <w:tab w:val="left" w:pos="960"/>
              <w:tab w:val="right" w:leader="dot" w:pos="9016"/>
            </w:tabs>
            <w:rPr>
              <w:rFonts w:eastAsiaTheme="minorEastAsia"/>
              <w:noProof/>
              <w:kern w:val="2"/>
              <w:lang w:eastAsia="en-NZ"/>
            </w:rPr>
          </w:pPr>
          <w:hyperlink w:anchor="_Toc176518695" w:history="1">
            <w:r w:rsidRPr="00900464">
              <w:rPr>
                <w:rStyle w:val="Hyperlink"/>
                <w:noProof/>
              </w:rPr>
              <w:t>1.3</w:t>
            </w:r>
            <w:r>
              <w:rPr>
                <w:rFonts w:eastAsiaTheme="minorEastAsia"/>
                <w:noProof/>
                <w:kern w:val="2"/>
                <w:lang w:eastAsia="en-NZ"/>
              </w:rPr>
              <w:tab/>
            </w:r>
            <w:r w:rsidRPr="00900464">
              <w:rPr>
                <w:rStyle w:val="Hyperlink"/>
                <w:noProof/>
              </w:rPr>
              <w:t>Staff Web Kiosk</w:t>
            </w:r>
            <w:r>
              <w:rPr>
                <w:noProof/>
                <w:webHidden/>
              </w:rPr>
              <w:tab/>
            </w:r>
            <w:r>
              <w:rPr>
                <w:noProof/>
                <w:webHidden/>
              </w:rPr>
              <w:fldChar w:fldCharType="begin"/>
            </w:r>
            <w:r>
              <w:rPr>
                <w:noProof/>
                <w:webHidden/>
              </w:rPr>
              <w:instrText xml:space="preserve"> PAGEREF _Toc176518695 \h </w:instrText>
            </w:r>
            <w:r>
              <w:rPr>
                <w:noProof/>
                <w:webHidden/>
              </w:rPr>
            </w:r>
            <w:r>
              <w:rPr>
                <w:noProof/>
                <w:webHidden/>
              </w:rPr>
              <w:fldChar w:fldCharType="separate"/>
            </w:r>
            <w:r w:rsidR="00A0170B">
              <w:rPr>
                <w:noProof/>
                <w:webHidden/>
              </w:rPr>
              <w:t>3</w:t>
            </w:r>
            <w:r>
              <w:rPr>
                <w:noProof/>
                <w:webHidden/>
              </w:rPr>
              <w:fldChar w:fldCharType="end"/>
            </w:r>
          </w:hyperlink>
        </w:p>
        <w:p w14:paraId="531E46B3" w14:textId="3EDBB682" w:rsidR="00A034B9" w:rsidRDefault="00A034B9">
          <w:pPr>
            <w:pStyle w:val="TOC2"/>
            <w:tabs>
              <w:tab w:val="left" w:pos="960"/>
              <w:tab w:val="right" w:leader="dot" w:pos="9016"/>
            </w:tabs>
            <w:rPr>
              <w:rFonts w:eastAsiaTheme="minorEastAsia"/>
              <w:noProof/>
              <w:kern w:val="2"/>
              <w:lang w:eastAsia="en-NZ"/>
            </w:rPr>
          </w:pPr>
          <w:hyperlink w:anchor="_Toc176518696" w:history="1">
            <w:r w:rsidRPr="00900464">
              <w:rPr>
                <w:rStyle w:val="Hyperlink"/>
                <w:noProof/>
              </w:rPr>
              <w:t>1.4</w:t>
            </w:r>
            <w:r>
              <w:rPr>
                <w:rFonts w:eastAsiaTheme="minorEastAsia"/>
                <w:noProof/>
                <w:kern w:val="2"/>
                <w:lang w:eastAsia="en-NZ"/>
              </w:rPr>
              <w:tab/>
            </w:r>
            <w:r w:rsidRPr="00900464">
              <w:rPr>
                <w:rStyle w:val="Hyperlink"/>
                <w:noProof/>
              </w:rPr>
              <w:t>Staff Training and Development</w:t>
            </w:r>
            <w:r>
              <w:rPr>
                <w:noProof/>
                <w:webHidden/>
              </w:rPr>
              <w:tab/>
            </w:r>
            <w:r>
              <w:rPr>
                <w:noProof/>
                <w:webHidden/>
              </w:rPr>
              <w:fldChar w:fldCharType="begin"/>
            </w:r>
            <w:r>
              <w:rPr>
                <w:noProof/>
                <w:webHidden/>
              </w:rPr>
              <w:instrText xml:space="preserve"> PAGEREF _Toc176518696 \h </w:instrText>
            </w:r>
            <w:r>
              <w:rPr>
                <w:noProof/>
                <w:webHidden/>
              </w:rPr>
            </w:r>
            <w:r>
              <w:rPr>
                <w:noProof/>
                <w:webHidden/>
              </w:rPr>
              <w:fldChar w:fldCharType="separate"/>
            </w:r>
            <w:r w:rsidR="00A0170B">
              <w:rPr>
                <w:noProof/>
                <w:webHidden/>
              </w:rPr>
              <w:t>3</w:t>
            </w:r>
            <w:r>
              <w:rPr>
                <w:noProof/>
                <w:webHidden/>
              </w:rPr>
              <w:fldChar w:fldCharType="end"/>
            </w:r>
          </w:hyperlink>
        </w:p>
        <w:p w14:paraId="4B8B12A0" w14:textId="1D2F3AA2" w:rsidR="00A034B9" w:rsidRDefault="00A034B9">
          <w:pPr>
            <w:pStyle w:val="TOC2"/>
            <w:tabs>
              <w:tab w:val="left" w:pos="960"/>
              <w:tab w:val="right" w:leader="dot" w:pos="9016"/>
            </w:tabs>
            <w:rPr>
              <w:rFonts w:eastAsiaTheme="minorEastAsia"/>
              <w:noProof/>
              <w:kern w:val="2"/>
              <w:lang w:eastAsia="en-NZ"/>
            </w:rPr>
          </w:pPr>
          <w:hyperlink w:anchor="_Toc176518697" w:history="1">
            <w:r w:rsidRPr="00900464">
              <w:rPr>
                <w:rStyle w:val="Hyperlink"/>
                <w:noProof/>
              </w:rPr>
              <w:t>1.5</w:t>
            </w:r>
            <w:r>
              <w:rPr>
                <w:rFonts w:eastAsiaTheme="minorEastAsia"/>
                <w:noProof/>
                <w:kern w:val="2"/>
                <w:lang w:eastAsia="en-NZ"/>
              </w:rPr>
              <w:tab/>
            </w:r>
            <w:r w:rsidRPr="00900464">
              <w:rPr>
                <w:rStyle w:val="Hyperlink"/>
                <w:noProof/>
              </w:rPr>
              <w:t>Research forms</w:t>
            </w:r>
            <w:r>
              <w:rPr>
                <w:noProof/>
                <w:webHidden/>
              </w:rPr>
              <w:tab/>
            </w:r>
            <w:r>
              <w:rPr>
                <w:noProof/>
                <w:webHidden/>
              </w:rPr>
              <w:fldChar w:fldCharType="begin"/>
            </w:r>
            <w:r>
              <w:rPr>
                <w:noProof/>
                <w:webHidden/>
              </w:rPr>
              <w:instrText xml:space="preserve"> PAGEREF _Toc176518697 \h </w:instrText>
            </w:r>
            <w:r>
              <w:rPr>
                <w:noProof/>
                <w:webHidden/>
              </w:rPr>
            </w:r>
            <w:r>
              <w:rPr>
                <w:noProof/>
                <w:webHidden/>
              </w:rPr>
              <w:fldChar w:fldCharType="separate"/>
            </w:r>
            <w:r w:rsidR="00A0170B">
              <w:rPr>
                <w:noProof/>
                <w:webHidden/>
              </w:rPr>
              <w:t>4</w:t>
            </w:r>
            <w:r>
              <w:rPr>
                <w:noProof/>
                <w:webHidden/>
              </w:rPr>
              <w:fldChar w:fldCharType="end"/>
            </w:r>
          </w:hyperlink>
        </w:p>
        <w:p w14:paraId="3156568C" w14:textId="056D82F4" w:rsidR="00A034B9" w:rsidRDefault="00A034B9">
          <w:pPr>
            <w:pStyle w:val="TOC1"/>
            <w:tabs>
              <w:tab w:val="left" w:pos="480"/>
              <w:tab w:val="right" w:leader="dot" w:pos="9016"/>
            </w:tabs>
            <w:rPr>
              <w:rFonts w:eastAsiaTheme="minorEastAsia"/>
              <w:noProof/>
              <w:kern w:val="2"/>
              <w:lang w:eastAsia="en-NZ"/>
            </w:rPr>
          </w:pPr>
          <w:hyperlink w:anchor="_Toc176518698" w:history="1">
            <w:r w:rsidRPr="00900464">
              <w:rPr>
                <w:rStyle w:val="Hyperlink"/>
                <w:noProof/>
              </w:rPr>
              <w:t>2</w:t>
            </w:r>
            <w:r>
              <w:rPr>
                <w:rFonts w:eastAsiaTheme="minorEastAsia"/>
                <w:noProof/>
                <w:kern w:val="2"/>
                <w:lang w:eastAsia="en-NZ"/>
              </w:rPr>
              <w:tab/>
            </w:r>
            <w:r w:rsidRPr="00900464">
              <w:rPr>
                <w:rStyle w:val="Hyperlink"/>
                <w:noProof/>
              </w:rPr>
              <w:t>ITS and Software</w:t>
            </w:r>
            <w:r>
              <w:rPr>
                <w:noProof/>
                <w:webHidden/>
              </w:rPr>
              <w:tab/>
            </w:r>
            <w:r>
              <w:rPr>
                <w:noProof/>
                <w:webHidden/>
              </w:rPr>
              <w:fldChar w:fldCharType="begin"/>
            </w:r>
            <w:r>
              <w:rPr>
                <w:noProof/>
                <w:webHidden/>
              </w:rPr>
              <w:instrText xml:space="preserve"> PAGEREF _Toc176518698 \h </w:instrText>
            </w:r>
            <w:r>
              <w:rPr>
                <w:noProof/>
                <w:webHidden/>
              </w:rPr>
            </w:r>
            <w:r>
              <w:rPr>
                <w:noProof/>
                <w:webHidden/>
              </w:rPr>
              <w:fldChar w:fldCharType="separate"/>
            </w:r>
            <w:r w:rsidR="00A0170B">
              <w:rPr>
                <w:noProof/>
                <w:webHidden/>
              </w:rPr>
              <w:t>4</w:t>
            </w:r>
            <w:r>
              <w:rPr>
                <w:noProof/>
                <w:webHidden/>
              </w:rPr>
              <w:fldChar w:fldCharType="end"/>
            </w:r>
          </w:hyperlink>
        </w:p>
        <w:p w14:paraId="58430B34" w14:textId="68349D59" w:rsidR="00A034B9" w:rsidRDefault="00A034B9">
          <w:pPr>
            <w:pStyle w:val="TOC1"/>
            <w:tabs>
              <w:tab w:val="left" w:pos="480"/>
              <w:tab w:val="right" w:leader="dot" w:pos="9016"/>
            </w:tabs>
            <w:rPr>
              <w:rFonts w:eastAsiaTheme="minorEastAsia"/>
              <w:noProof/>
              <w:kern w:val="2"/>
              <w:lang w:eastAsia="en-NZ"/>
            </w:rPr>
          </w:pPr>
          <w:hyperlink w:anchor="_Toc176518699" w:history="1">
            <w:r w:rsidRPr="00900464">
              <w:rPr>
                <w:rStyle w:val="Hyperlink"/>
                <w:noProof/>
              </w:rPr>
              <w:t>3</w:t>
            </w:r>
            <w:r>
              <w:rPr>
                <w:rFonts w:eastAsiaTheme="minorEastAsia"/>
                <w:noProof/>
                <w:kern w:val="2"/>
                <w:lang w:eastAsia="en-NZ"/>
              </w:rPr>
              <w:tab/>
            </w:r>
            <w:r w:rsidRPr="00900464">
              <w:rPr>
                <w:rStyle w:val="Hyperlink"/>
                <w:noProof/>
              </w:rPr>
              <w:t>Research</w:t>
            </w:r>
            <w:r>
              <w:rPr>
                <w:noProof/>
                <w:webHidden/>
              </w:rPr>
              <w:tab/>
            </w:r>
            <w:r>
              <w:rPr>
                <w:noProof/>
                <w:webHidden/>
              </w:rPr>
              <w:fldChar w:fldCharType="begin"/>
            </w:r>
            <w:r>
              <w:rPr>
                <w:noProof/>
                <w:webHidden/>
              </w:rPr>
              <w:instrText xml:space="preserve"> PAGEREF _Toc176518699 \h </w:instrText>
            </w:r>
            <w:r>
              <w:rPr>
                <w:noProof/>
                <w:webHidden/>
              </w:rPr>
            </w:r>
            <w:r>
              <w:rPr>
                <w:noProof/>
                <w:webHidden/>
              </w:rPr>
              <w:fldChar w:fldCharType="separate"/>
            </w:r>
            <w:r w:rsidR="00A0170B">
              <w:rPr>
                <w:noProof/>
                <w:webHidden/>
              </w:rPr>
              <w:t>5</w:t>
            </w:r>
            <w:r>
              <w:rPr>
                <w:noProof/>
                <w:webHidden/>
              </w:rPr>
              <w:fldChar w:fldCharType="end"/>
            </w:r>
          </w:hyperlink>
        </w:p>
        <w:p w14:paraId="1F11BBA2" w14:textId="28EB39BA" w:rsidR="00A034B9" w:rsidRDefault="00A034B9">
          <w:pPr>
            <w:pStyle w:val="TOC2"/>
            <w:tabs>
              <w:tab w:val="left" w:pos="960"/>
              <w:tab w:val="right" w:leader="dot" w:pos="9016"/>
            </w:tabs>
            <w:rPr>
              <w:rFonts w:eastAsiaTheme="minorEastAsia"/>
              <w:noProof/>
              <w:kern w:val="2"/>
              <w:lang w:eastAsia="en-NZ"/>
            </w:rPr>
          </w:pPr>
          <w:hyperlink w:anchor="_Toc176518700" w:history="1">
            <w:r w:rsidRPr="00900464">
              <w:rPr>
                <w:rStyle w:val="Hyperlink"/>
                <w:noProof/>
              </w:rPr>
              <w:t>3.1</w:t>
            </w:r>
            <w:r>
              <w:rPr>
                <w:rFonts w:eastAsiaTheme="minorEastAsia"/>
                <w:noProof/>
                <w:kern w:val="2"/>
                <w:lang w:eastAsia="en-NZ"/>
              </w:rPr>
              <w:tab/>
            </w:r>
            <w:r w:rsidRPr="00900464">
              <w:rPr>
                <w:rStyle w:val="Hyperlink"/>
                <w:noProof/>
              </w:rPr>
              <w:t>Research Office Contact Dunedin</w:t>
            </w:r>
            <w:r>
              <w:rPr>
                <w:noProof/>
                <w:webHidden/>
              </w:rPr>
              <w:tab/>
            </w:r>
            <w:r>
              <w:rPr>
                <w:noProof/>
                <w:webHidden/>
              </w:rPr>
              <w:fldChar w:fldCharType="begin"/>
            </w:r>
            <w:r>
              <w:rPr>
                <w:noProof/>
                <w:webHidden/>
              </w:rPr>
              <w:instrText xml:space="preserve"> PAGEREF _Toc176518700 \h </w:instrText>
            </w:r>
            <w:r>
              <w:rPr>
                <w:noProof/>
                <w:webHidden/>
              </w:rPr>
            </w:r>
            <w:r>
              <w:rPr>
                <w:noProof/>
                <w:webHidden/>
              </w:rPr>
              <w:fldChar w:fldCharType="separate"/>
            </w:r>
            <w:r w:rsidR="00A0170B">
              <w:rPr>
                <w:noProof/>
                <w:webHidden/>
              </w:rPr>
              <w:t>5</w:t>
            </w:r>
            <w:r>
              <w:rPr>
                <w:noProof/>
                <w:webHidden/>
              </w:rPr>
              <w:fldChar w:fldCharType="end"/>
            </w:r>
          </w:hyperlink>
        </w:p>
        <w:p w14:paraId="0658055B" w14:textId="5398B588" w:rsidR="00A034B9" w:rsidRDefault="00A034B9">
          <w:pPr>
            <w:pStyle w:val="TOC2"/>
            <w:tabs>
              <w:tab w:val="left" w:pos="960"/>
              <w:tab w:val="right" w:leader="dot" w:pos="9016"/>
            </w:tabs>
            <w:rPr>
              <w:rFonts w:eastAsiaTheme="minorEastAsia"/>
              <w:noProof/>
              <w:kern w:val="2"/>
              <w:lang w:eastAsia="en-NZ"/>
            </w:rPr>
          </w:pPr>
          <w:hyperlink w:anchor="_Toc176518701" w:history="1">
            <w:r w:rsidRPr="00900464">
              <w:rPr>
                <w:rStyle w:val="Hyperlink"/>
                <w:noProof/>
              </w:rPr>
              <w:t>3.2</w:t>
            </w:r>
            <w:r>
              <w:rPr>
                <w:rFonts w:eastAsiaTheme="minorEastAsia"/>
                <w:noProof/>
                <w:kern w:val="2"/>
                <w:lang w:eastAsia="en-NZ"/>
              </w:rPr>
              <w:tab/>
            </w:r>
            <w:r w:rsidRPr="00900464">
              <w:rPr>
                <w:rStyle w:val="Hyperlink"/>
                <w:noProof/>
              </w:rPr>
              <w:t>Research Office Contact Christchurch</w:t>
            </w:r>
            <w:r>
              <w:rPr>
                <w:noProof/>
                <w:webHidden/>
              </w:rPr>
              <w:tab/>
            </w:r>
            <w:r>
              <w:rPr>
                <w:noProof/>
                <w:webHidden/>
              </w:rPr>
              <w:fldChar w:fldCharType="begin"/>
            </w:r>
            <w:r>
              <w:rPr>
                <w:noProof/>
                <w:webHidden/>
              </w:rPr>
              <w:instrText xml:space="preserve"> PAGEREF _Toc176518701 \h </w:instrText>
            </w:r>
            <w:r>
              <w:rPr>
                <w:noProof/>
                <w:webHidden/>
              </w:rPr>
            </w:r>
            <w:r>
              <w:rPr>
                <w:noProof/>
                <w:webHidden/>
              </w:rPr>
              <w:fldChar w:fldCharType="separate"/>
            </w:r>
            <w:r w:rsidR="00A0170B">
              <w:rPr>
                <w:noProof/>
                <w:webHidden/>
              </w:rPr>
              <w:t>5</w:t>
            </w:r>
            <w:r>
              <w:rPr>
                <w:noProof/>
                <w:webHidden/>
              </w:rPr>
              <w:fldChar w:fldCharType="end"/>
            </w:r>
          </w:hyperlink>
        </w:p>
        <w:p w14:paraId="79D21CD1" w14:textId="547F7FDF" w:rsidR="00A034B9" w:rsidRDefault="00A034B9">
          <w:pPr>
            <w:pStyle w:val="TOC2"/>
            <w:tabs>
              <w:tab w:val="left" w:pos="960"/>
              <w:tab w:val="right" w:leader="dot" w:pos="9016"/>
            </w:tabs>
            <w:rPr>
              <w:rFonts w:eastAsiaTheme="minorEastAsia"/>
              <w:noProof/>
              <w:kern w:val="2"/>
              <w:lang w:eastAsia="en-NZ"/>
            </w:rPr>
          </w:pPr>
          <w:hyperlink w:anchor="_Toc176518702" w:history="1">
            <w:r w:rsidRPr="00900464">
              <w:rPr>
                <w:rStyle w:val="Hyperlink"/>
                <w:noProof/>
              </w:rPr>
              <w:t>3.3</w:t>
            </w:r>
            <w:r>
              <w:rPr>
                <w:rFonts w:eastAsiaTheme="minorEastAsia"/>
                <w:noProof/>
                <w:kern w:val="2"/>
                <w:lang w:eastAsia="en-NZ"/>
              </w:rPr>
              <w:tab/>
            </w:r>
            <w:r w:rsidRPr="00900464">
              <w:rPr>
                <w:rStyle w:val="Hyperlink"/>
                <w:noProof/>
              </w:rPr>
              <w:t>Research Office Contact Wellington</w:t>
            </w:r>
            <w:r>
              <w:rPr>
                <w:noProof/>
                <w:webHidden/>
              </w:rPr>
              <w:tab/>
            </w:r>
            <w:r>
              <w:rPr>
                <w:noProof/>
                <w:webHidden/>
              </w:rPr>
              <w:fldChar w:fldCharType="begin"/>
            </w:r>
            <w:r>
              <w:rPr>
                <w:noProof/>
                <w:webHidden/>
              </w:rPr>
              <w:instrText xml:space="preserve"> PAGEREF _Toc176518702 \h </w:instrText>
            </w:r>
            <w:r>
              <w:rPr>
                <w:noProof/>
                <w:webHidden/>
              </w:rPr>
            </w:r>
            <w:r>
              <w:rPr>
                <w:noProof/>
                <w:webHidden/>
              </w:rPr>
              <w:fldChar w:fldCharType="separate"/>
            </w:r>
            <w:r w:rsidR="00A0170B">
              <w:rPr>
                <w:noProof/>
                <w:webHidden/>
              </w:rPr>
              <w:t>5</w:t>
            </w:r>
            <w:r>
              <w:rPr>
                <w:noProof/>
                <w:webHidden/>
              </w:rPr>
              <w:fldChar w:fldCharType="end"/>
            </w:r>
          </w:hyperlink>
        </w:p>
        <w:p w14:paraId="0CA876F0" w14:textId="14257A08" w:rsidR="00A034B9" w:rsidRDefault="00A034B9">
          <w:pPr>
            <w:pStyle w:val="TOC1"/>
            <w:tabs>
              <w:tab w:val="left" w:pos="480"/>
              <w:tab w:val="right" w:leader="dot" w:pos="9016"/>
            </w:tabs>
            <w:rPr>
              <w:rFonts w:eastAsiaTheme="minorEastAsia"/>
              <w:noProof/>
              <w:kern w:val="2"/>
              <w:lang w:eastAsia="en-NZ"/>
            </w:rPr>
          </w:pPr>
          <w:hyperlink w:anchor="_Toc176518703" w:history="1">
            <w:r w:rsidRPr="00900464">
              <w:rPr>
                <w:rStyle w:val="Hyperlink"/>
                <w:noProof/>
              </w:rPr>
              <w:t>4</w:t>
            </w:r>
            <w:r>
              <w:rPr>
                <w:rFonts w:eastAsiaTheme="minorEastAsia"/>
                <w:noProof/>
                <w:kern w:val="2"/>
                <w:lang w:eastAsia="en-NZ"/>
              </w:rPr>
              <w:tab/>
            </w:r>
            <w:r w:rsidRPr="00900464">
              <w:rPr>
                <w:rStyle w:val="Hyperlink"/>
                <w:noProof/>
              </w:rPr>
              <w:t>Teaching</w:t>
            </w:r>
            <w:r>
              <w:rPr>
                <w:noProof/>
                <w:webHidden/>
              </w:rPr>
              <w:tab/>
            </w:r>
            <w:r>
              <w:rPr>
                <w:noProof/>
                <w:webHidden/>
              </w:rPr>
              <w:fldChar w:fldCharType="begin"/>
            </w:r>
            <w:r>
              <w:rPr>
                <w:noProof/>
                <w:webHidden/>
              </w:rPr>
              <w:instrText xml:space="preserve"> PAGEREF _Toc176518703 \h </w:instrText>
            </w:r>
            <w:r>
              <w:rPr>
                <w:noProof/>
                <w:webHidden/>
              </w:rPr>
            </w:r>
            <w:r>
              <w:rPr>
                <w:noProof/>
                <w:webHidden/>
              </w:rPr>
              <w:fldChar w:fldCharType="separate"/>
            </w:r>
            <w:r w:rsidR="00A0170B">
              <w:rPr>
                <w:noProof/>
                <w:webHidden/>
              </w:rPr>
              <w:t>5</w:t>
            </w:r>
            <w:r>
              <w:rPr>
                <w:noProof/>
                <w:webHidden/>
              </w:rPr>
              <w:fldChar w:fldCharType="end"/>
            </w:r>
          </w:hyperlink>
        </w:p>
        <w:p w14:paraId="35E79627" w14:textId="04A2188F" w:rsidR="00A034B9" w:rsidRDefault="00A034B9">
          <w:pPr>
            <w:pStyle w:val="TOC2"/>
            <w:tabs>
              <w:tab w:val="left" w:pos="960"/>
              <w:tab w:val="right" w:leader="dot" w:pos="9016"/>
            </w:tabs>
            <w:rPr>
              <w:rFonts w:eastAsiaTheme="minorEastAsia"/>
              <w:noProof/>
              <w:kern w:val="2"/>
              <w:lang w:eastAsia="en-NZ"/>
            </w:rPr>
          </w:pPr>
          <w:hyperlink w:anchor="_Toc176518704" w:history="1">
            <w:r w:rsidRPr="00900464">
              <w:rPr>
                <w:rStyle w:val="Hyperlink"/>
                <w:noProof/>
              </w:rPr>
              <w:t>4.1</w:t>
            </w:r>
            <w:r>
              <w:rPr>
                <w:rFonts w:eastAsiaTheme="minorEastAsia"/>
                <w:noProof/>
                <w:kern w:val="2"/>
                <w:lang w:eastAsia="en-NZ"/>
              </w:rPr>
              <w:tab/>
            </w:r>
            <w:r w:rsidRPr="00900464">
              <w:rPr>
                <w:rStyle w:val="Hyperlink"/>
                <w:noProof/>
              </w:rPr>
              <w:t>Interactive teaching tools</w:t>
            </w:r>
            <w:r>
              <w:rPr>
                <w:noProof/>
                <w:webHidden/>
              </w:rPr>
              <w:tab/>
            </w:r>
            <w:r>
              <w:rPr>
                <w:noProof/>
                <w:webHidden/>
              </w:rPr>
              <w:fldChar w:fldCharType="begin"/>
            </w:r>
            <w:r>
              <w:rPr>
                <w:noProof/>
                <w:webHidden/>
              </w:rPr>
              <w:instrText xml:space="preserve"> PAGEREF _Toc176518704 \h </w:instrText>
            </w:r>
            <w:r>
              <w:rPr>
                <w:noProof/>
                <w:webHidden/>
              </w:rPr>
            </w:r>
            <w:r>
              <w:rPr>
                <w:noProof/>
                <w:webHidden/>
              </w:rPr>
              <w:fldChar w:fldCharType="separate"/>
            </w:r>
            <w:r w:rsidR="00A0170B">
              <w:rPr>
                <w:noProof/>
                <w:webHidden/>
              </w:rPr>
              <w:t>5</w:t>
            </w:r>
            <w:r>
              <w:rPr>
                <w:noProof/>
                <w:webHidden/>
              </w:rPr>
              <w:fldChar w:fldCharType="end"/>
            </w:r>
          </w:hyperlink>
        </w:p>
        <w:p w14:paraId="10781C27" w14:textId="3D5208AF" w:rsidR="00A034B9" w:rsidRDefault="00A034B9">
          <w:pPr>
            <w:pStyle w:val="TOC2"/>
            <w:tabs>
              <w:tab w:val="left" w:pos="960"/>
              <w:tab w:val="right" w:leader="dot" w:pos="9016"/>
            </w:tabs>
            <w:rPr>
              <w:rFonts w:eastAsiaTheme="minorEastAsia"/>
              <w:noProof/>
              <w:kern w:val="2"/>
              <w:lang w:eastAsia="en-NZ"/>
            </w:rPr>
          </w:pPr>
          <w:hyperlink w:anchor="_Toc176518705" w:history="1">
            <w:r w:rsidRPr="00900464">
              <w:rPr>
                <w:rStyle w:val="Hyperlink"/>
                <w:noProof/>
              </w:rPr>
              <w:t>4.2</w:t>
            </w:r>
            <w:r>
              <w:rPr>
                <w:rFonts w:eastAsiaTheme="minorEastAsia"/>
                <w:noProof/>
                <w:kern w:val="2"/>
                <w:lang w:eastAsia="en-NZ"/>
              </w:rPr>
              <w:tab/>
            </w:r>
            <w:r w:rsidRPr="00900464">
              <w:rPr>
                <w:rStyle w:val="Hyperlink"/>
                <w:noProof/>
              </w:rPr>
              <w:t>Feedback tools</w:t>
            </w:r>
            <w:r>
              <w:rPr>
                <w:noProof/>
                <w:webHidden/>
              </w:rPr>
              <w:tab/>
            </w:r>
            <w:r>
              <w:rPr>
                <w:noProof/>
                <w:webHidden/>
              </w:rPr>
              <w:fldChar w:fldCharType="begin"/>
            </w:r>
            <w:r>
              <w:rPr>
                <w:noProof/>
                <w:webHidden/>
              </w:rPr>
              <w:instrText xml:space="preserve"> PAGEREF _Toc176518705 \h </w:instrText>
            </w:r>
            <w:r>
              <w:rPr>
                <w:noProof/>
                <w:webHidden/>
              </w:rPr>
            </w:r>
            <w:r>
              <w:rPr>
                <w:noProof/>
                <w:webHidden/>
              </w:rPr>
              <w:fldChar w:fldCharType="separate"/>
            </w:r>
            <w:r w:rsidR="00A0170B">
              <w:rPr>
                <w:noProof/>
                <w:webHidden/>
              </w:rPr>
              <w:t>6</w:t>
            </w:r>
            <w:r>
              <w:rPr>
                <w:noProof/>
                <w:webHidden/>
              </w:rPr>
              <w:fldChar w:fldCharType="end"/>
            </w:r>
          </w:hyperlink>
        </w:p>
        <w:p w14:paraId="6ADCD0AB" w14:textId="742B8F43" w:rsidR="00A034B9" w:rsidRDefault="00A034B9">
          <w:pPr>
            <w:pStyle w:val="TOC1"/>
            <w:tabs>
              <w:tab w:val="left" w:pos="480"/>
              <w:tab w:val="right" w:leader="dot" w:pos="9016"/>
            </w:tabs>
            <w:rPr>
              <w:rFonts w:eastAsiaTheme="minorEastAsia"/>
              <w:noProof/>
              <w:kern w:val="2"/>
              <w:lang w:eastAsia="en-NZ"/>
            </w:rPr>
          </w:pPr>
          <w:hyperlink w:anchor="_Toc176518706" w:history="1">
            <w:r w:rsidRPr="00900464">
              <w:rPr>
                <w:rStyle w:val="Hyperlink"/>
                <w:noProof/>
              </w:rPr>
              <w:t>5</w:t>
            </w:r>
            <w:r>
              <w:rPr>
                <w:rFonts w:eastAsiaTheme="minorEastAsia"/>
                <w:noProof/>
                <w:kern w:val="2"/>
                <w:lang w:eastAsia="en-NZ"/>
              </w:rPr>
              <w:tab/>
            </w:r>
            <w:r w:rsidRPr="00900464">
              <w:rPr>
                <w:rStyle w:val="Hyperlink"/>
                <w:noProof/>
              </w:rPr>
              <w:t>Travel</w:t>
            </w:r>
            <w:r>
              <w:rPr>
                <w:noProof/>
                <w:webHidden/>
              </w:rPr>
              <w:tab/>
            </w:r>
            <w:r>
              <w:rPr>
                <w:noProof/>
                <w:webHidden/>
              </w:rPr>
              <w:fldChar w:fldCharType="begin"/>
            </w:r>
            <w:r>
              <w:rPr>
                <w:noProof/>
                <w:webHidden/>
              </w:rPr>
              <w:instrText xml:space="preserve"> PAGEREF _Toc176518706 \h </w:instrText>
            </w:r>
            <w:r>
              <w:rPr>
                <w:noProof/>
                <w:webHidden/>
              </w:rPr>
            </w:r>
            <w:r>
              <w:rPr>
                <w:noProof/>
                <w:webHidden/>
              </w:rPr>
              <w:fldChar w:fldCharType="separate"/>
            </w:r>
            <w:r w:rsidR="00A0170B">
              <w:rPr>
                <w:noProof/>
                <w:webHidden/>
              </w:rPr>
              <w:t>6</w:t>
            </w:r>
            <w:r>
              <w:rPr>
                <w:noProof/>
                <w:webHidden/>
              </w:rPr>
              <w:fldChar w:fldCharType="end"/>
            </w:r>
          </w:hyperlink>
        </w:p>
        <w:p w14:paraId="5AC3020B" w14:textId="343E1B6B" w:rsidR="00B20BDC" w:rsidRDefault="00B20BDC" w:rsidP="00C5768A">
          <w:pPr>
            <w:jc w:val="both"/>
          </w:pPr>
          <w:r>
            <w:rPr>
              <w:b/>
              <w:bCs/>
              <w:noProof/>
            </w:rPr>
            <w:fldChar w:fldCharType="end"/>
          </w:r>
        </w:p>
      </w:sdtContent>
    </w:sdt>
    <w:p w14:paraId="5D3EEAFE" w14:textId="5487E4BF" w:rsidR="00F53326" w:rsidRDefault="004B54F0" w:rsidP="00C5768A">
      <w:pPr>
        <w:pStyle w:val="Heading1"/>
      </w:pPr>
      <w:bookmarkStart w:id="0" w:name="_Toc176518691"/>
      <w:r w:rsidRPr="004B54F0">
        <w:t>Staff tools</w:t>
      </w:r>
      <w:bookmarkEnd w:id="0"/>
    </w:p>
    <w:p w14:paraId="2FACB63F" w14:textId="1FAC8B82" w:rsidR="00ED433D" w:rsidRDefault="00ED433D" w:rsidP="00A60640">
      <w:pPr>
        <w:jc w:val="both"/>
      </w:pPr>
      <w:r>
        <w:t xml:space="preserve">All Staff tools can be found in the Staff intranet (login is required). </w:t>
      </w:r>
      <w:r w:rsidR="00A60640">
        <w:t xml:space="preserve">This document gives a small overview of the most important tools. </w:t>
      </w:r>
    </w:p>
    <w:p w14:paraId="1D6D1AF1" w14:textId="0D712F5C" w:rsidR="00A60640" w:rsidRDefault="00A60640" w:rsidP="00ED433D">
      <w:hyperlink r:id="rId11" w:history="1">
        <w:r w:rsidRPr="000E36FB">
          <w:rPr>
            <w:rStyle w:val="Hyperlink"/>
          </w:rPr>
          <w:t>https://www.otago.ac.nz/staff</w:t>
        </w:r>
      </w:hyperlink>
    </w:p>
    <w:p w14:paraId="674021F8" w14:textId="3D3C1465" w:rsidR="002A0323" w:rsidRDefault="002A0323" w:rsidP="002A0323">
      <w:pPr>
        <w:pStyle w:val="ListParagraph"/>
        <w:numPr>
          <w:ilvl w:val="0"/>
          <w:numId w:val="39"/>
        </w:numPr>
      </w:pPr>
      <w:r>
        <w:t>Getting a Staff ID card</w:t>
      </w:r>
    </w:p>
    <w:p w14:paraId="2DB34119" w14:textId="05D16556" w:rsidR="003523DE" w:rsidRDefault="003523DE" w:rsidP="003523DE">
      <w:pPr>
        <w:pStyle w:val="ListParagraph"/>
      </w:pPr>
      <w:hyperlink r:id="rId12" w:history="1">
        <w:r w:rsidRPr="003523DE">
          <w:rPr>
            <w:rStyle w:val="Hyperlink"/>
          </w:rPr>
          <w:t>https://www.otago.ac.nz/studentservices/otherservices/staff-id-cards</w:t>
        </w:r>
      </w:hyperlink>
    </w:p>
    <w:p w14:paraId="7F5B63B0" w14:textId="77777777" w:rsidR="00045B52" w:rsidRDefault="00045B52" w:rsidP="00045B52">
      <w:r w:rsidRPr="00045B52">
        <w:t>All staff can obtain a staff ID card with their staff username, regardless of whether they are permanent or fixed term, or the hours they work.</w:t>
      </w:r>
    </w:p>
    <w:p w14:paraId="2DDAD311" w14:textId="77777777" w:rsidR="008879C7" w:rsidRDefault="008879C7" w:rsidP="008879C7">
      <w:r>
        <w:t>What needs to happen before you can obtain an ID card</w:t>
      </w:r>
    </w:p>
    <w:p w14:paraId="3EE0011A" w14:textId="77777777" w:rsidR="008879C7" w:rsidRDefault="008879C7" w:rsidP="008879C7">
      <w:pPr>
        <w:pStyle w:val="ListParagraph"/>
        <w:numPr>
          <w:ilvl w:val="0"/>
          <w:numId w:val="40"/>
        </w:numPr>
      </w:pPr>
      <w:r>
        <w:lastRenderedPageBreak/>
        <w:t>Your department ensures Human Resources has all the required information, such as IRD Number, date of birth and bank account details</w:t>
      </w:r>
    </w:p>
    <w:p w14:paraId="329718B0" w14:textId="77777777" w:rsidR="008879C7" w:rsidRDefault="008879C7" w:rsidP="008879C7">
      <w:pPr>
        <w:pStyle w:val="ListParagraph"/>
        <w:numPr>
          <w:ilvl w:val="0"/>
          <w:numId w:val="40"/>
        </w:numPr>
      </w:pPr>
      <w:r>
        <w:t>A Payroll number is generated</w:t>
      </w:r>
    </w:p>
    <w:p w14:paraId="256C453E" w14:textId="699AF466" w:rsidR="00F97039" w:rsidRDefault="008879C7" w:rsidP="008879C7">
      <w:pPr>
        <w:pStyle w:val="ListParagraph"/>
        <w:numPr>
          <w:ilvl w:val="0"/>
          <w:numId w:val="40"/>
        </w:numPr>
      </w:pPr>
      <w:r>
        <w:t>The ID Card Office is sent the necessary data to produce your card</w:t>
      </w:r>
    </w:p>
    <w:p w14:paraId="5FFFE36D" w14:textId="13F6FB54" w:rsidR="008C3F0B" w:rsidRDefault="008C3F0B" w:rsidP="008879C7">
      <w:pPr>
        <w:pStyle w:val="ListParagraph"/>
        <w:numPr>
          <w:ilvl w:val="0"/>
          <w:numId w:val="40"/>
        </w:numPr>
      </w:pPr>
      <w:r>
        <w:t>Photo need</w:t>
      </w:r>
      <w:r w:rsidR="00E53F52">
        <w:t>s</w:t>
      </w:r>
      <w:r>
        <w:t xml:space="preserve"> to be taken at AskOtago reception (Wellington Campus)</w:t>
      </w:r>
    </w:p>
    <w:p w14:paraId="378C6642" w14:textId="193CA049" w:rsidR="008879C7" w:rsidRPr="008879C7" w:rsidRDefault="008879C7" w:rsidP="008879C7">
      <w:pPr>
        <w:rPr>
          <w:lang w:val="en-GB"/>
        </w:rPr>
      </w:pPr>
      <w:r w:rsidRPr="008879C7">
        <w:rPr>
          <w:lang w:val="en-GB"/>
        </w:rPr>
        <w:t>Picking up your ID card</w:t>
      </w:r>
      <w:r w:rsidR="00054432">
        <w:rPr>
          <w:lang w:val="en-GB"/>
        </w:rPr>
        <w:t xml:space="preserve"> from the </w:t>
      </w:r>
      <w:r w:rsidR="00054432" w:rsidRPr="00054432">
        <w:t>ID Card Office</w:t>
      </w:r>
      <w:r w:rsidRPr="008879C7">
        <w:rPr>
          <w:lang w:val="en-GB"/>
        </w:rPr>
        <w:t xml:space="preserve"> (Dunedin campus staff only)</w:t>
      </w:r>
      <w:r>
        <w:rPr>
          <w:lang w:val="en-GB"/>
        </w:rPr>
        <w:t xml:space="preserve"> - </w:t>
      </w:r>
      <w:r w:rsidRPr="008879C7">
        <w:rPr>
          <w:lang w:val="en-GB"/>
        </w:rPr>
        <w:t>Wait 48 hours</w:t>
      </w:r>
      <w:r w:rsidR="008C3F0B">
        <w:rPr>
          <w:lang w:val="en-GB"/>
        </w:rPr>
        <w:t>.</w:t>
      </w:r>
      <w:r w:rsidR="00054432">
        <w:rPr>
          <w:lang w:val="en-GB"/>
        </w:rPr>
        <w:t xml:space="preserve"> </w:t>
      </w:r>
      <w:r w:rsidR="008C3F0B">
        <w:rPr>
          <w:lang w:val="en-GB"/>
        </w:rPr>
        <w:t>A</w:t>
      </w:r>
      <w:r w:rsidR="00054432">
        <w:rPr>
          <w:lang w:val="en-GB"/>
        </w:rPr>
        <w:t>ll other ID cards can be collected from the AskOtago reception desk.</w:t>
      </w:r>
    </w:p>
    <w:p w14:paraId="5B816FC0" w14:textId="30992CE0" w:rsidR="002A0323" w:rsidRDefault="002A0323" w:rsidP="002A0323">
      <w:pPr>
        <w:pStyle w:val="ListParagraph"/>
        <w:numPr>
          <w:ilvl w:val="0"/>
          <w:numId w:val="39"/>
        </w:numPr>
      </w:pPr>
      <w:r>
        <w:t>Getting a replacement ID card</w:t>
      </w:r>
    </w:p>
    <w:p w14:paraId="76F0A389" w14:textId="0FA91057" w:rsidR="007E1D8C" w:rsidRDefault="002A0323" w:rsidP="002A0323">
      <w:r>
        <w:t>Replacement ID cards are available from the ID Card Office in the Information Services Building, Dunedin campus.</w:t>
      </w:r>
    </w:p>
    <w:p w14:paraId="2FA6F98A" w14:textId="110417AD" w:rsidR="0082394D" w:rsidRDefault="004B54F0" w:rsidP="00C5768A">
      <w:pPr>
        <w:pStyle w:val="Heading2"/>
      </w:pPr>
      <w:bookmarkStart w:id="1" w:name="_Toc176518692"/>
      <w:r>
        <w:t>AskOtago Service Portal</w:t>
      </w:r>
      <w:bookmarkEnd w:id="1"/>
    </w:p>
    <w:p w14:paraId="7D63AAF2" w14:textId="1F283FB8" w:rsidR="00F91F30" w:rsidRDefault="00F91F30" w:rsidP="00F91F30">
      <w:hyperlink r:id="rId13" w:history="1">
        <w:r w:rsidRPr="000E36FB">
          <w:rPr>
            <w:rStyle w:val="Hyperlink"/>
          </w:rPr>
          <w:t>https://ask.otago.ac.nz/</w:t>
        </w:r>
      </w:hyperlink>
    </w:p>
    <w:p w14:paraId="5454CB50" w14:textId="77777777" w:rsidR="00F91F30" w:rsidRPr="00F91F30" w:rsidRDefault="00F91F30" w:rsidP="00F91F30"/>
    <w:p w14:paraId="5929CEA7" w14:textId="642A8A4B" w:rsidR="00307664" w:rsidRDefault="0043124F" w:rsidP="00C5768A">
      <w:pPr>
        <w:pStyle w:val="Heading2"/>
      </w:pPr>
      <w:bookmarkStart w:id="2" w:name="_Toc176518693"/>
      <w:proofErr w:type="spellStart"/>
      <w:r>
        <w:t>MyResearch</w:t>
      </w:r>
      <w:bookmarkEnd w:id="2"/>
      <w:proofErr w:type="spellEnd"/>
    </w:p>
    <w:p w14:paraId="4C346F4C" w14:textId="09691F09" w:rsidR="00AF10A0" w:rsidRDefault="0042515D" w:rsidP="0042515D">
      <w:pPr>
        <w:pStyle w:val="Heading3"/>
      </w:pPr>
      <w:bookmarkStart w:id="3" w:name="_Toc176518694"/>
      <w:r>
        <w:t>Adding publications to your research profile</w:t>
      </w:r>
      <w:bookmarkEnd w:id="3"/>
    </w:p>
    <w:p w14:paraId="27C5698C" w14:textId="65772FC7" w:rsidR="00DA1A8B" w:rsidRDefault="00DA1A8B" w:rsidP="000C49E0">
      <w:pPr>
        <w:jc w:val="both"/>
      </w:pPr>
      <w:r>
        <w:t xml:space="preserve">If you manually want to add research outputs to your profile </w:t>
      </w:r>
      <w:r w:rsidR="34FEAB04">
        <w:t xml:space="preserve">(e.g. </w:t>
      </w:r>
      <w:r>
        <w:t>because you changed you</w:t>
      </w:r>
      <w:r w:rsidR="170EE411">
        <w:t>r</w:t>
      </w:r>
      <w:r>
        <w:t xml:space="preserve"> last name</w:t>
      </w:r>
      <w:r w:rsidR="008A4D89">
        <w:t xml:space="preserve">, </w:t>
      </w:r>
      <w:r w:rsidR="4B91A71E">
        <w:t>publications may be missed due to differences in quality assurance)</w:t>
      </w:r>
      <w:r w:rsidR="00A83C65">
        <w:t>,</w:t>
      </w:r>
      <w:r w:rsidR="4B91A71E">
        <w:t xml:space="preserve"> </w:t>
      </w:r>
      <w:r w:rsidR="008A4D89">
        <w:t xml:space="preserve">you need to email the publication office with a list. </w:t>
      </w:r>
    </w:p>
    <w:p w14:paraId="27680358" w14:textId="2B163054" w:rsidR="000C49E0" w:rsidRDefault="000C49E0" w:rsidP="000C49E0">
      <w:pPr>
        <w:jc w:val="both"/>
      </w:pPr>
      <w:r w:rsidRPr="000C49E0">
        <w:t>To enter additional publications and research outputs, please email or forward the required verification evidence to </w:t>
      </w:r>
      <w:hyperlink r:id="rId14" w:history="1">
        <w:r w:rsidRPr="000C49E0">
          <w:rPr>
            <w:rStyle w:val="Hyperlink"/>
          </w:rPr>
          <w:t>publications@otago.ac.nz</w:t>
        </w:r>
      </w:hyperlink>
      <w:r w:rsidRPr="000C49E0">
        <w:t> or to the Publications Office, Research Division.</w:t>
      </w:r>
    </w:p>
    <w:p w14:paraId="301DBB9D" w14:textId="77777777" w:rsidR="007E1D8C" w:rsidRPr="00DA1A8B" w:rsidRDefault="007E1D8C" w:rsidP="000C49E0">
      <w:pPr>
        <w:jc w:val="both"/>
      </w:pPr>
    </w:p>
    <w:p w14:paraId="2D9637F9" w14:textId="7062CAC7" w:rsidR="00634727" w:rsidRDefault="0043124F" w:rsidP="00C5768A">
      <w:pPr>
        <w:pStyle w:val="Heading2"/>
      </w:pPr>
      <w:bookmarkStart w:id="4" w:name="_Toc176518695"/>
      <w:r>
        <w:t>Staff Web Kiosk</w:t>
      </w:r>
      <w:bookmarkEnd w:id="4"/>
    </w:p>
    <w:p w14:paraId="4E60CC7C" w14:textId="54341AB1" w:rsidR="008723C5" w:rsidRDefault="008723C5" w:rsidP="00ED433D">
      <w:pPr>
        <w:jc w:val="both"/>
      </w:pPr>
      <w:r>
        <w:t xml:space="preserve">The </w:t>
      </w:r>
      <w:hyperlink r:id="rId15" w:history="1">
        <w:r w:rsidRPr="22654818">
          <w:rPr>
            <w:rStyle w:val="Hyperlink"/>
          </w:rPr>
          <w:t>Staff Web Kiosk</w:t>
        </w:r>
      </w:hyperlink>
      <w:r>
        <w:t xml:space="preserve"> gives you an overview of </w:t>
      </w:r>
      <w:r w:rsidR="000937F9">
        <w:t>your payslips, contact details, tax code and leave. Booking leave</w:t>
      </w:r>
      <w:r w:rsidR="00ED433D">
        <w:t xml:space="preserve"> or sick days</w:t>
      </w:r>
      <w:r w:rsidR="000937F9">
        <w:t xml:space="preserve"> is done via </w:t>
      </w:r>
      <w:r w:rsidR="00ED433D">
        <w:t xml:space="preserve">the staff web kiosk and usually needs to be approved by </w:t>
      </w:r>
      <w:r w:rsidR="3780B173">
        <w:t>your line manager</w:t>
      </w:r>
      <w:r w:rsidR="00ED433D">
        <w:t xml:space="preserve">. </w:t>
      </w:r>
      <w:r w:rsidR="2AB343F1">
        <w:t>Please note</w:t>
      </w:r>
      <w:r w:rsidR="13297D90">
        <w:t>,</w:t>
      </w:r>
      <w:r w:rsidR="2AB343F1">
        <w:t xml:space="preserve"> if you are </w:t>
      </w:r>
      <w:r w:rsidR="2F003759">
        <w:t xml:space="preserve">a soft money researcher </w:t>
      </w:r>
      <w:r w:rsidR="2AB343F1">
        <w:t xml:space="preserve">working on </w:t>
      </w:r>
      <w:r w:rsidR="692BAA4C">
        <w:t>multiple</w:t>
      </w:r>
      <w:r w:rsidR="2AB343F1">
        <w:t xml:space="preserve"> projects </w:t>
      </w:r>
      <w:r w:rsidR="74A71751">
        <w:t>using</w:t>
      </w:r>
      <w:r w:rsidR="2AB343F1">
        <w:t xml:space="preserve"> different account codes, you may need </w:t>
      </w:r>
      <w:r w:rsidR="46347A1F">
        <w:t>to select both</w:t>
      </w:r>
      <w:r w:rsidR="38708E5A">
        <w:t xml:space="preserve"> jobs when booking annual leave or sick leave (e.g., 3.75 hours for each job per sick day).</w:t>
      </w:r>
      <w:r w:rsidR="2400316B">
        <w:t xml:space="preserve"> However, please check with your line manager.</w:t>
      </w:r>
    </w:p>
    <w:p w14:paraId="789971E1" w14:textId="77777777" w:rsidR="007E1D8C" w:rsidRPr="008723C5" w:rsidRDefault="007E1D8C" w:rsidP="00ED433D">
      <w:pPr>
        <w:jc w:val="both"/>
      </w:pPr>
    </w:p>
    <w:p w14:paraId="3A4CB8CB" w14:textId="6F75328B" w:rsidR="007C23B5" w:rsidRDefault="007C23B5" w:rsidP="007C23B5">
      <w:pPr>
        <w:pStyle w:val="Heading2"/>
      </w:pPr>
      <w:bookmarkStart w:id="5" w:name="_Toc176518696"/>
      <w:r w:rsidRPr="007C23B5">
        <w:lastRenderedPageBreak/>
        <w:t>Staff Training and Development</w:t>
      </w:r>
      <w:bookmarkEnd w:id="5"/>
    </w:p>
    <w:p w14:paraId="037F41C1" w14:textId="37E47FB0" w:rsidR="00CA6257" w:rsidRDefault="00CA6257" w:rsidP="004E4F95">
      <w:r>
        <w:t xml:space="preserve">There are several different options for training and development. </w:t>
      </w:r>
      <w:r w:rsidR="00EC2989">
        <w:t xml:space="preserve">Most of them can be booked </w:t>
      </w:r>
      <w:r w:rsidR="00183E38">
        <w:t xml:space="preserve">via </w:t>
      </w:r>
      <w:r w:rsidR="00EC2989">
        <w:t xml:space="preserve">the </w:t>
      </w:r>
      <w:r w:rsidR="00327536" w:rsidRPr="00327536">
        <w:t>Higher Education Development Centre (HEDC)</w:t>
      </w:r>
      <w:r w:rsidR="00327536">
        <w:t xml:space="preserve">, except Te Rito </w:t>
      </w:r>
      <w:r w:rsidR="00D70D94" w:rsidRPr="00D70D94">
        <w:t xml:space="preserve">e-learning </w:t>
      </w:r>
      <w:r w:rsidR="00D70D94">
        <w:t>c</w:t>
      </w:r>
      <w:r w:rsidR="00327536">
        <w:t xml:space="preserve">ourse, </w:t>
      </w:r>
      <w:r w:rsidR="00D70D94">
        <w:t>registration is here</w:t>
      </w:r>
      <w:r w:rsidR="004E4F95">
        <w:t xml:space="preserve"> via the </w:t>
      </w:r>
      <w:r w:rsidR="00CD3CD0">
        <w:t>ShareP</w:t>
      </w:r>
      <w:r w:rsidR="004E4F95">
        <w:t xml:space="preserve">oint: </w:t>
      </w:r>
      <w:hyperlink r:id="rId16" w:history="1">
        <w:r w:rsidR="004E4F95" w:rsidRPr="000E36FB">
          <w:rPr>
            <w:rStyle w:val="Hyperlink"/>
          </w:rPr>
          <w:t>https://otagouni.sharepoint.com/sites/TeRito</w:t>
        </w:r>
      </w:hyperlink>
    </w:p>
    <w:p w14:paraId="66ACF794" w14:textId="3EA942DE" w:rsidR="004E4F95" w:rsidRDefault="00085CD2" w:rsidP="00CA6257">
      <w:hyperlink r:id="rId17" w:history="1">
        <w:r w:rsidRPr="000E36FB">
          <w:rPr>
            <w:rStyle w:val="Hyperlink"/>
          </w:rPr>
          <w:t>https://www.otago.ac.nz/hedc</w:t>
        </w:r>
      </w:hyperlink>
    </w:p>
    <w:p w14:paraId="381B8714" w14:textId="5CC0DC79" w:rsidR="00085CD2" w:rsidRDefault="00714B0C" w:rsidP="00225D18">
      <w:pPr>
        <w:jc w:val="both"/>
      </w:pPr>
      <w:r>
        <w:t>Spe</w:t>
      </w:r>
      <w:r w:rsidR="00B340CA">
        <w:t xml:space="preserve">cifically interesting for new academics: </w:t>
      </w:r>
      <w:r w:rsidR="00B340CA" w:rsidRPr="00B340CA">
        <w:t>Support for new academics</w:t>
      </w:r>
      <w:r w:rsidR="00576B16">
        <w:t xml:space="preserve">, </w:t>
      </w:r>
      <w:r w:rsidR="00576B16" w:rsidRPr="00576B16">
        <w:t xml:space="preserve">contact Associate Professor Vijay </w:t>
      </w:r>
      <w:proofErr w:type="spellStart"/>
      <w:r w:rsidR="00576B16" w:rsidRPr="00576B16">
        <w:t>Mallan</w:t>
      </w:r>
      <w:proofErr w:type="spellEnd"/>
      <w:r w:rsidR="00576B16" w:rsidRPr="00576B16">
        <w:t xml:space="preserve"> for a chat on 03 479 8489 or by email at </w:t>
      </w:r>
      <w:hyperlink r:id="rId18" w:history="1">
        <w:r w:rsidR="00576B16" w:rsidRPr="00576B16">
          <w:rPr>
            <w:rStyle w:val="Hyperlink"/>
          </w:rPr>
          <w:t>vijay.mallan@otago.ac.nz</w:t>
        </w:r>
      </w:hyperlink>
      <w:r w:rsidR="00576B16">
        <w:t xml:space="preserve"> </w:t>
      </w:r>
      <w:r w:rsidR="00225D18">
        <w:t>for specific information.</w:t>
      </w:r>
    </w:p>
    <w:p w14:paraId="2F234B09" w14:textId="168C7D6A" w:rsidR="00B340CA" w:rsidRDefault="00B340CA" w:rsidP="00CA6257">
      <w:hyperlink r:id="rId19" w:history="1">
        <w:r w:rsidRPr="000E36FB">
          <w:rPr>
            <w:rStyle w:val="Hyperlink"/>
          </w:rPr>
          <w:t>https://www.otago.ac.nz/hedc/staff/support</w:t>
        </w:r>
      </w:hyperlink>
    </w:p>
    <w:p w14:paraId="752A6685" w14:textId="03479D98" w:rsidR="000A574C" w:rsidRDefault="000A574C" w:rsidP="00CA6257">
      <w:r w:rsidRPr="000A574C">
        <w:t>Professional development for women</w:t>
      </w:r>
      <w:r>
        <w:t xml:space="preserve">: </w:t>
      </w:r>
      <w:hyperlink r:id="rId20" w:history="1">
        <w:r w:rsidRPr="000E36FB">
          <w:rPr>
            <w:rStyle w:val="Hyperlink"/>
          </w:rPr>
          <w:t>https://www.otago.ac.nz/hedc/staff/women</w:t>
        </w:r>
      </w:hyperlink>
    </w:p>
    <w:p w14:paraId="32A1F92B" w14:textId="77777777" w:rsidR="000A574C" w:rsidRDefault="000A574C" w:rsidP="00CA6257"/>
    <w:p w14:paraId="27776C5D" w14:textId="756FB458" w:rsidR="004211FC" w:rsidRDefault="004211FC" w:rsidP="004211FC">
      <w:pPr>
        <w:pStyle w:val="Heading2"/>
      </w:pPr>
      <w:bookmarkStart w:id="6" w:name="_Toc176518697"/>
      <w:r>
        <w:t>Research forms</w:t>
      </w:r>
      <w:bookmarkEnd w:id="6"/>
    </w:p>
    <w:p w14:paraId="3917B8BC" w14:textId="43B6A225" w:rsidR="00F6642F" w:rsidRDefault="00F6642F" w:rsidP="00336982">
      <w:pPr>
        <w:jc w:val="both"/>
      </w:pPr>
      <w:r>
        <w:t xml:space="preserve">Different forms for applications can be found here. They are constantly updated to meet the guidelines. </w:t>
      </w:r>
    </w:p>
    <w:p w14:paraId="374CA5A2" w14:textId="04131E99" w:rsidR="00336982" w:rsidRDefault="00336982" w:rsidP="00F6642F">
      <w:hyperlink r:id="rId21" w:history="1">
        <w:r w:rsidRPr="000E36FB">
          <w:rPr>
            <w:rStyle w:val="Hyperlink"/>
          </w:rPr>
          <w:t>https://www.otago.ac.nz/research/forms/</w:t>
        </w:r>
      </w:hyperlink>
    </w:p>
    <w:p w14:paraId="18837DBE" w14:textId="2B8282F0" w:rsidR="00F53326" w:rsidRDefault="008B4356" w:rsidP="00C5768A">
      <w:pPr>
        <w:pStyle w:val="Heading1"/>
      </w:pPr>
      <w:bookmarkStart w:id="7" w:name="_Toc176518698"/>
      <w:r>
        <w:t>ITS</w:t>
      </w:r>
      <w:r w:rsidR="00DC610F">
        <w:t xml:space="preserve"> and Software</w:t>
      </w:r>
      <w:bookmarkEnd w:id="7"/>
    </w:p>
    <w:p w14:paraId="6D798248" w14:textId="2006634D" w:rsidR="00B645FA" w:rsidRDefault="00B645FA" w:rsidP="00BE69C1">
      <w:pPr>
        <w:jc w:val="both"/>
      </w:pPr>
      <w:r>
        <w:t xml:space="preserve">All </w:t>
      </w:r>
      <w:r w:rsidR="009C0469">
        <w:t>software</w:t>
      </w:r>
      <w:r>
        <w:t xml:space="preserve"> are available through the </w:t>
      </w:r>
      <w:r w:rsidR="004D00CE">
        <w:t>Software Cent</w:t>
      </w:r>
      <w:r w:rsidR="00F913E5">
        <w:t>re. If you need specific software (and Otago has a licensing agreement) you can request</w:t>
      </w:r>
      <w:r w:rsidR="00BE69C1">
        <w:t xml:space="preserve"> a software through the </w:t>
      </w:r>
      <w:r w:rsidR="00BE69C1" w:rsidRPr="00BE69C1">
        <w:t>Software Licence Order Forms</w:t>
      </w:r>
      <w:r w:rsidR="00BE69C1">
        <w:t>.</w:t>
      </w:r>
    </w:p>
    <w:p w14:paraId="78C69303" w14:textId="2D5982BD" w:rsidR="00A37536" w:rsidRDefault="00A37536" w:rsidP="00BE69C1">
      <w:pPr>
        <w:jc w:val="both"/>
      </w:pPr>
      <w:hyperlink r:id="rId22" w:history="1">
        <w:r w:rsidRPr="000E36FB">
          <w:rPr>
            <w:rStyle w:val="Hyperlink"/>
          </w:rPr>
          <w:t>https://www.otago.ac.nz/its/services/software/software-licence-order-forms</w:t>
        </w:r>
      </w:hyperlink>
    </w:p>
    <w:p w14:paraId="0DC7540B" w14:textId="642E290E" w:rsidR="00A37536" w:rsidRDefault="00A37536" w:rsidP="00BE69C1">
      <w:pPr>
        <w:jc w:val="both"/>
      </w:pPr>
      <w:r>
        <w:t xml:space="preserve">This can either be done for: </w:t>
      </w:r>
    </w:p>
    <w:p w14:paraId="424FD32F" w14:textId="57E5CDE7" w:rsidR="00A37536" w:rsidRPr="00A37536" w:rsidRDefault="00A37536" w:rsidP="007E037E">
      <w:pPr>
        <w:numPr>
          <w:ilvl w:val="0"/>
          <w:numId w:val="35"/>
        </w:numPr>
      </w:pPr>
      <w:r w:rsidRPr="00A37536">
        <w:t>University owned computers</w:t>
      </w:r>
      <w:r w:rsidR="00252FB4">
        <w:t xml:space="preserve"> </w:t>
      </w:r>
      <w:hyperlink r:id="rId23" w:history="1">
        <w:r>
          <w:rPr>
            <w:rStyle w:val="Hyperlink"/>
          </w:rPr>
          <w:t>https://corpapp.otago.ac.nz/apex/f?p=SITE_LICENCE:ORDER_REQUEST</w:t>
        </w:r>
      </w:hyperlink>
      <w:r w:rsidR="00FF3509">
        <w:rPr>
          <w:rStyle w:val="Hyperlink"/>
        </w:rPr>
        <w:t xml:space="preserve"> </w:t>
      </w:r>
      <w:r w:rsidRPr="00A37536">
        <w:t>(requires staff login)</w:t>
      </w:r>
    </w:p>
    <w:p w14:paraId="0B6585FF" w14:textId="29D5049F" w:rsidR="00A37536" w:rsidRPr="00A37536" w:rsidRDefault="00A37536" w:rsidP="00CC548B">
      <w:pPr>
        <w:numPr>
          <w:ilvl w:val="0"/>
          <w:numId w:val="35"/>
        </w:numPr>
        <w:jc w:val="both"/>
      </w:pPr>
      <w:r w:rsidRPr="00A37536">
        <w:t>Student personal devices (requires student email login)</w:t>
      </w:r>
    </w:p>
    <w:p w14:paraId="2B4571E2" w14:textId="77777777" w:rsidR="00CC548B" w:rsidRDefault="00CC548B" w:rsidP="00CC548B">
      <w:pPr>
        <w:jc w:val="both"/>
      </w:pPr>
    </w:p>
    <w:p w14:paraId="06C0F72A" w14:textId="4359D9F7" w:rsidR="00CC548B" w:rsidRDefault="00CC548B" w:rsidP="00CC548B">
      <w:pPr>
        <w:jc w:val="both"/>
      </w:pPr>
      <w:r>
        <w:t>Staff and students need to use the following process to order software:</w:t>
      </w:r>
    </w:p>
    <w:p w14:paraId="33D6A91A" w14:textId="77777777" w:rsidR="00CC548B" w:rsidRDefault="00CC548B" w:rsidP="00CC548B">
      <w:pPr>
        <w:pStyle w:val="ListParagraph"/>
        <w:numPr>
          <w:ilvl w:val="0"/>
          <w:numId w:val="37"/>
        </w:numPr>
        <w:jc w:val="both"/>
      </w:pPr>
      <w:r>
        <w:lastRenderedPageBreak/>
        <w:t>Complete an ITSS software licence order form for the software that you want to purchase</w:t>
      </w:r>
    </w:p>
    <w:p w14:paraId="4D220FAE" w14:textId="77777777" w:rsidR="00CC548B" w:rsidRDefault="00CC548B" w:rsidP="00CC548B">
      <w:pPr>
        <w:pStyle w:val="ListParagraph"/>
        <w:numPr>
          <w:ilvl w:val="0"/>
          <w:numId w:val="37"/>
        </w:numPr>
        <w:jc w:val="both"/>
      </w:pPr>
      <w:r>
        <w:t>Please ensure that you state on your order form:</w:t>
      </w:r>
    </w:p>
    <w:p w14:paraId="2EC059C2" w14:textId="77777777" w:rsidR="00CC548B" w:rsidRDefault="00CC548B" w:rsidP="00CC548B">
      <w:pPr>
        <w:pStyle w:val="ListParagraph"/>
        <w:numPr>
          <w:ilvl w:val="0"/>
          <w:numId w:val="38"/>
        </w:numPr>
        <w:jc w:val="both"/>
      </w:pPr>
      <w:r>
        <w:t>the computer operating system you will be running the software on (either Windows or Mac OS)</w:t>
      </w:r>
    </w:p>
    <w:p w14:paraId="24402F43" w14:textId="77777777" w:rsidR="00CC548B" w:rsidRDefault="00CC548B" w:rsidP="00CC548B">
      <w:pPr>
        <w:pStyle w:val="ListParagraph"/>
        <w:numPr>
          <w:ilvl w:val="0"/>
          <w:numId w:val="38"/>
        </w:numPr>
        <w:jc w:val="both"/>
      </w:pPr>
      <w:r>
        <w:t>a departmental account code (where required)</w:t>
      </w:r>
    </w:p>
    <w:p w14:paraId="7F6299AF" w14:textId="2F8E4601" w:rsidR="00B43910" w:rsidRDefault="00CC548B" w:rsidP="00C5768A">
      <w:pPr>
        <w:pStyle w:val="ListParagraph"/>
        <w:numPr>
          <w:ilvl w:val="0"/>
          <w:numId w:val="38"/>
        </w:numPr>
        <w:jc w:val="both"/>
      </w:pPr>
      <w:r>
        <w:t>a username/ID number/Computer ID (where required)</w:t>
      </w:r>
    </w:p>
    <w:p w14:paraId="4CFF7A06" w14:textId="6AF81D86" w:rsidR="00CA4EA2" w:rsidRDefault="00DC610F" w:rsidP="00C5768A">
      <w:pPr>
        <w:pStyle w:val="Heading1"/>
      </w:pPr>
      <w:bookmarkStart w:id="8" w:name="_Toc176518699"/>
      <w:r>
        <w:t>Research</w:t>
      </w:r>
      <w:bookmarkEnd w:id="8"/>
    </w:p>
    <w:p w14:paraId="41D9C19C" w14:textId="7C2F4F9B" w:rsidR="00947F18" w:rsidRDefault="00A272CE" w:rsidP="00A272CE">
      <w:pPr>
        <w:jc w:val="both"/>
      </w:pPr>
      <w:r>
        <w:t xml:space="preserve">The Costings and Consents Worksheet (CCW) is an Excel spreadsheet used to determine the costs and develop the budget for a research funding application or contract. Completed CCWs must </w:t>
      </w:r>
      <w:r w:rsidR="1FB7FCB3">
        <w:t xml:space="preserve">be </w:t>
      </w:r>
      <w:r>
        <w:t>checked by a Research Advisor or Business Development Manager before being signed off by the applicant and HOD.</w:t>
      </w:r>
      <w:r w:rsidR="004211FC">
        <w:t xml:space="preserve"> Update</w:t>
      </w:r>
      <w:r w:rsidR="000E13B5">
        <w:t>d</w:t>
      </w:r>
      <w:r w:rsidR="004211FC">
        <w:t xml:space="preserve"> CCWs can be found under Research Forms.</w:t>
      </w:r>
    </w:p>
    <w:p w14:paraId="65EC384A" w14:textId="77777777" w:rsidR="00807A23" w:rsidRDefault="00807A23" w:rsidP="00807A23">
      <w:pPr>
        <w:jc w:val="both"/>
      </w:pPr>
      <w:r>
        <w:t>Research Advisor, Research and Enterprise: ali.cameron@otago.ac.nz</w:t>
      </w:r>
    </w:p>
    <w:p w14:paraId="323849FF" w14:textId="77777777" w:rsidR="00807A23" w:rsidRDefault="00807A23" w:rsidP="00807A23">
      <w:pPr>
        <w:jc w:val="both"/>
      </w:pPr>
      <w:r>
        <w:t>Other useful contacts:</w:t>
      </w:r>
    </w:p>
    <w:p w14:paraId="347B90AE" w14:textId="77777777" w:rsidR="00807A23" w:rsidRDefault="00807A23" w:rsidP="00807A23">
      <w:pPr>
        <w:jc w:val="both"/>
      </w:pPr>
      <w:r>
        <w:t xml:space="preserve">Research and Development </w:t>
      </w:r>
      <w:proofErr w:type="spellStart"/>
      <w:r>
        <w:t>Manger</w:t>
      </w:r>
      <w:proofErr w:type="spellEnd"/>
      <w:r>
        <w:t>: michele.coleman@otago.ac.nz</w:t>
      </w:r>
    </w:p>
    <w:p w14:paraId="036A4346" w14:textId="77777777" w:rsidR="00807A23" w:rsidRDefault="00807A23" w:rsidP="00807A23">
      <w:pPr>
        <w:jc w:val="both"/>
      </w:pPr>
      <w:r>
        <w:t>Manager finance: ngaire.malcolm@otago.ac.nz</w:t>
      </w:r>
    </w:p>
    <w:p w14:paraId="589E3DBC" w14:textId="566F0E3D" w:rsidR="00807A23" w:rsidRPr="00947F18" w:rsidRDefault="00807A23" w:rsidP="00807A23">
      <w:pPr>
        <w:jc w:val="both"/>
      </w:pPr>
      <w:r>
        <w:t>Health Sciences admin: healthsciences.admin@otago.ac.nz</w:t>
      </w:r>
    </w:p>
    <w:p w14:paraId="70496D5D" w14:textId="68C09206" w:rsidR="00AB6430" w:rsidRPr="00807A23" w:rsidRDefault="00AB6430" w:rsidP="00807A23">
      <w:pPr>
        <w:pStyle w:val="Heading2"/>
      </w:pPr>
      <w:bookmarkStart w:id="9" w:name="_Toc176518700"/>
      <w:r w:rsidRPr="00807A23">
        <w:t>Research Office Contact Dunedin</w:t>
      </w:r>
      <w:bookmarkEnd w:id="9"/>
    </w:p>
    <w:p w14:paraId="4AE6288C" w14:textId="34569DAE" w:rsidR="00AB6430" w:rsidRDefault="19AC8FC1" w:rsidP="00807A23">
      <w:bookmarkStart w:id="10" w:name="_Toc176518701"/>
      <w:r>
        <w:t xml:space="preserve">Anatomy and Physiology Eric Lord – </w:t>
      </w:r>
      <w:hyperlink r:id="rId24" w:history="1">
        <w:r>
          <w:t>eric.lord@otago.ac.nz</w:t>
        </w:r>
      </w:hyperlink>
    </w:p>
    <w:p w14:paraId="1DF605CA" w14:textId="0D8C8228" w:rsidR="00AB6430" w:rsidRDefault="79634281" w:rsidP="22654818">
      <w:r>
        <w:t xml:space="preserve">Biochemistry </w:t>
      </w:r>
      <w:r w:rsidR="2F42FA17">
        <w:t xml:space="preserve">and Centre for International Health </w:t>
      </w:r>
      <w:r>
        <w:t xml:space="preserve">Lesley Brook – </w:t>
      </w:r>
      <w:hyperlink r:id="rId25" w:history="1">
        <w:r>
          <w:t>lesley.brook@otago</w:t>
        </w:r>
        <w:r w:rsidRPr="22654818">
          <w:rPr>
            <w:rStyle w:val="Hyperlink"/>
          </w:rPr>
          <w:t>.ac.nz</w:t>
        </w:r>
      </w:hyperlink>
    </w:p>
    <w:p w14:paraId="6078B61B" w14:textId="5B220BCA" w:rsidR="00AB6430" w:rsidRDefault="79634281" w:rsidP="22654818">
      <w:r>
        <w:t xml:space="preserve">Bioethics Centre, </w:t>
      </w:r>
      <w:proofErr w:type="spellStart"/>
      <w:r>
        <w:t>Kōhatu</w:t>
      </w:r>
      <w:proofErr w:type="spellEnd"/>
      <w:r>
        <w:t xml:space="preserve"> Centre for Hauora Māori Health, Centre for Pacific Health, Pharmacovigilance Centre </w:t>
      </w:r>
      <w:proofErr w:type="spellStart"/>
      <w:r>
        <w:t>Chelvica</w:t>
      </w:r>
      <w:proofErr w:type="spellEnd"/>
      <w:r>
        <w:t xml:space="preserve"> </w:t>
      </w:r>
      <w:proofErr w:type="spellStart"/>
      <w:r>
        <w:t>Ariyanayagam</w:t>
      </w:r>
      <w:proofErr w:type="spellEnd"/>
      <w:r>
        <w:t xml:space="preserve"> – </w:t>
      </w:r>
      <w:hyperlink r:id="rId26" w:history="1">
        <w:r>
          <w:t>chelvica.ariyana</w:t>
        </w:r>
        <w:r w:rsidR="408EF0F2" w:rsidRPr="22654818">
          <w:rPr>
            <w:rStyle w:val="Hyperlink"/>
          </w:rPr>
          <w:t>yagam@otago.ac.nz</w:t>
        </w:r>
      </w:hyperlink>
    </w:p>
    <w:p w14:paraId="39340F45" w14:textId="002A7A27" w:rsidR="00AB6430" w:rsidRDefault="66485E48" w:rsidP="22654818">
      <w:r>
        <w:t xml:space="preserve">Faculty of Dentistry, School of Pharmacy, School of Physiotherapy and Department of Pharmacology and Toxicology Diana Rothstein – </w:t>
      </w:r>
      <w:hyperlink r:id="rId27" w:history="1">
        <w:r w:rsidRPr="22654818">
          <w:rPr>
            <w:rStyle w:val="Hyperlink"/>
          </w:rPr>
          <w:t>diana.rothstein@otago.ac.nz</w:t>
        </w:r>
      </w:hyperlink>
    </w:p>
    <w:p w14:paraId="715C048C" w14:textId="19742B4B" w:rsidR="00AB6430" w:rsidRDefault="66485E48" w:rsidP="22654818">
      <w:r>
        <w:t xml:space="preserve">General Practice and Rural Health, Preventive and Social Medicine, Psychological Medicine, Women’s and Children’s Health Ali Cameron – </w:t>
      </w:r>
      <w:hyperlink r:id="rId28" w:history="1">
        <w:r>
          <w:t>ali.c</w:t>
        </w:r>
        <w:r w:rsidRPr="22654818">
          <w:rPr>
            <w:rStyle w:val="Hyperlink"/>
          </w:rPr>
          <w:t>ameron@otago.ac.nz</w:t>
        </w:r>
      </w:hyperlink>
    </w:p>
    <w:p w14:paraId="38FD3BBD" w14:textId="40B74069" w:rsidR="00AB6430" w:rsidRDefault="66485E48" w:rsidP="22654818">
      <w:r>
        <w:lastRenderedPageBreak/>
        <w:t xml:space="preserve">Medicine, Pathology and Surgical Sciences Edwin </w:t>
      </w:r>
      <w:proofErr w:type="spellStart"/>
      <w:r>
        <w:t>Meijerink</w:t>
      </w:r>
      <w:proofErr w:type="spellEnd"/>
      <w:r>
        <w:t xml:space="preserve"> – edwin,meijerink@otago.ac.nz</w:t>
      </w:r>
    </w:p>
    <w:p w14:paraId="70D26CD8" w14:textId="514D39D1" w:rsidR="00AB6430" w:rsidRPr="00807A23" w:rsidRDefault="00AB6430" w:rsidP="00807A23">
      <w:pPr>
        <w:pStyle w:val="Heading2"/>
      </w:pPr>
      <w:r w:rsidRPr="00807A23">
        <w:t>Research Office Contact Christchurch</w:t>
      </w:r>
      <w:bookmarkEnd w:id="10"/>
    </w:p>
    <w:p w14:paraId="436D8628" w14:textId="016F1B6C" w:rsidR="4B3E1AEA" w:rsidRDefault="4B3E1AEA" w:rsidP="22654818">
      <w:r>
        <w:t xml:space="preserve">MIHI, Dean’s Department, Surgery and Critical Care, Pathology and Biomedical Science, Primary Care and Clinical Stimulation Suzanne </w:t>
      </w:r>
      <w:proofErr w:type="spellStart"/>
      <w:r>
        <w:t>Benjes</w:t>
      </w:r>
      <w:proofErr w:type="spellEnd"/>
      <w:r>
        <w:t xml:space="preserve"> - </w:t>
      </w:r>
      <w:hyperlink r:id="rId29" w:history="1">
        <w:r w:rsidRPr="22654818">
          <w:rPr>
            <w:rStyle w:val="Hyperlink"/>
          </w:rPr>
          <w:t>suzanne.benjes@otago.ac.nz</w:t>
        </w:r>
      </w:hyperlink>
    </w:p>
    <w:p w14:paraId="13AED40A" w14:textId="2A7E2D8A" w:rsidR="4B3E1AEA" w:rsidRDefault="4B3E1AEA" w:rsidP="22654818">
      <w:pPr>
        <w:rPr>
          <w:rStyle w:val="Hyperlink"/>
        </w:rPr>
      </w:pPr>
      <w:r w:rsidRPr="22654818">
        <w:rPr>
          <w:rStyle w:val="Hyperlink"/>
        </w:rPr>
        <w:t xml:space="preserve">Orthopaedic Surgery and Musculoskeletal Medicine, Postgraduate Nursing, Obstetrics and Gynaecology, Population Health Ian Cooke – </w:t>
      </w:r>
      <w:hyperlink r:id="rId30" w:history="1">
        <w:r w:rsidRPr="22654818">
          <w:rPr>
            <w:rStyle w:val="Hyperlink"/>
          </w:rPr>
          <w:t>ian.cooke@otago.ac.nz</w:t>
        </w:r>
      </w:hyperlink>
    </w:p>
    <w:p w14:paraId="381BAA91" w14:textId="38698A70" w:rsidR="4B3E1AEA" w:rsidRDefault="4B3E1AEA" w:rsidP="22654818">
      <w:pPr>
        <w:rPr>
          <w:rStyle w:val="Hyperlink"/>
        </w:rPr>
      </w:pPr>
      <w:r w:rsidRPr="22654818">
        <w:rPr>
          <w:rStyle w:val="Hyperlink"/>
        </w:rPr>
        <w:t xml:space="preserve">Paediatrics, Psychological Medicine Elizabeth (EJ) Sinclair – </w:t>
      </w:r>
      <w:hyperlink r:id="rId31" w:history="1">
        <w:r w:rsidRPr="22654818">
          <w:rPr>
            <w:rStyle w:val="Hyperlink"/>
          </w:rPr>
          <w:t>ej.sinclair@otago.ac.nz</w:t>
        </w:r>
      </w:hyperlink>
    </w:p>
    <w:p w14:paraId="609B036F" w14:textId="17BE32A1" w:rsidR="4B3E1AEA" w:rsidRDefault="4B3E1AEA" w:rsidP="22654818">
      <w:pPr>
        <w:rPr>
          <w:rStyle w:val="Hyperlink"/>
        </w:rPr>
      </w:pPr>
      <w:r w:rsidRPr="22654818">
        <w:rPr>
          <w:rStyle w:val="Hyperlink"/>
        </w:rPr>
        <w:t xml:space="preserve">Medicine Kosta </w:t>
      </w:r>
      <w:proofErr w:type="spellStart"/>
      <w:r w:rsidRPr="22654818">
        <w:rPr>
          <w:rStyle w:val="Hyperlink"/>
        </w:rPr>
        <w:t>Tabakakis</w:t>
      </w:r>
      <w:proofErr w:type="spellEnd"/>
      <w:r w:rsidRPr="22654818">
        <w:rPr>
          <w:rStyle w:val="Hyperlink"/>
        </w:rPr>
        <w:t xml:space="preserve"> – re.research.uoc@otago.ac.nz</w:t>
      </w:r>
    </w:p>
    <w:p w14:paraId="64316A17" w14:textId="24E46653" w:rsidR="7A5AC1BE" w:rsidRPr="00807A23" w:rsidRDefault="00AB6430" w:rsidP="00807A23">
      <w:pPr>
        <w:pStyle w:val="Heading2"/>
      </w:pPr>
      <w:bookmarkStart w:id="11" w:name="_Toc176518702"/>
      <w:r w:rsidRPr="00807A23">
        <w:t>Research Office Contact Wellington</w:t>
      </w:r>
      <w:bookmarkEnd w:id="11"/>
    </w:p>
    <w:p w14:paraId="0727FE18" w14:textId="77777777" w:rsidR="00F75936" w:rsidRDefault="00F75936" w:rsidP="00F75936">
      <w:r>
        <w:t xml:space="preserve">Nina Barton - </w:t>
      </w:r>
      <w:hyperlink r:id="rId32" w:history="1">
        <w:r w:rsidRPr="000E36FB">
          <w:rPr>
            <w:rStyle w:val="Hyperlink"/>
          </w:rPr>
          <w:t>nina.barton@otago.ac.nz</w:t>
        </w:r>
      </w:hyperlink>
    </w:p>
    <w:p w14:paraId="45DE701B" w14:textId="04236A9F" w:rsidR="00F75936" w:rsidRPr="00F75936" w:rsidRDefault="00F75936" w:rsidP="00F75936">
      <w:r>
        <w:t xml:space="preserve">Christine Groves </w:t>
      </w:r>
      <w:r w:rsidR="000E6ACD">
        <w:t xml:space="preserve"> </w:t>
      </w:r>
      <w:r>
        <w:t xml:space="preserve">- </w:t>
      </w:r>
      <w:r w:rsidR="000E6ACD">
        <w:t xml:space="preserve"> </w:t>
      </w:r>
      <w:hyperlink r:id="rId33" w:history="1">
        <w:r w:rsidR="000E6ACD" w:rsidRPr="00FC412B">
          <w:rPr>
            <w:rStyle w:val="Hyperlink"/>
          </w:rPr>
          <w:t>beck.oshaughnessy@otago.ac.nz</w:t>
        </w:r>
      </w:hyperlink>
      <w:r w:rsidR="000E6ACD">
        <w:t xml:space="preserve"> </w:t>
      </w:r>
    </w:p>
    <w:p w14:paraId="7A1C5EF2" w14:textId="32E287F2" w:rsidR="07091B5C" w:rsidRDefault="07091B5C" w:rsidP="00807A23">
      <w:pPr>
        <w:pStyle w:val="Heading2"/>
      </w:pPr>
      <w:r w:rsidRPr="00807A23">
        <w:t>Research News</w:t>
      </w:r>
    </w:p>
    <w:p w14:paraId="31F677E4" w14:textId="77777777" w:rsidR="00807A23" w:rsidRDefault="291C7AA6">
      <w:pPr>
        <w:pStyle w:val="Heading2"/>
        <w:numPr>
          <w:ilvl w:val="0"/>
          <w:numId w:val="0"/>
        </w:numPr>
      </w:pPr>
      <w:r w:rsidRPr="60D9FFBE">
        <w:rPr>
          <w:rFonts w:ascii="Aptos" w:eastAsia="Aptos" w:hAnsi="Aptos" w:cs="Aptos"/>
          <w:color w:val="202020"/>
          <w:sz w:val="24"/>
          <w:szCs w:val="24"/>
        </w:rPr>
        <w:t xml:space="preserve">To receive the </w:t>
      </w:r>
      <w:r w:rsidR="0E9C2FB5" w:rsidRPr="60D9FFBE">
        <w:rPr>
          <w:rFonts w:ascii="Aptos" w:eastAsia="Aptos" w:hAnsi="Aptos" w:cs="Aptos"/>
          <w:color w:val="202020"/>
          <w:sz w:val="24"/>
          <w:szCs w:val="24"/>
        </w:rPr>
        <w:t>latest</w:t>
      </w:r>
      <w:r w:rsidRPr="60D9FFBE">
        <w:rPr>
          <w:rFonts w:ascii="Aptos" w:eastAsia="Aptos" w:hAnsi="Aptos" w:cs="Aptos"/>
          <w:color w:val="202020"/>
          <w:sz w:val="24"/>
          <w:szCs w:val="24"/>
        </w:rPr>
        <w:t xml:space="preserve"> funding updates, join the Research</w:t>
      </w:r>
      <w:r w:rsidR="557AEEF4" w:rsidRPr="60D9FFBE">
        <w:rPr>
          <w:rFonts w:ascii="Aptos" w:eastAsia="Aptos" w:hAnsi="Aptos" w:cs="Aptos"/>
          <w:color w:val="202020"/>
          <w:sz w:val="24"/>
          <w:szCs w:val="24"/>
        </w:rPr>
        <w:t xml:space="preserve"> and Enterprise</w:t>
      </w:r>
      <w:r w:rsidRPr="60D9FFBE">
        <w:rPr>
          <w:rFonts w:ascii="Aptos" w:eastAsia="Aptos" w:hAnsi="Aptos" w:cs="Aptos"/>
          <w:color w:val="202020"/>
          <w:sz w:val="24"/>
          <w:szCs w:val="24"/>
        </w:rPr>
        <w:t xml:space="preserve"> </w:t>
      </w:r>
      <w:r w:rsidR="7FD07EE2" w:rsidRPr="60D9FFBE">
        <w:rPr>
          <w:rFonts w:ascii="Aptos" w:eastAsia="Aptos" w:hAnsi="Aptos" w:cs="Aptos"/>
          <w:color w:val="202020"/>
          <w:sz w:val="24"/>
          <w:szCs w:val="24"/>
        </w:rPr>
        <w:t xml:space="preserve">Research News </w:t>
      </w:r>
      <w:r w:rsidRPr="60D9FFBE">
        <w:rPr>
          <w:rFonts w:ascii="Aptos" w:eastAsia="Aptos" w:hAnsi="Aptos" w:cs="Aptos"/>
          <w:color w:val="202020"/>
          <w:sz w:val="24"/>
          <w:szCs w:val="24"/>
        </w:rPr>
        <w:t xml:space="preserve">mailing list by emailing </w:t>
      </w:r>
      <w:hyperlink r:id="rId34" w:history="1">
        <w:r w:rsidRPr="60D9FFBE">
          <w:rPr>
            <w:rStyle w:val="Hyperlink"/>
            <w:rFonts w:ascii="Aptos" w:eastAsia="Aptos" w:hAnsi="Aptos" w:cs="Aptos"/>
            <w:sz w:val="24"/>
            <w:szCs w:val="24"/>
          </w:rPr>
          <w:t>research@otago.ac.nz</w:t>
        </w:r>
      </w:hyperlink>
    </w:p>
    <w:p w14:paraId="67A35992" w14:textId="064C2364" w:rsidR="00F75936" w:rsidRPr="00F75936" w:rsidRDefault="2764D317" w:rsidP="00807A23">
      <w:pPr>
        <w:pStyle w:val="Heading2"/>
        <w:numPr>
          <w:ilvl w:val="0"/>
          <w:numId w:val="0"/>
        </w:numPr>
      </w:pPr>
      <w:r w:rsidRPr="0A938195">
        <w:rPr>
          <w:rStyle w:val="Hyperlink"/>
          <w:color w:val="060D87"/>
          <w:u w:val="none"/>
        </w:rPr>
        <w:t xml:space="preserve">3.5 </w:t>
      </w:r>
      <w:r w:rsidR="00F75936" w:rsidRPr="0A938195">
        <w:rPr>
          <w:rStyle w:val="Hyperlink"/>
          <w:color w:val="060D87"/>
          <w:u w:val="none"/>
        </w:rPr>
        <w:t>Health Sciences Divisional Support for research</w:t>
      </w:r>
    </w:p>
    <w:p w14:paraId="21DE80C2" w14:textId="1A6F9343" w:rsidR="002B0E7D" w:rsidRDefault="006E41D7" w:rsidP="00F75936">
      <w:r>
        <w:t xml:space="preserve">Health Sciences has a </w:t>
      </w:r>
      <w:r w:rsidR="00112625">
        <w:t>SharePoint</w:t>
      </w:r>
      <w:r>
        <w:t xml:space="preserve"> site with funding and training opportunities.</w:t>
      </w:r>
      <w:r w:rsidR="002B0E7D">
        <w:t xml:space="preserve"> </w:t>
      </w:r>
      <w:r>
        <w:t xml:space="preserve"> You can join this site via</w:t>
      </w:r>
      <w:r w:rsidR="002B0E7D">
        <w:t xml:space="preserve"> </w:t>
      </w:r>
      <w:r>
        <w:t>this link:</w:t>
      </w:r>
    </w:p>
    <w:p w14:paraId="519DC8B6" w14:textId="3AD1E8D8" w:rsidR="00F75936" w:rsidRPr="00F75936" w:rsidRDefault="002B0E7D" w:rsidP="00F75936">
      <w:r>
        <w:t xml:space="preserve"> </w:t>
      </w:r>
      <w:r w:rsidRPr="002B0E7D">
        <w:t>https://otagouni.sharepoint.com/sites/HS-ResearchSupport</w:t>
      </w:r>
    </w:p>
    <w:p w14:paraId="20E9A1E9" w14:textId="00E76223" w:rsidR="00CA4EA2" w:rsidRPr="00F75936" w:rsidRDefault="00DC610F" w:rsidP="00F75936">
      <w:pPr>
        <w:pStyle w:val="Heading1"/>
      </w:pPr>
      <w:bookmarkStart w:id="12" w:name="_Toc176518703"/>
      <w:r w:rsidRPr="00F75936">
        <w:t>Teaching</w:t>
      </w:r>
      <w:bookmarkEnd w:id="12"/>
    </w:p>
    <w:p w14:paraId="6FE37B63" w14:textId="32EF1EC0" w:rsidR="00B25E5D" w:rsidRDefault="00B25E5D" w:rsidP="00B25E5D">
      <w:r>
        <w:t>There</w:t>
      </w:r>
      <w:r w:rsidR="00C60AD1">
        <w:t xml:space="preserve"> </w:t>
      </w:r>
      <w:r w:rsidR="22DC08A4">
        <w:t>are</w:t>
      </w:r>
      <w:r>
        <w:t xml:space="preserve"> common guidelines for teaching at Otago.</w:t>
      </w:r>
      <w:r w:rsidR="00C60AD1">
        <w:t xml:space="preserve"> </w:t>
      </w:r>
      <w:r>
        <w:t>This guide is for all staff involved in teaching at Otago. The practical guide provides you with advice on the principles and indicators of quality teaching, how to enact the goals in the Teaching and Learning Plan, how to teach towards the Otago Graduate Profile, and sources of support available to help you with your teaching.</w:t>
      </w:r>
      <w:r w:rsidR="00C60AD1">
        <w:t xml:space="preserve"> The PDF can be found </w:t>
      </w:r>
      <w:r w:rsidR="00750C89">
        <w:t xml:space="preserve">on </w:t>
      </w:r>
      <w:r w:rsidR="00C60AD1">
        <w:t>the staff intranet.</w:t>
      </w:r>
    </w:p>
    <w:p w14:paraId="45730E31" w14:textId="13BC9A7E" w:rsidR="009E5630" w:rsidRDefault="009E5630" w:rsidP="00B25E5D">
      <w:r>
        <w:t xml:space="preserve">Teaching for </w:t>
      </w:r>
      <w:r w:rsidR="00750C89">
        <w:t xml:space="preserve">Health </w:t>
      </w:r>
      <w:r>
        <w:t>Science is vi</w:t>
      </w:r>
      <w:r w:rsidR="000A203A">
        <w:t>a</w:t>
      </w:r>
      <w:r>
        <w:t xml:space="preserve"> </w:t>
      </w:r>
      <w:proofErr w:type="spellStart"/>
      <w:r>
        <w:t>HSMoodle</w:t>
      </w:r>
      <w:proofErr w:type="spellEnd"/>
      <w:r w:rsidR="00886272">
        <w:t xml:space="preserve"> </w:t>
      </w:r>
      <w:hyperlink r:id="rId35" w:history="1">
        <w:r w:rsidR="00886272" w:rsidRPr="000E36FB">
          <w:rPr>
            <w:rStyle w:val="Hyperlink"/>
          </w:rPr>
          <w:t>https://hsmoodle.otago.ac.nz</w:t>
        </w:r>
      </w:hyperlink>
    </w:p>
    <w:p w14:paraId="2FF75CCA" w14:textId="0DEA2A75" w:rsidR="00886272" w:rsidRDefault="00886272" w:rsidP="00B25E5D">
      <w:r>
        <w:t xml:space="preserve">Teaching for the medical school is via </w:t>
      </w:r>
      <w:proofErr w:type="spellStart"/>
      <w:r>
        <w:t>MedMoodle</w:t>
      </w:r>
      <w:proofErr w:type="spellEnd"/>
      <w:r w:rsidR="00371FCA">
        <w:t xml:space="preserve"> </w:t>
      </w:r>
      <w:hyperlink r:id="rId36" w:history="1">
        <w:r w:rsidR="00371FCA" w:rsidRPr="000E36FB">
          <w:rPr>
            <w:rStyle w:val="Hyperlink"/>
          </w:rPr>
          <w:t>https://medschool.otago.ac.nz/</w:t>
        </w:r>
      </w:hyperlink>
    </w:p>
    <w:p w14:paraId="0B8A8A96" w14:textId="3FD80491" w:rsidR="009E5630" w:rsidRDefault="00E50384" w:rsidP="00B25E5D">
      <w:r>
        <w:lastRenderedPageBreak/>
        <w:t xml:space="preserve">Blackboard </w:t>
      </w:r>
      <w:hyperlink r:id="rId37" w:history="1">
        <w:r w:rsidRPr="000E36FB">
          <w:rPr>
            <w:rStyle w:val="Hyperlink"/>
          </w:rPr>
          <w:t>https://blackboard.otago.ac.nz/</w:t>
        </w:r>
      </w:hyperlink>
    </w:p>
    <w:p w14:paraId="6D26F733" w14:textId="1E9D2E1C" w:rsidR="00120150" w:rsidRDefault="00120150" w:rsidP="00B25E5D">
      <w:pPr>
        <w:rPr>
          <w:b/>
          <w:bCs/>
        </w:rPr>
      </w:pPr>
      <w:r w:rsidRPr="00120150">
        <w:rPr>
          <w:b/>
          <w:bCs/>
        </w:rPr>
        <w:t>Polling and surveys</w:t>
      </w:r>
      <w:r>
        <w:rPr>
          <w:b/>
          <w:bCs/>
        </w:rPr>
        <w:t xml:space="preserve"> (see more details below)</w:t>
      </w:r>
    </w:p>
    <w:p w14:paraId="5D2F4CBA" w14:textId="2AB67539" w:rsidR="00120150" w:rsidRDefault="00120150" w:rsidP="00B25E5D">
      <w:hyperlink r:id="rId38" w:history="1">
        <w:r w:rsidRPr="00120150">
          <w:rPr>
            <w:rStyle w:val="Hyperlink"/>
          </w:rPr>
          <w:t>https://ask.otago.ac.nz/knowledgebase/article/SA-000174</w:t>
        </w:r>
      </w:hyperlink>
    </w:p>
    <w:p w14:paraId="46744343" w14:textId="77777777" w:rsidR="0017058F" w:rsidRPr="00120150" w:rsidRDefault="0017058F" w:rsidP="00B25E5D"/>
    <w:p w14:paraId="56661BF3" w14:textId="58034135" w:rsidR="00EC551F" w:rsidRDefault="00EC551F" w:rsidP="00EC551F">
      <w:pPr>
        <w:pStyle w:val="Heading2"/>
      </w:pPr>
      <w:bookmarkStart w:id="13" w:name="_Toc176518704"/>
      <w:r>
        <w:t>Interactive teaching tools</w:t>
      </w:r>
      <w:bookmarkEnd w:id="13"/>
      <w:r w:rsidR="00825F77">
        <w:t xml:space="preserve"> – </w:t>
      </w:r>
      <w:proofErr w:type="spellStart"/>
      <w:r w:rsidR="00825F77">
        <w:t>Vevox</w:t>
      </w:r>
      <w:proofErr w:type="spellEnd"/>
    </w:p>
    <w:p w14:paraId="3EE4A98F" w14:textId="050754FC" w:rsidR="00825F77" w:rsidRDefault="00DF2FF4" w:rsidP="00F867C5">
      <w:pPr>
        <w:jc w:val="both"/>
      </w:pPr>
      <w:proofErr w:type="spellStart"/>
      <w:r w:rsidRPr="00DF2FF4">
        <w:t>Vevox</w:t>
      </w:r>
      <w:proofErr w:type="spellEnd"/>
      <w:r w:rsidRPr="00DF2FF4">
        <w:t xml:space="preserve"> is a web-based audience engagement application featuring polling, quizzes, and Q&amp;A</w:t>
      </w:r>
      <w:r>
        <w:t xml:space="preserve">. </w:t>
      </w:r>
      <w:proofErr w:type="spellStart"/>
      <w:r>
        <w:t>V</w:t>
      </w:r>
      <w:r w:rsidRPr="00DF2FF4">
        <w:t>evox</w:t>
      </w:r>
      <w:proofErr w:type="spellEnd"/>
      <w:r w:rsidRPr="00DF2FF4">
        <w:t xml:space="preserve"> can be used directly in Microsoft Teams, Zoom, or PowerPoint (latest version only)</w:t>
      </w:r>
      <w:r>
        <w:t>.</w:t>
      </w:r>
      <w:r w:rsidRPr="00DF2FF4">
        <w:t> </w:t>
      </w:r>
      <w:r w:rsidR="00F867C5" w:rsidRPr="00F867C5">
        <w:t xml:space="preserve">Participants can join a </w:t>
      </w:r>
      <w:proofErr w:type="spellStart"/>
      <w:r w:rsidR="00F867C5" w:rsidRPr="00F867C5">
        <w:t>Vevox</w:t>
      </w:r>
      <w:proofErr w:type="spellEnd"/>
      <w:r w:rsidR="00F867C5" w:rsidRPr="00F867C5">
        <w:t xml:space="preserve"> session from their mobile phone or computer by scanning a QR code or using the </w:t>
      </w:r>
      <w:proofErr w:type="spellStart"/>
      <w:r w:rsidR="00F867C5" w:rsidRPr="00F867C5">
        <w:t>Vevox</w:t>
      </w:r>
      <w:proofErr w:type="spellEnd"/>
      <w:r w:rsidR="00F867C5" w:rsidRPr="00F867C5">
        <w:t xml:space="preserve"> app</w:t>
      </w:r>
      <w:r w:rsidR="00F867C5">
        <w:t>.</w:t>
      </w:r>
    </w:p>
    <w:p w14:paraId="58985369" w14:textId="22C10CBB" w:rsidR="00445D21" w:rsidRDefault="00547A4E" w:rsidP="00F867C5">
      <w:pPr>
        <w:jc w:val="both"/>
      </w:pPr>
      <w:hyperlink r:id="rId39" w:anchor="/" w:history="1">
        <w:r w:rsidRPr="000E36FB">
          <w:rPr>
            <w:rStyle w:val="Hyperlink"/>
          </w:rPr>
          <w:t>https://otago.vevox.com/#/</w:t>
        </w:r>
      </w:hyperlink>
    </w:p>
    <w:p w14:paraId="7AB4741F" w14:textId="77777777" w:rsidR="0017058F" w:rsidRDefault="0017058F" w:rsidP="00F867C5">
      <w:pPr>
        <w:jc w:val="both"/>
      </w:pPr>
    </w:p>
    <w:p w14:paraId="52F15492" w14:textId="529D56B2" w:rsidR="00EC551F" w:rsidRDefault="00EC551F" w:rsidP="00EC551F">
      <w:pPr>
        <w:pStyle w:val="Heading2"/>
      </w:pPr>
      <w:bookmarkStart w:id="14" w:name="_Toc176518705"/>
      <w:r>
        <w:t>Feedback tools</w:t>
      </w:r>
      <w:bookmarkEnd w:id="14"/>
    </w:p>
    <w:p w14:paraId="69EBC823" w14:textId="523CDBAE" w:rsidR="00010514" w:rsidRDefault="00010514" w:rsidP="00010514">
      <w:pPr>
        <w:pStyle w:val="Heading3"/>
      </w:pPr>
      <w:r w:rsidRPr="00010514">
        <w:t xml:space="preserve">Otago </w:t>
      </w:r>
      <w:proofErr w:type="spellStart"/>
      <w:r w:rsidRPr="00010514">
        <w:t>inFORM</w:t>
      </w:r>
      <w:proofErr w:type="spellEnd"/>
      <w:r w:rsidRPr="00010514">
        <w:t xml:space="preserve"> online questionnaire</w:t>
      </w:r>
    </w:p>
    <w:p w14:paraId="2B5F8CB9" w14:textId="67B46EDF" w:rsidR="00600D51" w:rsidRDefault="00036F98" w:rsidP="00544549">
      <w:pPr>
        <w:jc w:val="both"/>
      </w:pPr>
      <w:r>
        <w:t>Teaching feedback can be r</w:t>
      </w:r>
      <w:r w:rsidRPr="00036F98">
        <w:t>equest</w:t>
      </w:r>
      <w:r>
        <w:t>ed using</w:t>
      </w:r>
      <w:r w:rsidRPr="00036F98">
        <w:t xml:space="preserve"> a questionnaire that will be delivered online to respondents</w:t>
      </w:r>
      <w:r w:rsidR="00921B71">
        <w:t xml:space="preserve">. </w:t>
      </w:r>
      <w:r w:rsidR="00921B71" w:rsidRPr="00921B71">
        <w:t>Student evaluation questionnaires can include up to 30 questions from the below catalogue or ones of your own design.</w:t>
      </w:r>
      <w:r w:rsidR="008C60B5">
        <w:t xml:space="preserve"> </w:t>
      </w:r>
      <w:r w:rsidR="00600D51" w:rsidRPr="00600D51">
        <w:rPr>
          <w:u w:val="single"/>
        </w:rPr>
        <w:t>The questionnaire will be sent to students via email and they usually have 1 week to complete it.</w:t>
      </w:r>
    </w:p>
    <w:p w14:paraId="4B7CCF05" w14:textId="11A96A4B" w:rsidR="00036F98" w:rsidRDefault="008C60B5" w:rsidP="00544549">
      <w:pPr>
        <w:jc w:val="both"/>
      </w:pPr>
      <w:r>
        <w:t xml:space="preserve">You can choose between a whole course or </w:t>
      </w:r>
      <w:r w:rsidRPr="008C60B5">
        <w:t>*provide us with the student emails yourself*</w:t>
      </w:r>
      <w:r w:rsidR="007A20C3">
        <w:t xml:space="preserve"> (</w:t>
      </w:r>
      <w:proofErr w:type="spellStart"/>
      <w:r w:rsidR="007A20C3">
        <w:t>eg.</w:t>
      </w:r>
      <w:proofErr w:type="spellEnd"/>
      <w:r w:rsidR="007A20C3">
        <w:t xml:space="preserve"> if you are teaching only a module for a subset of honours students). </w:t>
      </w:r>
    </w:p>
    <w:p w14:paraId="6DB36E97" w14:textId="504509EA" w:rsidR="00544549" w:rsidRDefault="00544549" w:rsidP="00544549">
      <w:pPr>
        <w:jc w:val="both"/>
      </w:pPr>
      <w:r>
        <w:t>If y</w:t>
      </w:r>
      <w:r w:rsidRPr="00544549">
        <w:t xml:space="preserve">ou chose the option to *provide us with the student emails yourself*. If you have yet to do so, email </w:t>
      </w:r>
      <w:hyperlink r:id="rId40" w:history="1">
        <w:r w:rsidRPr="00544549">
          <w:rPr>
            <w:rStyle w:val="Hyperlink"/>
          </w:rPr>
          <w:t>evaluation@otago.ac.nz</w:t>
        </w:r>
      </w:hyperlink>
      <w:r w:rsidRPr="00544549">
        <w:t xml:space="preserve"> each participant's/student's email address, first name, and surname in columns A to C of an Excel spreadsheet respectively.</w:t>
      </w:r>
    </w:p>
    <w:p w14:paraId="5D14EAEC" w14:textId="02646896" w:rsidR="005352B9" w:rsidRDefault="005352B9" w:rsidP="00544549">
      <w:pPr>
        <w:jc w:val="both"/>
      </w:pPr>
      <w:hyperlink r:id="rId41" w:history="1">
        <w:r w:rsidRPr="000E36FB">
          <w:rPr>
            <w:rStyle w:val="Hyperlink"/>
          </w:rPr>
          <w:t>https://corpapp.otago.ac.nz/inform/userHome</w:t>
        </w:r>
      </w:hyperlink>
    </w:p>
    <w:p w14:paraId="11A48626" w14:textId="15A28C26" w:rsidR="000F1568" w:rsidRDefault="00657A53" w:rsidP="00657A53">
      <w:pPr>
        <w:pStyle w:val="Heading3"/>
      </w:pPr>
      <w:r>
        <w:t xml:space="preserve">Using </w:t>
      </w:r>
      <w:r w:rsidRPr="00657A53">
        <w:t>Qualtrics</w:t>
      </w:r>
    </w:p>
    <w:p w14:paraId="196C61C9" w14:textId="250C827C" w:rsidR="006D426C" w:rsidRDefault="009F6E41" w:rsidP="00EA5810">
      <w:pPr>
        <w:jc w:val="both"/>
      </w:pPr>
      <w:r w:rsidRPr="009F6E41">
        <w:t>Qualtrics is a web-based survey application available for use by University staff and students.</w:t>
      </w:r>
      <w:r>
        <w:t xml:space="preserve"> A web link is created immediately </w:t>
      </w:r>
      <w:r w:rsidR="00EE70DF">
        <w:t xml:space="preserve">and can be displayed </w:t>
      </w:r>
      <w:proofErr w:type="spellStart"/>
      <w:r w:rsidR="00EE70DF">
        <w:t>eg.</w:t>
      </w:r>
      <w:proofErr w:type="spellEnd"/>
      <w:r w:rsidR="00EE70DF">
        <w:t xml:space="preserve"> at the last slide of your presentation to get immediate feedback. </w:t>
      </w:r>
      <w:r w:rsidR="00EA5810">
        <w:t xml:space="preserve">The web link can be converted into a QR code using online tools, that makes it very accessible for the students immediately. </w:t>
      </w:r>
    </w:p>
    <w:p w14:paraId="46CA65C3" w14:textId="78C09CAB" w:rsidR="006D426C" w:rsidRDefault="006D426C" w:rsidP="00EA5810">
      <w:pPr>
        <w:jc w:val="both"/>
      </w:pPr>
      <w:hyperlink r:id="rId42" w:history="1">
        <w:r w:rsidRPr="000E36FB">
          <w:rPr>
            <w:rStyle w:val="Hyperlink"/>
          </w:rPr>
          <w:t>https://otago.au1.qualtrics.com/login</w:t>
        </w:r>
      </w:hyperlink>
    </w:p>
    <w:p w14:paraId="28910408" w14:textId="1A38FF9D" w:rsidR="002473C8" w:rsidRDefault="00DC610F" w:rsidP="00C5768A">
      <w:pPr>
        <w:pStyle w:val="Heading1"/>
      </w:pPr>
      <w:bookmarkStart w:id="15" w:name="_Toc176518706"/>
      <w:r>
        <w:lastRenderedPageBreak/>
        <w:t>Travel</w:t>
      </w:r>
      <w:bookmarkEnd w:id="15"/>
      <w:r w:rsidR="002473C8">
        <w:t xml:space="preserve"> </w:t>
      </w:r>
    </w:p>
    <w:p w14:paraId="14D2A347" w14:textId="0DD987EC" w:rsidR="008E7ADC" w:rsidRPr="008E7ADC" w:rsidRDefault="008E7ADC" w:rsidP="00B31638">
      <w:pPr>
        <w:jc w:val="both"/>
        <w:rPr>
          <w:lang w:val="en-GB"/>
        </w:rPr>
      </w:pPr>
      <w:r w:rsidRPr="22654818">
        <w:rPr>
          <w:lang w:val="en-GB"/>
        </w:rPr>
        <w:t>The University has access to a number of online booking tools ( OBT ) to provide staff with inexpensive options for creating bookings for both domestic and short haul air travel and ground transport.</w:t>
      </w:r>
    </w:p>
    <w:p w14:paraId="6123AB06" w14:textId="088BADE8" w:rsidR="008E7ADC" w:rsidRPr="008E7ADC" w:rsidRDefault="008E7ADC" w:rsidP="00B31638">
      <w:pPr>
        <w:jc w:val="both"/>
        <w:rPr>
          <w:lang w:val="en-GB"/>
        </w:rPr>
      </w:pPr>
      <w:r w:rsidRPr="008E7ADC">
        <w:rPr>
          <w:lang w:val="en-GB"/>
        </w:rPr>
        <w:t>These booking facilities are available to registered University Travellers and Travel Co-ordinators and will allow for the booking of travel for themselves or on behalf of others.</w:t>
      </w:r>
    </w:p>
    <w:p w14:paraId="36E4AE65" w14:textId="3064E683" w:rsidR="008E7ADC" w:rsidRDefault="008E7ADC" w:rsidP="00B31638">
      <w:pPr>
        <w:jc w:val="both"/>
        <w:rPr>
          <w:lang w:val="en-GB"/>
        </w:rPr>
      </w:pPr>
      <w:r w:rsidRPr="008E7ADC">
        <w:rPr>
          <w:lang w:val="en-GB"/>
        </w:rPr>
        <w:t>University Travellers and Travel Co-Ordinators are free to decide which OBT they use.</w:t>
      </w:r>
    </w:p>
    <w:p w14:paraId="3E0C90D6" w14:textId="610D8BDF" w:rsidR="00E172B7" w:rsidRDefault="00E172B7" w:rsidP="008E7ADC">
      <w:pPr>
        <w:rPr>
          <w:lang w:val="en-GB"/>
        </w:rPr>
      </w:pPr>
      <w:hyperlink r:id="rId43" w:history="1">
        <w:r w:rsidRPr="000E36FB">
          <w:rPr>
            <w:rStyle w:val="Hyperlink"/>
            <w:lang w:val="en-GB"/>
          </w:rPr>
          <w:t>https://www.otago.ac.nz/financialservices/reference/travel/online-travel-booking-tools</w:t>
        </w:r>
      </w:hyperlink>
    </w:p>
    <w:p w14:paraId="08147731" w14:textId="6BA98A73" w:rsidR="00E172B7" w:rsidRDefault="002E5FD6" w:rsidP="008E7ADC">
      <w:r>
        <w:t xml:space="preserve">Staff Travel and/or Conference Attendance need to be applied for and approved by your </w:t>
      </w:r>
      <w:r w:rsidR="642BEFE0">
        <w:t>line manager</w:t>
      </w:r>
      <w:r w:rsidR="004F6C4F">
        <w:t xml:space="preserve"> – for domestic and international travel.</w:t>
      </w:r>
    </w:p>
    <w:p w14:paraId="4B51CB06" w14:textId="77777777" w:rsidR="00BA08F5" w:rsidRDefault="00DF7D07" w:rsidP="00DF7D07">
      <w:pPr>
        <w:pStyle w:val="ListParagraph"/>
        <w:numPr>
          <w:ilvl w:val="0"/>
          <w:numId w:val="33"/>
        </w:numPr>
        <w:jc w:val="both"/>
      </w:pPr>
      <w:r w:rsidRPr="00DF7D07">
        <w:t xml:space="preserve">Navigating to the </w:t>
      </w:r>
      <w:r w:rsidRPr="00B31638">
        <w:rPr>
          <w:b/>
          <w:bCs/>
        </w:rPr>
        <w:t>Event Attendance and Travel Request form</w:t>
      </w:r>
      <w:r w:rsidRPr="00DF7D07">
        <w:t xml:space="preserve"> </w:t>
      </w:r>
    </w:p>
    <w:p w14:paraId="0AD6D0C9" w14:textId="1EB6AF23" w:rsidR="00F013EE" w:rsidRDefault="00DF7D07" w:rsidP="00807A23">
      <w:pPr>
        <w:pStyle w:val="ListParagraph"/>
        <w:jc w:val="both"/>
      </w:pPr>
      <w:hyperlink r:id="rId44" w:history="1">
        <w:r w:rsidRPr="000E36FB">
          <w:rPr>
            <w:rStyle w:val="Hyperlink"/>
          </w:rPr>
          <w:t>https://otago.workflowcloud.com/forms/4c36853a-b0e7-4dcd-b062-523f25293fae</w:t>
        </w:r>
      </w:hyperlink>
    </w:p>
    <w:p w14:paraId="13D6B5E3" w14:textId="3AC29851" w:rsidR="00CB2478" w:rsidRDefault="00E6435D" w:rsidP="00CB2478">
      <w:pPr>
        <w:pStyle w:val="Heading1"/>
      </w:pPr>
      <w:r>
        <w:t>Otago File Transfer</w:t>
      </w:r>
    </w:p>
    <w:p w14:paraId="29837C50" w14:textId="4FFEA7C8" w:rsidR="00F013EE" w:rsidRDefault="00AB2EF3" w:rsidP="00C5768A">
      <w:pPr>
        <w:jc w:val="both"/>
      </w:pPr>
      <w:r w:rsidRPr="00AB2EF3">
        <w:t>Use the Otago File Transfer service to securely and easily send files to others (within or external to the University) when options such as email or Microsoft 365 OneDrive/Teams are not appropriate/available. You can also use it to allow someone external to the University to securely send files to you.</w:t>
      </w:r>
      <w:r w:rsidR="00A951D4">
        <w:t xml:space="preserve"> </w:t>
      </w:r>
      <w:r w:rsidR="00A951D4" w:rsidRPr="00A951D4">
        <w:t xml:space="preserve">Otago File Transfer uses your University email address, a web browser (e.g. Edge, Chrome, Safari or Firefox) and the </w:t>
      </w:r>
      <w:proofErr w:type="spellStart"/>
      <w:r w:rsidR="00A951D4" w:rsidRPr="00A951D4">
        <w:t>GoAnywhere</w:t>
      </w:r>
      <w:proofErr w:type="spellEnd"/>
      <w:r w:rsidR="00A951D4" w:rsidRPr="00A951D4">
        <w:t xml:space="preserve"> software. Files are transferred securely via HTTPS and stored on University file servers while waiting to be delivered/received.</w:t>
      </w:r>
    </w:p>
    <w:p w14:paraId="1B281118" w14:textId="7C23EE0E" w:rsidR="00440571" w:rsidRDefault="00440571" w:rsidP="00C5768A">
      <w:pPr>
        <w:jc w:val="both"/>
      </w:pPr>
      <w:hyperlink r:id="rId45" w:history="1">
        <w:r w:rsidRPr="00495CEC">
          <w:rPr>
            <w:rStyle w:val="Hyperlink"/>
          </w:rPr>
          <w:t>https://file-transfer.otago.ac.nz/webclient/Login.xhtml</w:t>
        </w:r>
      </w:hyperlink>
      <w:r>
        <w:t xml:space="preserve"> </w:t>
      </w:r>
    </w:p>
    <w:p w14:paraId="4696DFC1" w14:textId="77777777" w:rsidR="00440571" w:rsidRDefault="00440571" w:rsidP="00C5768A">
      <w:pPr>
        <w:jc w:val="both"/>
      </w:pPr>
    </w:p>
    <w:p w14:paraId="733CD094" w14:textId="77777777" w:rsidR="00A951D4" w:rsidRPr="00CA4EA2" w:rsidRDefault="00A951D4" w:rsidP="00C5768A">
      <w:pPr>
        <w:jc w:val="both"/>
      </w:pPr>
    </w:p>
    <w:sectPr w:rsidR="00A951D4" w:rsidRPr="00CA4EA2" w:rsidSect="00D50402">
      <w:headerReference w:type="default"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A3879" w14:textId="77777777" w:rsidR="002B7C2B" w:rsidRDefault="002B7C2B" w:rsidP="00565923">
      <w:pPr>
        <w:spacing w:after="0" w:line="240" w:lineRule="auto"/>
      </w:pPr>
      <w:r>
        <w:separator/>
      </w:r>
    </w:p>
  </w:endnote>
  <w:endnote w:type="continuationSeparator" w:id="0">
    <w:p w14:paraId="76F3223F" w14:textId="77777777" w:rsidR="002B7C2B" w:rsidRDefault="002B7C2B" w:rsidP="0056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87959"/>
      <w:docPartObj>
        <w:docPartGallery w:val="Page Numbers (Bottom of Page)"/>
        <w:docPartUnique/>
      </w:docPartObj>
    </w:sdtPr>
    <w:sdtEndPr/>
    <w:sdtContent>
      <w:sdt>
        <w:sdtPr>
          <w:id w:val="1728636285"/>
          <w:docPartObj>
            <w:docPartGallery w:val="Page Numbers (Top of Page)"/>
            <w:docPartUnique/>
          </w:docPartObj>
        </w:sdtPr>
        <w:sdtEndPr/>
        <w:sdtContent>
          <w:p w14:paraId="39E7EEAB" w14:textId="414021FF" w:rsidR="00F92935" w:rsidRDefault="00F92935">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3B892E1" w14:textId="77777777" w:rsidR="00565923" w:rsidRDefault="00565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82087" w14:textId="77777777" w:rsidR="002B7C2B" w:rsidRDefault="002B7C2B" w:rsidP="00565923">
      <w:pPr>
        <w:spacing w:after="0" w:line="240" w:lineRule="auto"/>
      </w:pPr>
      <w:r>
        <w:separator/>
      </w:r>
    </w:p>
  </w:footnote>
  <w:footnote w:type="continuationSeparator" w:id="0">
    <w:p w14:paraId="23DB50EE" w14:textId="77777777" w:rsidR="002B7C2B" w:rsidRDefault="002B7C2B" w:rsidP="00565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84" w:type="dxa"/>
      <w:tblInd w:w="-1229" w:type="dxa"/>
      <w:tblBorders>
        <w:bottom w:val="single" w:sz="18" w:space="0" w:color="auto"/>
      </w:tblBorders>
      <w:tblLayout w:type="fixed"/>
      <w:tblLook w:val="01E0" w:firstRow="1" w:lastRow="1" w:firstColumn="1" w:lastColumn="1" w:noHBand="0" w:noVBand="0"/>
    </w:tblPr>
    <w:tblGrid>
      <w:gridCol w:w="2791"/>
      <w:gridCol w:w="5634"/>
      <w:gridCol w:w="2359"/>
    </w:tblGrid>
    <w:tr w:rsidR="00F92935" w14:paraId="390B2CAF" w14:textId="77777777" w:rsidTr="001D0C12">
      <w:trPr>
        <w:trHeight w:val="384"/>
      </w:trPr>
      <w:tc>
        <w:tcPr>
          <w:tcW w:w="2791" w:type="dxa"/>
          <w:vMerge w:val="restart"/>
        </w:tcPr>
        <w:p w14:paraId="3F12BAFA" w14:textId="69E780E2" w:rsidR="00F92935" w:rsidRDefault="00F92935" w:rsidP="00F92935">
          <w:r w:rsidRPr="00F92935">
            <w:rPr>
              <w:noProof/>
            </w:rPr>
            <w:drawing>
              <wp:inline distT="0" distB="0" distL="0" distR="0" wp14:anchorId="440CA750" wp14:editId="083B66E8">
                <wp:extent cx="1635125" cy="915035"/>
                <wp:effectExtent l="0" t="0" r="3175" b="0"/>
                <wp:docPr id="765614452" name="Picture 3" descr="University of Otago Ōtākou Whakaihu W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University of Otago Ōtākou Whakaihu Wa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5125" cy="915035"/>
                        </a:xfrm>
                        <a:prstGeom prst="rect">
                          <a:avLst/>
                        </a:prstGeom>
                        <a:noFill/>
                        <a:ln>
                          <a:noFill/>
                        </a:ln>
                      </pic:spPr>
                    </pic:pic>
                  </a:graphicData>
                </a:graphic>
              </wp:inline>
            </w:drawing>
          </w:r>
          <w:r>
            <w:t xml:space="preserve"> </w:t>
          </w:r>
        </w:p>
      </w:tc>
      <w:tc>
        <w:tcPr>
          <w:tcW w:w="5634" w:type="dxa"/>
        </w:tcPr>
        <w:p w14:paraId="4C9BD4DF" w14:textId="77777777" w:rsidR="00F92935" w:rsidRPr="00C8648A" w:rsidRDefault="00F92935" w:rsidP="00F92935">
          <w:pPr>
            <w:pStyle w:val="Header"/>
            <w:ind w:left="476" w:hanging="476"/>
            <w:jc w:val="center"/>
          </w:pPr>
        </w:p>
      </w:tc>
      <w:tc>
        <w:tcPr>
          <w:tcW w:w="2359" w:type="dxa"/>
          <w:shd w:val="clear" w:color="auto" w:fill="auto"/>
        </w:tcPr>
        <w:p w14:paraId="114256DE" w14:textId="77777777" w:rsidR="00F92935" w:rsidRPr="00C8648A" w:rsidRDefault="00F92935" w:rsidP="00F92935">
          <w:pPr>
            <w:pStyle w:val="Header"/>
          </w:pPr>
        </w:p>
      </w:tc>
    </w:tr>
    <w:tr w:rsidR="00F92935" w14:paraId="461B3E33" w14:textId="77777777" w:rsidTr="001D0C12">
      <w:trPr>
        <w:trHeight w:val="159"/>
      </w:trPr>
      <w:tc>
        <w:tcPr>
          <w:tcW w:w="2791" w:type="dxa"/>
          <w:vMerge/>
        </w:tcPr>
        <w:p w14:paraId="7CBE0B97" w14:textId="77777777" w:rsidR="00F92935" w:rsidRDefault="00F92935" w:rsidP="00F92935">
          <w:pPr>
            <w:pStyle w:val="Header"/>
            <w:jc w:val="right"/>
          </w:pPr>
        </w:p>
      </w:tc>
      <w:tc>
        <w:tcPr>
          <w:tcW w:w="5634" w:type="dxa"/>
        </w:tcPr>
        <w:p w14:paraId="21CF8DC7" w14:textId="77777777" w:rsidR="00F92935" w:rsidRPr="00C8648A" w:rsidRDefault="00F92935" w:rsidP="00F92935">
          <w:pPr>
            <w:pStyle w:val="Header"/>
            <w:tabs>
              <w:tab w:val="center" w:pos="1604"/>
              <w:tab w:val="right" w:pos="3209"/>
            </w:tabs>
          </w:pPr>
          <w:r>
            <w:tab/>
            <w:t xml:space="preserve">                                     </w:t>
          </w:r>
          <w:r>
            <w:tab/>
            <w:t>Document name:</w:t>
          </w:r>
        </w:p>
      </w:tc>
      <w:tc>
        <w:tcPr>
          <w:tcW w:w="2359" w:type="dxa"/>
          <w:shd w:val="clear" w:color="auto" w:fill="auto"/>
        </w:tcPr>
        <w:p w14:paraId="327ED0C1" w14:textId="76ED6C3E" w:rsidR="00F92935" w:rsidRPr="00C8648A" w:rsidRDefault="00FD6D05" w:rsidP="00F92935">
          <w:pPr>
            <w:pStyle w:val="Header"/>
          </w:pPr>
          <w:r>
            <w:t>Onboarding guide for new ECRs</w:t>
          </w:r>
        </w:p>
      </w:tc>
    </w:tr>
    <w:tr w:rsidR="00F92935" w14:paraId="3F8FF6EE" w14:textId="77777777" w:rsidTr="001D0C12">
      <w:trPr>
        <w:trHeight w:val="159"/>
      </w:trPr>
      <w:tc>
        <w:tcPr>
          <w:tcW w:w="2791" w:type="dxa"/>
          <w:vMerge/>
        </w:tcPr>
        <w:p w14:paraId="1E2E0C50" w14:textId="77777777" w:rsidR="00F92935" w:rsidRDefault="00F92935" w:rsidP="00F92935">
          <w:pPr>
            <w:pStyle w:val="Header"/>
            <w:jc w:val="right"/>
          </w:pPr>
        </w:p>
      </w:tc>
      <w:tc>
        <w:tcPr>
          <w:tcW w:w="5634" w:type="dxa"/>
        </w:tcPr>
        <w:p w14:paraId="679B0E1C" w14:textId="77777777" w:rsidR="00F92935" w:rsidRPr="00C8648A" w:rsidRDefault="00F92935" w:rsidP="00F92935">
          <w:pPr>
            <w:pStyle w:val="Header"/>
            <w:jc w:val="right"/>
          </w:pPr>
          <w:r>
            <w:t xml:space="preserve"> Document version:</w:t>
          </w:r>
        </w:p>
      </w:tc>
      <w:tc>
        <w:tcPr>
          <w:tcW w:w="2359" w:type="dxa"/>
          <w:shd w:val="clear" w:color="auto" w:fill="auto"/>
        </w:tcPr>
        <w:p w14:paraId="42793917" w14:textId="189EF5F5" w:rsidR="00F92935" w:rsidRPr="00C8648A" w:rsidRDefault="00931889" w:rsidP="00F92935">
          <w:pPr>
            <w:pStyle w:val="Header"/>
          </w:pPr>
          <w:r>
            <w:t>2</w:t>
          </w:r>
          <w:r w:rsidR="00F92935">
            <w:t>.0</w:t>
          </w:r>
        </w:p>
      </w:tc>
    </w:tr>
  </w:tbl>
  <w:p w14:paraId="644D51B6" w14:textId="77777777" w:rsidR="00F92935" w:rsidRDefault="00F92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5E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815BDE"/>
    <w:multiLevelType w:val="multilevel"/>
    <w:tmpl w:val="8774093A"/>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A27D2"/>
    <w:multiLevelType w:val="multilevel"/>
    <w:tmpl w:val="ACEC6F1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84D5E"/>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F358C3"/>
    <w:multiLevelType w:val="hybridMultilevel"/>
    <w:tmpl w:val="090A49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F953EB"/>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122FE0"/>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F06F68"/>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1D29BB"/>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47756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6930B7"/>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8F2548"/>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F2623C"/>
    <w:multiLevelType w:val="multilevel"/>
    <w:tmpl w:val="8774093A"/>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7509C"/>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731BE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0225B6"/>
    <w:multiLevelType w:val="multilevel"/>
    <w:tmpl w:val="ACEC6F1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127221"/>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BE165C"/>
    <w:multiLevelType w:val="hybridMultilevel"/>
    <w:tmpl w:val="E8DAB060"/>
    <w:lvl w:ilvl="0" w:tplc="0B726B7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5856D82"/>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E125C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B26BCF"/>
    <w:multiLevelType w:val="multilevel"/>
    <w:tmpl w:val="552ABDB4"/>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DD7F2E"/>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3551C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75732F"/>
    <w:multiLevelType w:val="multilevel"/>
    <w:tmpl w:val="E65C0F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A491B8E"/>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8E40D7"/>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A24F8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DC1403"/>
    <w:multiLevelType w:val="hybridMultilevel"/>
    <w:tmpl w:val="9EF8321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F4E6ED7"/>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1D41C3"/>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CB5140"/>
    <w:multiLevelType w:val="hybridMultilevel"/>
    <w:tmpl w:val="8366413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8D9138D"/>
    <w:multiLevelType w:val="hybridMultilevel"/>
    <w:tmpl w:val="244CC092"/>
    <w:lvl w:ilvl="0" w:tplc="9A3C632C">
      <w:start w:val="1"/>
      <w:numFmt w:val="decimal"/>
      <w:lvlText w:val="%1."/>
      <w:lvlJc w:val="left"/>
      <w:pPr>
        <w:ind w:left="1077" w:hanging="360"/>
      </w:p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32" w15:restartNumberingAfterBreak="0">
    <w:nsid w:val="69484B8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A36040"/>
    <w:multiLevelType w:val="multilevel"/>
    <w:tmpl w:val="F8C0A1C0"/>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AB60F2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DE1FDF"/>
    <w:multiLevelType w:val="multilevel"/>
    <w:tmpl w:val="BB88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903683"/>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7B5D3E"/>
    <w:multiLevelType w:val="hybridMultilevel"/>
    <w:tmpl w:val="D6866EA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8" w15:restartNumberingAfterBreak="0">
    <w:nsid w:val="78837D0E"/>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417851"/>
    <w:multiLevelType w:val="hybridMultilevel"/>
    <w:tmpl w:val="0930F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97112745">
    <w:abstractNumId w:val="20"/>
  </w:num>
  <w:num w:numId="2" w16cid:durableId="1473868563">
    <w:abstractNumId w:val="34"/>
  </w:num>
  <w:num w:numId="3" w16cid:durableId="696542612">
    <w:abstractNumId w:val="18"/>
  </w:num>
  <w:num w:numId="4" w16cid:durableId="640614726">
    <w:abstractNumId w:val="0"/>
  </w:num>
  <w:num w:numId="5" w16cid:durableId="1453749127">
    <w:abstractNumId w:val="29"/>
  </w:num>
  <w:num w:numId="6" w16cid:durableId="1800149640">
    <w:abstractNumId w:val="32"/>
  </w:num>
  <w:num w:numId="7" w16cid:durableId="1953321348">
    <w:abstractNumId w:val="36"/>
  </w:num>
  <w:num w:numId="8" w16cid:durableId="2065520145">
    <w:abstractNumId w:val="22"/>
  </w:num>
  <w:num w:numId="9" w16cid:durableId="596909198">
    <w:abstractNumId w:val="5"/>
  </w:num>
  <w:num w:numId="10" w16cid:durableId="1326133295">
    <w:abstractNumId w:val="21"/>
  </w:num>
  <w:num w:numId="11" w16cid:durableId="465246943">
    <w:abstractNumId w:val="16"/>
  </w:num>
  <w:num w:numId="12" w16cid:durableId="61368656">
    <w:abstractNumId w:val="31"/>
  </w:num>
  <w:num w:numId="13" w16cid:durableId="383138190">
    <w:abstractNumId w:val="23"/>
  </w:num>
  <w:num w:numId="14" w16cid:durableId="632977228">
    <w:abstractNumId w:val="33"/>
  </w:num>
  <w:num w:numId="15" w16cid:durableId="1389723399">
    <w:abstractNumId w:val="17"/>
  </w:num>
  <w:num w:numId="16" w16cid:durableId="2107310323">
    <w:abstractNumId w:val="6"/>
  </w:num>
  <w:num w:numId="17" w16cid:durableId="584457870">
    <w:abstractNumId w:val="8"/>
  </w:num>
  <w:num w:numId="18" w16cid:durableId="108428009">
    <w:abstractNumId w:val="10"/>
  </w:num>
  <w:num w:numId="19" w16cid:durableId="112671938">
    <w:abstractNumId w:val="3"/>
  </w:num>
  <w:num w:numId="20" w16cid:durableId="1674723255">
    <w:abstractNumId w:val="19"/>
  </w:num>
  <w:num w:numId="21" w16cid:durableId="17894202">
    <w:abstractNumId w:val="28"/>
  </w:num>
  <w:num w:numId="22" w16cid:durableId="2049452174">
    <w:abstractNumId w:val="7"/>
  </w:num>
  <w:num w:numId="23" w16cid:durableId="1940795749">
    <w:abstractNumId w:val="9"/>
  </w:num>
  <w:num w:numId="24" w16cid:durableId="128717949">
    <w:abstractNumId w:val="14"/>
  </w:num>
  <w:num w:numId="25" w16cid:durableId="1804031735">
    <w:abstractNumId w:val="11"/>
  </w:num>
  <w:num w:numId="26" w16cid:durableId="1385133225">
    <w:abstractNumId w:val="24"/>
  </w:num>
  <w:num w:numId="27" w16cid:durableId="2109345107">
    <w:abstractNumId w:val="25"/>
  </w:num>
  <w:num w:numId="28" w16cid:durableId="1248924840">
    <w:abstractNumId w:val="13"/>
  </w:num>
  <w:num w:numId="29" w16cid:durableId="982925098">
    <w:abstractNumId w:val="39"/>
  </w:num>
  <w:num w:numId="30" w16cid:durableId="1713118146">
    <w:abstractNumId w:val="38"/>
  </w:num>
  <w:num w:numId="31" w16cid:durableId="370149945">
    <w:abstractNumId w:val="26"/>
  </w:num>
  <w:num w:numId="32" w16cid:durableId="1366828960">
    <w:abstractNumId w:val="27"/>
  </w:num>
  <w:num w:numId="33" w16cid:durableId="1334068837">
    <w:abstractNumId w:val="30"/>
  </w:num>
  <w:num w:numId="34" w16cid:durableId="739521598">
    <w:abstractNumId w:val="35"/>
  </w:num>
  <w:num w:numId="35" w16cid:durableId="1560942201">
    <w:abstractNumId w:val="12"/>
  </w:num>
  <w:num w:numId="36" w16cid:durableId="1902984886">
    <w:abstractNumId w:val="1"/>
  </w:num>
  <w:num w:numId="37" w16cid:durableId="1737779195">
    <w:abstractNumId w:val="15"/>
  </w:num>
  <w:num w:numId="38" w16cid:durableId="1111782367">
    <w:abstractNumId w:val="37"/>
  </w:num>
  <w:num w:numId="39" w16cid:durableId="189346168">
    <w:abstractNumId w:val="2"/>
  </w:num>
  <w:num w:numId="40" w16cid:durableId="1797529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4B"/>
    <w:rsid w:val="00010514"/>
    <w:rsid w:val="000335ED"/>
    <w:rsid w:val="00036F98"/>
    <w:rsid w:val="00045B52"/>
    <w:rsid w:val="00054432"/>
    <w:rsid w:val="00055070"/>
    <w:rsid w:val="00085CD2"/>
    <w:rsid w:val="000937F9"/>
    <w:rsid w:val="000A203A"/>
    <w:rsid w:val="000A574C"/>
    <w:rsid w:val="000C1A26"/>
    <w:rsid w:val="000C49E0"/>
    <w:rsid w:val="000D30BF"/>
    <w:rsid w:val="000E13B5"/>
    <w:rsid w:val="000E6ACD"/>
    <w:rsid w:val="000F1568"/>
    <w:rsid w:val="00112625"/>
    <w:rsid w:val="00120150"/>
    <w:rsid w:val="0012104F"/>
    <w:rsid w:val="00134F42"/>
    <w:rsid w:val="00147E1A"/>
    <w:rsid w:val="00161317"/>
    <w:rsid w:val="0017058F"/>
    <w:rsid w:val="00170985"/>
    <w:rsid w:val="00183E38"/>
    <w:rsid w:val="00197F9A"/>
    <w:rsid w:val="001F3356"/>
    <w:rsid w:val="001F3D68"/>
    <w:rsid w:val="001F44B6"/>
    <w:rsid w:val="001F4BAC"/>
    <w:rsid w:val="00225D18"/>
    <w:rsid w:val="0023324B"/>
    <w:rsid w:val="00240E91"/>
    <w:rsid w:val="002473C8"/>
    <w:rsid w:val="00252FB4"/>
    <w:rsid w:val="00262351"/>
    <w:rsid w:val="002732C2"/>
    <w:rsid w:val="00290D80"/>
    <w:rsid w:val="00292CD7"/>
    <w:rsid w:val="002A0323"/>
    <w:rsid w:val="002B0E7D"/>
    <w:rsid w:val="002B6ED3"/>
    <w:rsid w:val="002B7C2B"/>
    <w:rsid w:val="002E5FD6"/>
    <w:rsid w:val="002F0914"/>
    <w:rsid w:val="002F7862"/>
    <w:rsid w:val="00307424"/>
    <w:rsid w:val="00307664"/>
    <w:rsid w:val="00317435"/>
    <w:rsid w:val="00327536"/>
    <w:rsid w:val="003368E9"/>
    <w:rsid w:val="00336982"/>
    <w:rsid w:val="003523DE"/>
    <w:rsid w:val="00371FCA"/>
    <w:rsid w:val="00377A8B"/>
    <w:rsid w:val="00386BCD"/>
    <w:rsid w:val="003C2490"/>
    <w:rsid w:val="003D62EC"/>
    <w:rsid w:val="003D6F7F"/>
    <w:rsid w:val="003E5910"/>
    <w:rsid w:val="004211FC"/>
    <w:rsid w:val="004227F9"/>
    <w:rsid w:val="0042500F"/>
    <w:rsid w:val="0042515D"/>
    <w:rsid w:val="0043124F"/>
    <w:rsid w:val="00440571"/>
    <w:rsid w:val="00445B19"/>
    <w:rsid w:val="00445D21"/>
    <w:rsid w:val="00493B4B"/>
    <w:rsid w:val="004A1184"/>
    <w:rsid w:val="004B54F0"/>
    <w:rsid w:val="004D00CE"/>
    <w:rsid w:val="004D375D"/>
    <w:rsid w:val="004E4F95"/>
    <w:rsid w:val="004F6C4F"/>
    <w:rsid w:val="00516792"/>
    <w:rsid w:val="00531FAC"/>
    <w:rsid w:val="005352B9"/>
    <w:rsid w:val="00536D07"/>
    <w:rsid w:val="00544549"/>
    <w:rsid w:val="00547A4E"/>
    <w:rsid w:val="005535A3"/>
    <w:rsid w:val="00565923"/>
    <w:rsid w:val="00576B16"/>
    <w:rsid w:val="005E4379"/>
    <w:rsid w:val="00600D51"/>
    <w:rsid w:val="006055B2"/>
    <w:rsid w:val="00605BB4"/>
    <w:rsid w:val="00633195"/>
    <w:rsid w:val="00634727"/>
    <w:rsid w:val="00637DD4"/>
    <w:rsid w:val="00646506"/>
    <w:rsid w:val="00657A53"/>
    <w:rsid w:val="006708C3"/>
    <w:rsid w:val="006D426C"/>
    <w:rsid w:val="006E3DC7"/>
    <w:rsid w:val="006E41D7"/>
    <w:rsid w:val="006F71E6"/>
    <w:rsid w:val="00714B0C"/>
    <w:rsid w:val="007207D4"/>
    <w:rsid w:val="00735C0F"/>
    <w:rsid w:val="00750C89"/>
    <w:rsid w:val="00774EC4"/>
    <w:rsid w:val="007A183F"/>
    <w:rsid w:val="007A20C3"/>
    <w:rsid w:val="007C23B5"/>
    <w:rsid w:val="007D1CE0"/>
    <w:rsid w:val="007E037E"/>
    <w:rsid w:val="007E1D8C"/>
    <w:rsid w:val="00807A23"/>
    <w:rsid w:val="008162DA"/>
    <w:rsid w:val="0082394D"/>
    <w:rsid w:val="00825F77"/>
    <w:rsid w:val="00840C4C"/>
    <w:rsid w:val="00853A89"/>
    <w:rsid w:val="0086298C"/>
    <w:rsid w:val="008723C5"/>
    <w:rsid w:val="008839AD"/>
    <w:rsid w:val="00886272"/>
    <w:rsid w:val="008879B7"/>
    <w:rsid w:val="008879C7"/>
    <w:rsid w:val="008A4D89"/>
    <w:rsid w:val="008B4356"/>
    <w:rsid w:val="008C3F0B"/>
    <w:rsid w:val="008C60B5"/>
    <w:rsid w:val="008E1D17"/>
    <w:rsid w:val="008E7ADC"/>
    <w:rsid w:val="008F167F"/>
    <w:rsid w:val="00921B71"/>
    <w:rsid w:val="00931889"/>
    <w:rsid w:val="00942AF4"/>
    <w:rsid w:val="00947F18"/>
    <w:rsid w:val="00981331"/>
    <w:rsid w:val="009968A6"/>
    <w:rsid w:val="009C0469"/>
    <w:rsid w:val="009C046D"/>
    <w:rsid w:val="009E5630"/>
    <w:rsid w:val="009F6E41"/>
    <w:rsid w:val="00A0170B"/>
    <w:rsid w:val="00A034B9"/>
    <w:rsid w:val="00A17381"/>
    <w:rsid w:val="00A272CE"/>
    <w:rsid w:val="00A37536"/>
    <w:rsid w:val="00A60640"/>
    <w:rsid w:val="00A83C65"/>
    <w:rsid w:val="00A951D4"/>
    <w:rsid w:val="00AB2EF3"/>
    <w:rsid w:val="00AB6430"/>
    <w:rsid w:val="00AF10A0"/>
    <w:rsid w:val="00B1205F"/>
    <w:rsid w:val="00B15236"/>
    <w:rsid w:val="00B20BDC"/>
    <w:rsid w:val="00B2255F"/>
    <w:rsid w:val="00B25E5D"/>
    <w:rsid w:val="00B31638"/>
    <w:rsid w:val="00B340CA"/>
    <w:rsid w:val="00B43910"/>
    <w:rsid w:val="00B55009"/>
    <w:rsid w:val="00B645FA"/>
    <w:rsid w:val="00B65C55"/>
    <w:rsid w:val="00BA08F5"/>
    <w:rsid w:val="00BE69C1"/>
    <w:rsid w:val="00BF736E"/>
    <w:rsid w:val="00C23240"/>
    <w:rsid w:val="00C5768A"/>
    <w:rsid w:val="00C60AD1"/>
    <w:rsid w:val="00C8036C"/>
    <w:rsid w:val="00C97445"/>
    <w:rsid w:val="00CA4EA2"/>
    <w:rsid w:val="00CA6257"/>
    <w:rsid w:val="00CB1C5D"/>
    <w:rsid w:val="00CB2478"/>
    <w:rsid w:val="00CC548B"/>
    <w:rsid w:val="00CC785C"/>
    <w:rsid w:val="00CC7892"/>
    <w:rsid w:val="00CD3CD0"/>
    <w:rsid w:val="00D10719"/>
    <w:rsid w:val="00D50402"/>
    <w:rsid w:val="00D70D94"/>
    <w:rsid w:val="00D76E09"/>
    <w:rsid w:val="00DA1A8B"/>
    <w:rsid w:val="00DC610F"/>
    <w:rsid w:val="00DC708F"/>
    <w:rsid w:val="00DE140E"/>
    <w:rsid w:val="00DF2FF4"/>
    <w:rsid w:val="00DF5FE7"/>
    <w:rsid w:val="00DF7D07"/>
    <w:rsid w:val="00E04127"/>
    <w:rsid w:val="00E172B7"/>
    <w:rsid w:val="00E366ED"/>
    <w:rsid w:val="00E50384"/>
    <w:rsid w:val="00E50A38"/>
    <w:rsid w:val="00E53F52"/>
    <w:rsid w:val="00E6435D"/>
    <w:rsid w:val="00E74963"/>
    <w:rsid w:val="00E92DF4"/>
    <w:rsid w:val="00EA5810"/>
    <w:rsid w:val="00EC2989"/>
    <w:rsid w:val="00EC2D81"/>
    <w:rsid w:val="00EC551F"/>
    <w:rsid w:val="00ED433D"/>
    <w:rsid w:val="00EE70DF"/>
    <w:rsid w:val="00F013EE"/>
    <w:rsid w:val="00F110B1"/>
    <w:rsid w:val="00F352FB"/>
    <w:rsid w:val="00F4619A"/>
    <w:rsid w:val="00F53326"/>
    <w:rsid w:val="00F6642F"/>
    <w:rsid w:val="00F75936"/>
    <w:rsid w:val="00F867C5"/>
    <w:rsid w:val="00F913E5"/>
    <w:rsid w:val="00F91F30"/>
    <w:rsid w:val="00F92935"/>
    <w:rsid w:val="00F97039"/>
    <w:rsid w:val="00FA711A"/>
    <w:rsid w:val="00FB488B"/>
    <w:rsid w:val="00FD6D05"/>
    <w:rsid w:val="00FE347A"/>
    <w:rsid w:val="00FE4EDA"/>
    <w:rsid w:val="00FE509D"/>
    <w:rsid w:val="00FF3509"/>
    <w:rsid w:val="01A6E750"/>
    <w:rsid w:val="06417911"/>
    <w:rsid w:val="07091B5C"/>
    <w:rsid w:val="0A938195"/>
    <w:rsid w:val="0ABCAAA8"/>
    <w:rsid w:val="0E9C2FB5"/>
    <w:rsid w:val="1101E3EE"/>
    <w:rsid w:val="13297D90"/>
    <w:rsid w:val="170EE411"/>
    <w:rsid w:val="18E9645F"/>
    <w:rsid w:val="1981DA3D"/>
    <w:rsid w:val="19AC8FC1"/>
    <w:rsid w:val="1A30BDF5"/>
    <w:rsid w:val="1DB6EB6E"/>
    <w:rsid w:val="1E03EE96"/>
    <w:rsid w:val="1E6E8068"/>
    <w:rsid w:val="1FB7FCB3"/>
    <w:rsid w:val="22654818"/>
    <w:rsid w:val="22DC08A4"/>
    <w:rsid w:val="22F816B8"/>
    <w:rsid w:val="2400316B"/>
    <w:rsid w:val="247E0C95"/>
    <w:rsid w:val="26BA1168"/>
    <w:rsid w:val="2764D317"/>
    <w:rsid w:val="2785910E"/>
    <w:rsid w:val="291C7AA6"/>
    <w:rsid w:val="2AB343F1"/>
    <w:rsid w:val="2F003759"/>
    <w:rsid w:val="2F42FA17"/>
    <w:rsid w:val="2FB38279"/>
    <w:rsid w:val="31D05942"/>
    <w:rsid w:val="34FEAB04"/>
    <w:rsid w:val="35A0CB8B"/>
    <w:rsid w:val="35BE269F"/>
    <w:rsid w:val="3780B173"/>
    <w:rsid w:val="38708E5A"/>
    <w:rsid w:val="3885F5AF"/>
    <w:rsid w:val="39377658"/>
    <w:rsid w:val="408EF0F2"/>
    <w:rsid w:val="46347A1F"/>
    <w:rsid w:val="4B3E1AEA"/>
    <w:rsid w:val="4B91A71E"/>
    <w:rsid w:val="4CC4217B"/>
    <w:rsid w:val="4DDE70A4"/>
    <w:rsid w:val="4FA1BCDD"/>
    <w:rsid w:val="50780CFA"/>
    <w:rsid w:val="527AE3EC"/>
    <w:rsid w:val="54B8EDD1"/>
    <w:rsid w:val="557AEEF4"/>
    <w:rsid w:val="580FD75B"/>
    <w:rsid w:val="5CA691E6"/>
    <w:rsid w:val="5F7CD6AC"/>
    <w:rsid w:val="5F968176"/>
    <w:rsid w:val="60D9FFBE"/>
    <w:rsid w:val="61DC73C9"/>
    <w:rsid w:val="625377AF"/>
    <w:rsid w:val="6390DCEE"/>
    <w:rsid w:val="642BEFE0"/>
    <w:rsid w:val="66485E48"/>
    <w:rsid w:val="66784888"/>
    <w:rsid w:val="6839C9D3"/>
    <w:rsid w:val="692BAA4C"/>
    <w:rsid w:val="6AA490AC"/>
    <w:rsid w:val="6B0F88FD"/>
    <w:rsid w:val="6B621953"/>
    <w:rsid w:val="6CEAC4EC"/>
    <w:rsid w:val="6EE8F2DA"/>
    <w:rsid w:val="706DA5DF"/>
    <w:rsid w:val="74A71751"/>
    <w:rsid w:val="773AC35B"/>
    <w:rsid w:val="79634281"/>
    <w:rsid w:val="7A5AC1BE"/>
    <w:rsid w:val="7C55CB7E"/>
    <w:rsid w:val="7FD07EE2"/>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A5B85"/>
  <w15:chartTrackingRefBased/>
  <w15:docId w15:val="{7639B7F6-C9AF-49B1-9F80-FBEE7FC6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36E"/>
    <w:pPr>
      <w:keepNext/>
      <w:keepLines/>
      <w:numPr>
        <w:numId w:val="14"/>
      </w:numPr>
      <w:spacing w:before="360" w:after="80"/>
      <w:jc w:val="both"/>
      <w:outlineLvl w:val="0"/>
    </w:pPr>
    <w:rPr>
      <w:rFonts w:asciiTheme="majorHAnsi" w:eastAsiaTheme="majorEastAsia" w:hAnsiTheme="majorHAnsi" w:cstheme="majorBidi"/>
      <w:color w:val="060D87"/>
      <w:sz w:val="36"/>
      <w:szCs w:val="40"/>
    </w:rPr>
  </w:style>
  <w:style w:type="paragraph" w:styleId="Heading2">
    <w:name w:val="heading 2"/>
    <w:basedOn w:val="Heading1"/>
    <w:next w:val="Heading1"/>
    <w:link w:val="Heading2Char"/>
    <w:uiPriority w:val="9"/>
    <w:unhideWhenUsed/>
    <w:qFormat/>
    <w:rsid w:val="0082394D"/>
    <w:pPr>
      <w:numPr>
        <w:ilvl w:val="1"/>
      </w:numPr>
      <w:spacing w:before="160"/>
      <w:ind w:left="576"/>
      <w:outlineLvl w:val="1"/>
    </w:pPr>
    <w:rPr>
      <w:sz w:val="32"/>
      <w:szCs w:val="32"/>
    </w:rPr>
  </w:style>
  <w:style w:type="paragraph" w:styleId="Heading3">
    <w:name w:val="heading 3"/>
    <w:basedOn w:val="Normal"/>
    <w:next w:val="Normal"/>
    <w:link w:val="Heading3Char"/>
    <w:uiPriority w:val="9"/>
    <w:unhideWhenUsed/>
    <w:qFormat/>
    <w:rsid w:val="0042515D"/>
    <w:pPr>
      <w:keepNext/>
      <w:keepLines/>
      <w:numPr>
        <w:ilvl w:val="2"/>
        <w:numId w:val="14"/>
      </w:numPr>
      <w:spacing w:before="160" w:after="80"/>
      <w:outlineLvl w:val="2"/>
    </w:pPr>
    <w:rPr>
      <w:rFonts w:eastAsiaTheme="majorEastAsia" w:cstheme="majorBidi"/>
      <w:color w:val="060D87"/>
      <w:sz w:val="28"/>
      <w:szCs w:val="28"/>
    </w:rPr>
  </w:style>
  <w:style w:type="paragraph" w:styleId="Heading4">
    <w:name w:val="heading 4"/>
    <w:basedOn w:val="Normal"/>
    <w:next w:val="Normal"/>
    <w:link w:val="Heading4Char"/>
    <w:uiPriority w:val="9"/>
    <w:semiHidden/>
    <w:unhideWhenUsed/>
    <w:qFormat/>
    <w:rsid w:val="00493B4B"/>
    <w:pPr>
      <w:keepNext/>
      <w:keepLines/>
      <w:numPr>
        <w:ilvl w:val="3"/>
        <w:numId w:val="14"/>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B4B"/>
    <w:pPr>
      <w:keepNext/>
      <w:keepLines/>
      <w:numPr>
        <w:ilvl w:val="4"/>
        <w:numId w:val="14"/>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B4B"/>
    <w:pPr>
      <w:keepNext/>
      <w:keepLines/>
      <w:numPr>
        <w:ilvl w:val="5"/>
        <w:numId w:val="1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B4B"/>
    <w:pPr>
      <w:keepNext/>
      <w:keepLines/>
      <w:numPr>
        <w:ilvl w:val="6"/>
        <w:numId w:val="1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B4B"/>
    <w:pPr>
      <w:keepNext/>
      <w:keepLines/>
      <w:numPr>
        <w:ilvl w:val="7"/>
        <w:numId w:val="1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B4B"/>
    <w:pPr>
      <w:keepNext/>
      <w:keepLines/>
      <w:numPr>
        <w:ilvl w:val="8"/>
        <w:numId w:val="1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36E"/>
    <w:rPr>
      <w:rFonts w:asciiTheme="majorHAnsi" w:eastAsiaTheme="majorEastAsia" w:hAnsiTheme="majorHAnsi" w:cstheme="majorBidi"/>
      <w:color w:val="060D87"/>
      <w:sz w:val="36"/>
      <w:szCs w:val="40"/>
    </w:rPr>
  </w:style>
  <w:style w:type="character" w:customStyle="1" w:styleId="Heading2Char">
    <w:name w:val="Heading 2 Char"/>
    <w:basedOn w:val="DefaultParagraphFont"/>
    <w:link w:val="Heading2"/>
    <w:uiPriority w:val="9"/>
    <w:rsid w:val="0082394D"/>
    <w:rPr>
      <w:rFonts w:asciiTheme="majorHAnsi" w:eastAsiaTheme="majorEastAsia" w:hAnsiTheme="majorHAnsi" w:cstheme="majorBidi"/>
      <w:color w:val="060D87"/>
      <w:sz w:val="32"/>
      <w:szCs w:val="32"/>
    </w:rPr>
  </w:style>
  <w:style w:type="character" w:customStyle="1" w:styleId="Heading3Char">
    <w:name w:val="Heading 3 Char"/>
    <w:basedOn w:val="DefaultParagraphFont"/>
    <w:link w:val="Heading3"/>
    <w:uiPriority w:val="9"/>
    <w:rsid w:val="0042515D"/>
    <w:rPr>
      <w:rFonts w:eastAsiaTheme="majorEastAsia" w:cstheme="majorBidi"/>
      <w:color w:val="060D87"/>
      <w:sz w:val="28"/>
      <w:szCs w:val="28"/>
    </w:rPr>
  </w:style>
  <w:style w:type="character" w:customStyle="1" w:styleId="Heading4Char">
    <w:name w:val="Heading 4 Char"/>
    <w:basedOn w:val="DefaultParagraphFont"/>
    <w:link w:val="Heading4"/>
    <w:uiPriority w:val="9"/>
    <w:semiHidden/>
    <w:rsid w:val="00493B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B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B4B"/>
    <w:rPr>
      <w:rFonts w:eastAsiaTheme="majorEastAsia" w:cstheme="majorBidi"/>
      <w:color w:val="272727" w:themeColor="text1" w:themeTint="D8"/>
    </w:rPr>
  </w:style>
  <w:style w:type="paragraph" w:styleId="Title">
    <w:name w:val="Title"/>
    <w:basedOn w:val="Normal"/>
    <w:next w:val="Normal"/>
    <w:link w:val="TitleChar"/>
    <w:uiPriority w:val="10"/>
    <w:qFormat/>
    <w:rsid w:val="00493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B4B"/>
    <w:pPr>
      <w:spacing w:before="160"/>
      <w:jc w:val="center"/>
    </w:pPr>
    <w:rPr>
      <w:i/>
      <w:iCs/>
      <w:color w:val="404040" w:themeColor="text1" w:themeTint="BF"/>
    </w:rPr>
  </w:style>
  <w:style w:type="character" w:customStyle="1" w:styleId="QuoteChar">
    <w:name w:val="Quote Char"/>
    <w:basedOn w:val="DefaultParagraphFont"/>
    <w:link w:val="Quote"/>
    <w:uiPriority w:val="29"/>
    <w:rsid w:val="00493B4B"/>
    <w:rPr>
      <w:i/>
      <w:iCs/>
      <w:color w:val="404040" w:themeColor="text1" w:themeTint="BF"/>
    </w:rPr>
  </w:style>
  <w:style w:type="paragraph" w:styleId="ListParagraph">
    <w:name w:val="List Paragraph"/>
    <w:basedOn w:val="Normal"/>
    <w:uiPriority w:val="34"/>
    <w:qFormat/>
    <w:rsid w:val="00493B4B"/>
    <w:pPr>
      <w:ind w:left="720"/>
      <w:contextualSpacing/>
    </w:pPr>
  </w:style>
  <w:style w:type="character" w:styleId="IntenseEmphasis">
    <w:name w:val="Intense Emphasis"/>
    <w:basedOn w:val="DefaultParagraphFont"/>
    <w:uiPriority w:val="21"/>
    <w:qFormat/>
    <w:rsid w:val="00493B4B"/>
    <w:rPr>
      <w:i/>
      <w:iCs/>
      <w:color w:val="0F4761" w:themeColor="accent1" w:themeShade="BF"/>
    </w:rPr>
  </w:style>
  <w:style w:type="paragraph" w:styleId="IntenseQuote">
    <w:name w:val="Intense Quote"/>
    <w:basedOn w:val="Normal"/>
    <w:next w:val="Normal"/>
    <w:link w:val="IntenseQuoteChar"/>
    <w:uiPriority w:val="30"/>
    <w:qFormat/>
    <w:rsid w:val="00493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B4B"/>
    <w:rPr>
      <w:i/>
      <w:iCs/>
      <w:color w:val="0F4761" w:themeColor="accent1" w:themeShade="BF"/>
    </w:rPr>
  </w:style>
  <w:style w:type="character" w:styleId="IntenseReference">
    <w:name w:val="Intense Reference"/>
    <w:basedOn w:val="DefaultParagraphFont"/>
    <w:uiPriority w:val="32"/>
    <w:qFormat/>
    <w:rsid w:val="00493B4B"/>
    <w:rPr>
      <w:b/>
      <w:bCs/>
      <w:smallCaps/>
      <w:color w:val="0F4761" w:themeColor="accent1" w:themeShade="BF"/>
      <w:spacing w:val="5"/>
    </w:rPr>
  </w:style>
  <w:style w:type="character" w:styleId="Hyperlink">
    <w:name w:val="Hyperlink"/>
    <w:basedOn w:val="DefaultParagraphFont"/>
    <w:uiPriority w:val="99"/>
    <w:unhideWhenUsed/>
    <w:rsid w:val="00F53326"/>
    <w:rPr>
      <w:color w:val="467886" w:themeColor="hyperlink"/>
      <w:u w:val="single"/>
    </w:rPr>
  </w:style>
  <w:style w:type="character" w:styleId="UnresolvedMention">
    <w:name w:val="Unresolved Mention"/>
    <w:basedOn w:val="DefaultParagraphFont"/>
    <w:uiPriority w:val="99"/>
    <w:semiHidden/>
    <w:unhideWhenUsed/>
    <w:rsid w:val="00F53326"/>
    <w:rPr>
      <w:color w:val="605E5C"/>
      <w:shd w:val="clear" w:color="auto" w:fill="E1DFDD"/>
    </w:rPr>
  </w:style>
  <w:style w:type="paragraph" w:styleId="Header">
    <w:name w:val="header"/>
    <w:basedOn w:val="Normal"/>
    <w:link w:val="HeaderChar"/>
    <w:unhideWhenUsed/>
    <w:rsid w:val="00565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923"/>
  </w:style>
  <w:style w:type="paragraph" w:styleId="Footer">
    <w:name w:val="footer"/>
    <w:basedOn w:val="Normal"/>
    <w:link w:val="FooterChar"/>
    <w:uiPriority w:val="99"/>
    <w:unhideWhenUsed/>
    <w:rsid w:val="00565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923"/>
  </w:style>
  <w:style w:type="paragraph" w:styleId="NormalWeb">
    <w:name w:val="Normal (Web)"/>
    <w:basedOn w:val="Normal"/>
    <w:uiPriority w:val="99"/>
    <w:unhideWhenUsed/>
    <w:rsid w:val="00F92935"/>
    <w:pPr>
      <w:spacing w:before="100" w:beforeAutospacing="1" w:after="100" w:afterAutospacing="1" w:line="240" w:lineRule="auto"/>
    </w:pPr>
    <w:rPr>
      <w:rFonts w:ascii="Times New Roman" w:eastAsia="Times New Roman" w:hAnsi="Times New Roman" w:cs="Times New Roman"/>
      <w:lang w:val="en-GB" w:eastAsia="en-GB"/>
      <w14:ligatures w14:val="none"/>
    </w:rPr>
  </w:style>
  <w:style w:type="paragraph" w:styleId="TOCHeading">
    <w:name w:val="TOC Heading"/>
    <w:basedOn w:val="Heading1"/>
    <w:next w:val="Normal"/>
    <w:uiPriority w:val="39"/>
    <w:unhideWhenUsed/>
    <w:qFormat/>
    <w:rsid w:val="00B20BDC"/>
    <w:pPr>
      <w:numPr>
        <w:numId w:val="0"/>
      </w:numPr>
      <w:spacing w:before="240" w:after="0" w:line="259" w:lineRule="auto"/>
      <w:outlineLvl w:val="9"/>
    </w:pPr>
    <w:rPr>
      <w:color w:val="0F4761" w:themeColor="accent1" w:themeShade="BF"/>
      <w:sz w:val="32"/>
      <w:szCs w:val="32"/>
      <w:lang w:val="en-US"/>
      <w14:ligatures w14:val="none"/>
    </w:rPr>
  </w:style>
  <w:style w:type="paragraph" w:styleId="TOC1">
    <w:name w:val="toc 1"/>
    <w:basedOn w:val="Normal"/>
    <w:next w:val="Normal"/>
    <w:autoRedefine/>
    <w:uiPriority w:val="39"/>
    <w:unhideWhenUsed/>
    <w:rsid w:val="00B20BDC"/>
    <w:pPr>
      <w:spacing w:after="100"/>
    </w:pPr>
  </w:style>
  <w:style w:type="paragraph" w:styleId="Caption">
    <w:name w:val="caption"/>
    <w:basedOn w:val="Normal"/>
    <w:next w:val="Normal"/>
    <w:uiPriority w:val="35"/>
    <w:unhideWhenUsed/>
    <w:qFormat/>
    <w:rsid w:val="00B2255F"/>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DE14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140E"/>
    <w:rPr>
      <w:sz w:val="20"/>
      <w:szCs w:val="20"/>
    </w:rPr>
  </w:style>
  <w:style w:type="character" w:styleId="FootnoteReference">
    <w:name w:val="footnote reference"/>
    <w:basedOn w:val="DefaultParagraphFont"/>
    <w:uiPriority w:val="99"/>
    <w:semiHidden/>
    <w:unhideWhenUsed/>
    <w:rsid w:val="00DE140E"/>
    <w:rPr>
      <w:vertAlign w:val="superscript"/>
    </w:rPr>
  </w:style>
  <w:style w:type="paragraph" w:styleId="TOC2">
    <w:name w:val="toc 2"/>
    <w:basedOn w:val="Normal"/>
    <w:next w:val="Normal"/>
    <w:autoRedefine/>
    <w:uiPriority w:val="39"/>
    <w:unhideWhenUsed/>
    <w:rsid w:val="00377A8B"/>
    <w:pPr>
      <w:spacing w:after="100"/>
      <w:ind w:left="240"/>
    </w:pPr>
  </w:style>
  <w:style w:type="paragraph" w:styleId="TOC3">
    <w:name w:val="toc 3"/>
    <w:basedOn w:val="Normal"/>
    <w:next w:val="Normal"/>
    <w:autoRedefine/>
    <w:uiPriority w:val="39"/>
    <w:unhideWhenUsed/>
    <w:rsid w:val="00A034B9"/>
    <w:pPr>
      <w:spacing w:after="100"/>
      <w:ind w:left="48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B6ED3"/>
    <w:pPr>
      <w:spacing w:after="0" w:line="240" w:lineRule="auto"/>
    </w:pPr>
  </w:style>
  <w:style w:type="character" w:styleId="FollowedHyperlink">
    <w:name w:val="FollowedHyperlink"/>
    <w:basedOn w:val="DefaultParagraphFont"/>
    <w:uiPriority w:val="99"/>
    <w:semiHidden/>
    <w:unhideWhenUsed/>
    <w:rsid w:val="00FB488B"/>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23324B"/>
    <w:rPr>
      <w:b/>
      <w:bCs/>
    </w:rPr>
  </w:style>
  <w:style w:type="character" w:customStyle="1" w:styleId="CommentSubjectChar">
    <w:name w:val="Comment Subject Char"/>
    <w:basedOn w:val="CommentTextChar"/>
    <w:link w:val="CommentSubject"/>
    <w:uiPriority w:val="99"/>
    <w:semiHidden/>
    <w:rsid w:val="002332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2280">
      <w:bodyDiv w:val="1"/>
      <w:marLeft w:val="0"/>
      <w:marRight w:val="0"/>
      <w:marTop w:val="0"/>
      <w:marBottom w:val="0"/>
      <w:divBdr>
        <w:top w:val="none" w:sz="0" w:space="0" w:color="auto"/>
        <w:left w:val="none" w:sz="0" w:space="0" w:color="auto"/>
        <w:bottom w:val="none" w:sz="0" w:space="0" w:color="auto"/>
        <w:right w:val="none" w:sz="0" w:space="0" w:color="auto"/>
      </w:divBdr>
    </w:div>
    <w:div w:id="180632061">
      <w:bodyDiv w:val="1"/>
      <w:marLeft w:val="0"/>
      <w:marRight w:val="0"/>
      <w:marTop w:val="0"/>
      <w:marBottom w:val="0"/>
      <w:divBdr>
        <w:top w:val="none" w:sz="0" w:space="0" w:color="auto"/>
        <w:left w:val="none" w:sz="0" w:space="0" w:color="auto"/>
        <w:bottom w:val="none" w:sz="0" w:space="0" w:color="auto"/>
        <w:right w:val="none" w:sz="0" w:space="0" w:color="auto"/>
      </w:divBdr>
    </w:div>
    <w:div w:id="195777237">
      <w:bodyDiv w:val="1"/>
      <w:marLeft w:val="0"/>
      <w:marRight w:val="0"/>
      <w:marTop w:val="0"/>
      <w:marBottom w:val="0"/>
      <w:divBdr>
        <w:top w:val="none" w:sz="0" w:space="0" w:color="auto"/>
        <w:left w:val="none" w:sz="0" w:space="0" w:color="auto"/>
        <w:bottom w:val="none" w:sz="0" w:space="0" w:color="auto"/>
        <w:right w:val="none" w:sz="0" w:space="0" w:color="auto"/>
      </w:divBdr>
    </w:div>
    <w:div w:id="198400042">
      <w:bodyDiv w:val="1"/>
      <w:marLeft w:val="0"/>
      <w:marRight w:val="0"/>
      <w:marTop w:val="0"/>
      <w:marBottom w:val="0"/>
      <w:divBdr>
        <w:top w:val="none" w:sz="0" w:space="0" w:color="auto"/>
        <w:left w:val="none" w:sz="0" w:space="0" w:color="auto"/>
        <w:bottom w:val="none" w:sz="0" w:space="0" w:color="auto"/>
        <w:right w:val="none" w:sz="0" w:space="0" w:color="auto"/>
      </w:divBdr>
    </w:div>
    <w:div w:id="334380212">
      <w:bodyDiv w:val="1"/>
      <w:marLeft w:val="0"/>
      <w:marRight w:val="0"/>
      <w:marTop w:val="0"/>
      <w:marBottom w:val="0"/>
      <w:divBdr>
        <w:top w:val="none" w:sz="0" w:space="0" w:color="auto"/>
        <w:left w:val="none" w:sz="0" w:space="0" w:color="auto"/>
        <w:bottom w:val="none" w:sz="0" w:space="0" w:color="auto"/>
        <w:right w:val="none" w:sz="0" w:space="0" w:color="auto"/>
      </w:divBdr>
    </w:div>
    <w:div w:id="378018140">
      <w:bodyDiv w:val="1"/>
      <w:marLeft w:val="0"/>
      <w:marRight w:val="0"/>
      <w:marTop w:val="0"/>
      <w:marBottom w:val="0"/>
      <w:divBdr>
        <w:top w:val="none" w:sz="0" w:space="0" w:color="auto"/>
        <w:left w:val="none" w:sz="0" w:space="0" w:color="auto"/>
        <w:bottom w:val="none" w:sz="0" w:space="0" w:color="auto"/>
        <w:right w:val="none" w:sz="0" w:space="0" w:color="auto"/>
      </w:divBdr>
    </w:div>
    <w:div w:id="389811550">
      <w:bodyDiv w:val="1"/>
      <w:marLeft w:val="0"/>
      <w:marRight w:val="0"/>
      <w:marTop w:val="0"/>
      <w:marBottom w:val="0"/>
      <w:divBdr>
        <w:top w:val="none" w:sz="0" w:space="0" w:color="auto"/>
        <w:left w:val="none" w:sz="0" w:space="0" w:color="auto"/>
        <w:bottom w:val="none" w:sz="0" w:space="0" w:color="auto"/>
        <w:right w:val="none" w:sz="0" w:space="0" w:color="auto"/>
      </w:divBdr>
    </w:div>
    <w:div w:id="474490441">
      <w:bodyDiv w:val="1"/>
      <w:marLeft w:val="0"/>
      <w:marRight w:val="0"/>
      <w:marTop w:val="0"/>
      <w:marBottom w:val="0"/>
      <w:divBdr>
        <w:top w:val="none" w:sz="0" w:space="0" w:color="auto"/>
        <w:left w:val="none" w:sz="0" w:space="0" w:color="auto"/>
        <w:bottom w:val="none" w:sz="0" w:space="0" w:color="auto"/>
        <w:right w:val="none" w:sz="0" w:space="0" w:color="auto"/>
      </w:divBdr>
    </w:div>
    <w:div w:id="561910152">
      <w:bodyDiv w:val="1"/>
      <w:marLeft w:val="0"/>
      <w:marRight w:val="0"/>
      <w:marTop w:val="0"/>
      <w:marBottom w:val="0"/>
      <w:divBdr>
        <w:top w:val="none" w:sz="0" w:space="0" w:color="auto"/>
        <w:left w:val="none" w:sz="0" w:space="0" w:color="auto"/>
        <w:bottom w:val="none" w:sz="0" w:space="0" w:color="auto"/>
        <w:right w:val="none" w:sz="0" w:space="0" w:color="auto"/>
      </w:divBdr>
    </w:div>
    <w:div w:id="625503028">
      <w:bodyDiv w:val="1"/>
      <w:marLeft w:val="0"/>
      <w:marRight w:val="0"/>
      <w:marTop w:val="0"/>
      <w:marBottom w:val="0"/>
      <w:divBdr>
        <w:top w:val="none" w:sz="0" w:space="0" w:color="auto"/>
        <w:left w:val="none" w:sz="0" w:space="0" w:color="auto"/>
        <w:bottom w:val="none" w:sz="0" w:space="0" w:color="auto"/>
        <w:right w:val="none" w:sz="0" w:space="0" w:color="auto"/>
      </w:divBdr>
    </w:div>
    <w:div w:id="632097037">
      <w:bodyDiv w:val="1"/>
      <w:marLeft w:val="0"/>
      <w:marRight w:val="0"/>
      <w:marTop w:val="0"/>
      <w:marBottom w:val="0"/>
      <w:divBdr>
        <w:top w:val="none" w:sz="0" w:space="0" w:color="auto"/>
        <w:left w:val="none" w:sz="0" w:space="0" w:color="auto"/>
        <w:bottom w:val="none" w:sz="0" w:space="0" w:color="auto"/>
        <w:right w:val="none" w:sz="0" w:space="0" w:color="auto"/>
      </w:divBdr>
    </w:div>
    <w:div w:id="709191012">
      <w:bodyDiv w:val="1"/>
      <w:marLeft w:val="0"/>
      <w:marRight w:val="0"/>
      <w:marTop w:val="0"/>
      <w:marBottom w:val="0"/>
      <w:divBdr>
        <w:top w:val="none" w:sz="0" w:space="0" w:color="auto"/>
        <w:left w:val="none" w:sz="0" w:space="0" w:color="auto"/>
        <w:bottom w:val="none" w:sz="0" w:space="0" w:color="auto"/>
        <w:right w:val="none" w:sz="0" w:space="0" w:color="auto"/>
      </w:divBdr>
    </w:div>
    <w:div w:id="726298328">
      <w:bodyDiv w:val="1"/>
      <w:marLeft w:val="0"/>
      <w:marRight w:val="0"/>
      <w:marTop w:val="0"/>
      <w:marBottom w:val="0"/>
      <w:divBdr>
        <w:top w:val="none" w:sz="0" w:space="0" w:color="auto"/>
        <w:left w:val="none" w:sz="0" w:space="0" w:color="auto"/>
        <w:bottom w:val="none" w:sz="0" w:space="0" w:color="auto"/>
        <w:right w:val="none" w:sz="0" w:space="0" w:color="auto"/>
      </w:divBdr>
    </w:div>
    <w:div w:id="834371387">
      <w:bodyDiv w:val="1"/>
      <w:marLeft w:val="0"/>
      <w:marRight w:val="0"/>
      <w:marTop w:val="0"/>
      <w:marBottom w:val="0"/>
      <w:divBdr>
        <w:top w:val="none" w:sz="0" w:space="0" w:color="auto"/>
        <w:left w:val="none" w:sz="0" w:space="0" w:color="auto"/>
        <w:bottom w:val="none" w:sz="0" w:space="0" w:color="auto"/>
        <w:right w:val="none" w:sz="0" w:space="0" w:color="auto"/>
      </w:divBdr>
    </w:div>
    <w:div w:id="967781412">
      <w:bodyDiv w:val="1"/>
      <w:marLeft w:val="0"/>
      <w:marRight w:val="0"/>
      <w:marTop w:val="0"/>
      <w:marBottom w:val="0"/>
      <w:divBdr>
        <w:top w:val="none" w:sz="0" w:space="0" w:color="auto"/>
        <w:left w:val="none" w:sz="0" w:space="0" w:color="auto"/>
        <w:bottom w:val="none" w:sz="0" w:space="0" w:color="auto"/>
        <w:right w:val="none" w:sz="0" w:space="0" w:color="auto"/>
      </w:divBdr>
    </w:div>
    <w:div w:id="977151201">
      <w:bodyDiv w:val="1"/>
      <w:marLeft w:val="0"/>
      <w:marRight w:val="0"/>
      <w:marTop w:val="0"/>
      <w:marBottom w:val="0"/>
      <w:divBdr>
        <w:top w:val="none" w:sz="0" w:space="0" w:color="auto"/>
        <w:left w:val="none" w:sz="0" w:space="0" w:color="auto"/>
        <w:bottom w:val="none" w:sz="0" w:space="0" w:color="auto"/>
        <w:right w:val="none" w:sz="0" w:space="0" w:color="auto"/>
      </w:divBdr>
    </w:div>
    <w:div w:id="1005211633">
      <w:bodyDiv w:val="1"/>
      <w:marLeft w:val="0"/>
      <w:marRight w:val="0"/>
      <w:marTop w:val="0"/>
      <w:marBottom w:val="0"/>
      <w:divBdr>
        <w:top w:val="none" w:sz="0" w:space="0" w:color="auto"/>
        <w:left w:val="none" w:sz="0" w:space="0" w:color="auto"/>
        <w:bottom w:val="none" w:sz="0" w:space="0" w:color="auto"/>
        <w:right w:val="none" w:sz="0" w:space="0" w:color="auto"/>
      </w:divBdr>
    </w:div>
    <w:div w:id="1104770004">
      <w:bodyDiv w:val="1"/>
      <w:marLeft w:val="0"/>
      <w:marRight w:val="0"/>
      <w:marTop w:val="0"/>
      <w:marBottom w:val="0"/>
      <w:divBdr>
        <w:top w:val="none" w:sz="0" w:space="0" w:color="auto"/>
        <w:left w:val="none" w:sz="0" w:space="0" w:color="auto"/>
        <w:bottom w:val="none" w:sz="0" w:space="0" w:color="auto"/>
        <w:right w:val="none" w:sz="0" w:space="0" w:color="auto"/>
      </w:divBdr>
    </w:div>
    <w:div w:id="1155799810">
      <w:bodyDiv w:val="1"/>
      <w:marLeft w:val="0"/>
      <w:marRight w:val="0"/>
      <w:marTop w:val="0"/>
      <w:marBottom w:val="0"/>
      <w:divBdr>
        <w:top w:val="none" w:sz="0" w:space="0" w:color="auto"/>
        <w:left w:val="none" w:sz="0" w:space="0" w:color="auto"/>
        <w:bottom w:val="none" w:sz="0" w:space="0" w:color="auto"/>
        <w:right w:val="none" w:sz="0" w:space="0" w:color="auto"/>
      </w:divBdr>
    </w:div>
    <w:div w:id="1274895195">
      <w:bodyDiv w:val="1"/>
      <w:marLeft w:val="0"/>
      <w:marRight w:val="0"/>
      <w:marTop w:val="0"/>
      <w:marBottom w:val="0"/>
      <w:divBdr>
        <w:top w:val="none" w:sz="0" w:space="0" w:color="auto"/>
        <w:left w:val="none" w:sz="0" w:space="0" w:color="auto"/>
        <w:bottom w:val="none" w:sz="0" w:space="0" w:color="auto"/>
        <w:right w:val="none" w:sz="0" w:space="0" w:color="auto"/>
      </w:divBdr>
    </w:div>
    <w:div w:id="1279679768">
      <w:bodyDiv w:val="1"/>
      <w:marLeft w:val="0"/>
      <w:marRight w:val="0"/>
      <w:marTop w:val="0"/>
      <w:marBottom w:val="0"/>
      <w:divBdr>
        <w:top w:val="none" w:sz="0" w:space="0" w:color="auto"/>
        <w:left w:val="none" w:sz="0" w:space="0" w:color="auto"/>
        <w:bottom w:val="none" w:sz="0" w:space="0" w:color="auto"/>
        <w:right w:val="none" w:sz="0" w:space="0" w:color="auto"/>
      </w:divBdr>
      <w:divsChild>
        <w:div w:id="1500271616">
          <w:marLeft w:val="0"/>
          <w:marRight w:val="0"/>
          <w:marTop w:val="0"/>
          <w:marBottom w:val="0"/>
          <w:divBdr>
            <w:top w:val="none" w:sz="0" w:space="0" w:color="auto"/>
            <w:left w:val="none" w:sz="0" w:space="0" w:color="auto"/>
            <w:bottom w:val="none" w:sz="0" w:space="0" w:color="auto"/>
            <w:right w:val="none" w:sz="0" w:space="0" w:color="auto"/>
          </w:divBdr>
          <w:divsChild>
            <w:div w:id="1306616781">
              <w:marLeft w:val="0"/>
              <w:marRight w:val="0"/>
              <w:marTop w:val="0"/>
              <w:marBottom w:val="0"/>
              <w:divBdr>
                <w:top w:val="none" w:sz="0" w:space="0" w:color="auto"/>
                <w:left w:val="none" w:sz="0" w:space="0" w:color="auto"/>
                <w:bottom w:val="none" w:sz="0" w:space="0" w:color="auto"/>
                <w:right w:val="none" w:sz="0" w:space="0" w:color="auto"/>
              </w:divBdr>
              <w:divsChild>
                <w:div w:id="591205449">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021009104">
          <w:marLeft w:val="0"/>
          <w:marRight w:val="0"/>
          <w:marTop w:val="0"/>
          <w:marBottom w:val="0"/>
          <w:divBdr>
            <w:top w:val="none" w:sz="0" w:space="0" w:color="auto"/>
            <w:left w:val="none" w:sz="0" w:space="0" w:color="auto"/>
            <w:bottom w:val="none" w:sz="0" w:space="0" w:color="auto"/>
            <w:right w:val="none" w:sz="0" w:space="0" w:color="auto"/>
          </w:divBdr>
          <w:divsChild>
            <w:div w:id="1976178164">
              <w:marLeft w:val="0"/>
              <w:marRight w:val="0"/>
              <w:marTop w:val="0"/>
              <w:marBottom w:val="0"/>
              <w:divBdr>
                <w:top w:val="none" w:sz="0" w:space="0" w:color="auto"/>
                <w:left w:val="none" w:sz="0" w:space="0" w:color="auto"/>
                <w:bottom w:val="none" w:sz="0" w:space="0" w:color="auto"/>
                <w:right w:val="none" w:sz="0" w:space="0" w:color="auto"/>
              </w:divBdr>
              <w:divsChild>
                <w:div w:id="1442726446">
                  <w:marLeft w:val="-225"/>
                  <w:marRight w:val="-225"/>
                  <w:marTop w:val="0"/>
                  <w:marBottom w:val="0"/>
                  <w:divBdr>
                    <w:top w:val="none" w:sz="0" w:space="0" w:color="auto"/>
                    <w:left w:val="none" w:sz="0" w:space="0" w:color="auto"/>
                    <w:bottom w:val="none" w:sz="0" w:space="0" w:color="auto"/>
                    <w:right w:val="none" w:sz="0" w:space="0" w:color="auto"/>
                  </w:divBdr>
                  <w:divsChild>
                    <w:div w:id="600336830">
                      <w:marLeft w:val="0"/>
                      <w:marRight w:val="0"/>
                      <w:marTop w:val="0"/>
                      <w:marBottom w:val="0"/>
                      <w:divBdr>
                        <w:top w:val="none" w:sz="0" w:space="0" w:color="auto"/>
                        <w:left w:val="none" w:sz="0" w:space="0" w:color="auto"/>
                        <w:bottom w:val="none" w:sz="0" w:space="0" w:color="auto"/>
                        <w:right w:val="none" w:sz="0" w:space="0" w:color="auto"/>
                      </w:divBdr>
                      <w:divsChild>
                        <w:div w:id="1922324831">
                          <w:marLeft w:val="0"/>
                          <w:marRight w:val="0"/>
                          <w:marTop w:val="0"/>
                          <w:marBottom w:val="0"/>
                          <w:divBdr>
                            <w:top w:val="none" w:sz="0" w:space="0" w:color="auto"/>
                            <w:left w:val="none" w:sz="0" w:space="0" w:color="auto"/>
                            <w:bottom w:val="none" w:sz="0" w:space="0" w:color="auto"/>
                            <w:right w:val="none" w:sz="0" w:space="0" w:color="auto"/>
                          </w:divBdr>
                          <w:divsChild>
                            <w:div w:id="8716539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572531">
      <w:bodyDiv w:val="1"/>
      <w:marLeft w:val="0"/>
      <w:marRight w:val="0"/>
      <w:marTop w:val="0"/>
      <w:marBottom w:val="0"/>
      <w:divBdr>
        <w:top w:val="none" w:sz="0" w:space="0" w:color="auto"/>
        <w:left w:val="none" w:sz="0" w:space="0" w:color="auto"/>
        <w:bottom w:val="none" w:sz="0" w:space="0" w:color="auto"/>
        <w:right w:val="none" w:sz="0" w:space="0" w:color="auto"/>
      </w:divBdr>
    </w:div>
    <w:div w:id="1340235163">
      <w:bodyDiv w:val="1"/>
      <w:marLeft w:val="0"/>
      <w:marRight w:val="0"/>
      <w:marTop w:val="0"/>
      <w:marBottom w:val="0"/>
      <w:divBdr>
        <w:top w:val="none" w:sz="0" w:space="0" w:color="auto"/>
        <w:left w:val="none" w:sz="0" w:space="0" w:color="auto"/>
        <w:bottom w:val="none" w:sz="0" w:space="0" w:color="auto"/>
        <w:right w:val="none" w:sz="0" w:space="0" w:color="auto"/>
      </w:divBdr>
    </w:div>
    <w:div w:id="1551261998">
      <w:bodyDiv w:val="1"/>
      <w:marLeft w:val="0"/>
      <w:marRight w:val="0"/>
      <w:marTop w:val="0"/>
      <w:marBottom w:val="0"/>
      <w:divBdr>
        <w:top w:val="none" w:sz="0" w:space="0" w:color="auto"/>
        <w:left w:val="none" w:sz="0" w:space="0" w:color="auto"/>
        <w:bottom w:val="none" w:sz="0" w:space="0" w:color="auto"/>
        <w:right w:val="none" w:sz="0" w:space="0" w:color="auto"/>
      </w:divBdr>
    </w:div>
    <w:div w:id="1552108697">
      <w:bodyDiv w:val="1"/>
      <w:marLeft w:val="0"/>
      <w:marRight w:val="0"/>
      <w:marTop w:val="0"/>
      <w:marBottom w:val="0"/>
      <w:divBdr>
        <w:top w:val="none" w:sz="0" w:space="0" w:color="auto"/>
        <w:left w:val="none" w:sz="0" w:space="0" w:color="auto"/>
        <w:bottom w:val="none" w:sz="0" w:space="0" w:color="auto"/>
        <w:right w:val="none" w:sz="0" w:space="0" w:color="auto"/>
      </w:divBdr>
    </w:div>
    <w:div w:id="1555503856">
      <w:bodyDiv w:val="1"/>
      <w:marLeft w:val="0"/>
      <w:marRight w:val="0"/>
      <w:marTop w:val="0"/>
      <w:marBottom w:val="0"/>
      <w:divBdr>
        <w:top w:val="none" w:sz="0" w:space="0" w:color="auto"/>
        <w:left w:val="none" w:sz="0" w:space="0" w:color="auto"/>
        <w:bottom w:val="none" w:sz="0" w:space="0" w:color="auto"/>
        <w:right w:val="none" w:sz="0" w:space="0" w:color="auto"/>
      </w:divBdr>
    </w:div>
    <w:div w:id="1695619586">
      <w:bodyDiv w:val="1"/>
      <w:marLeft w:val="0"/>
      <w:marRight w:val="0"/>
      <w:marTop w:val="0"/>
      <w:marBottom w:val="0"/>
      <w:divBdr>
        <w:top w:val="none" w:sz="0" w:space="0" w:color="auto"/>
        <w:left w:val="none" w:sz="0" w:space="0" w:color="auto"/>
        <w:bottom w:val="none" w:sz="0" w:space="0" w:color="auto"/>
        <w:right w:val="none" w:sz="0" w:space="0" w:color="auto"/>
      </w:divBdr>
    </w:div>
    <w:div w:id="1958679308">
      <w:bodyDiv w:val="1"/>
      <w:marLeft w:val="0"/>
      <w:marRight w:val="0"/>
      <w:marTop w:val="0"/>
      <w:marBottom w:val="0"/>
      <w:divBdr>
        <w:top w:val="none" w:sz="0" w:space="0" w:color="auto"/>
        <w:left w:val="none" w:sz="0" w:space="0" w:color="auto"/>
        <w:bottom w:val="none" w:sz="0" w:space="0" w:color="auto"/>
        <w:right w:val="none" w:sz="0" w:space="0" w:color="auto"/>
      </w:divBdr>
    </w:div>
    <w:div w:id="1984458463">
      <w:bodyDiv w:val="1"/>
      <w:marLeft w:val="0"/>
      <w:marRight w:val="0"/>
      <w:marTop w:val="0"/>
      <w:marBottom w:val="0"/>
      <w:divBdr>
        <w:top w:val="none" w:sz="0" w:space="0" w:color="auto"/>
        <w:left w:val="none" w:sz="0" w:space="0" w:color="auto"/>
        <w:bottom w:val="none" w:sz="0" w:space="0" w:color="auto"/>
        <w:right w:val="none" w:sz="0" w:space="0" w:color="auto"/>
      </w:divBdr>
    </w:div>
    <w:div w:id="2020620955">
      <w:bodyDiv w:val="1"/>
      <w:marLeft w:val="0"/>
      <w:marRight w:val="0"/>
      <w:marTop w:val="0"/>
      <w:marBottom w:val="0"/>
      <w:divBdr>
        <w:top w:val="none" w:sz="0" w:space="0" w:color="auto"/>
        <w:left w:val="none" w:sz="0" w:space="0" w:color="auto"/>
        <w:bottom w:val="none" w:sz="0" w:space="0" w:color="auto"/>
        <w:right w:val="none" w:sz="0" w:space="0" w:color="auto"/>
      </w:divBdr>
    </w:div>
    <w:div w:id="213667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k.otago.ac.nz/" TargetMode="External"/><Relationship Id="rId18" Type="http://schemas.openxmlformats.org/officeDocument/2006/relationships/hyperlink" Target="mailto:kerry.shephard@otago.ac.nz" TargetMode="External"/><Relationship Id="rId26" Type="http://schemas.openxmlformats.org/officeDocument/2006/relationships/hyperlink" Target="mailto:chelvica.ariyanayagam@otago.ac.nz" TargetMode="External"/><Relationship Id="rId39" Type="http://schemas.openxmlformats.org/officeDocument/2006/relationships/hyperlink" Target="https://otago.vevox.com/" TargetMode="External"/><Relationship Id="rId21" Type="http://schemas.openxmlformats.org/officeDocument/2006/relationships/hyperlink" Target="https://www.otago.ac.nz/research/forms/" TargetMode="External"/><Relationship Id="rId34" Type="http://schemas.openxmlformats.org/officeDocument/2006/relationships/hyperlink" Target="mailto:research@otago.ac.nz" TargetMode="External"/><Relationship Id="rId42" Type="http://schemas.openxmlformats.org/officeDocument/2006/relationships/hyperlink" Target="https://otago.au1.qualtrics.com/login"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tagouni.sharepoint.com/sites/TeRito" TargetMode="External"/><Relationship Id="rId29" Type="http://schemas.openxmlformats.org/officeDocument/2006/relationships/hyperlink" Target="mailto:suzanne.benjes@otago.ac.nz" TargetMode="External"/><Relationship Id="rId11" Type="http://schemas.openxmlformats.org/officeDocument/2006/relationships/hyperlink" Target="https://www.otago.ac.nz/staff" TargetMode="External"/><Relationship Id="rId24" Type="http://schemas.openxmlformats.org/officeDocument/2006/relationships/hyperlink" Target="mailto:eric.lord@otago.ac.nz4" TargetMode="External"/><Relationship Id="rId32" Type="http://schemas.openxmlformats.org/officeDocument/2006/relationships/hyperlink" Target="mailto:nina.barton@otago.ac.nz" TargetMode="External"/><Relationship Id="rId37" Type="http://schemas.openxmlformats.org/officeDocument/2006/relationships/hyperlink" Target="https://blackboard.otago.ac.nz/" TargetMode="External"/><Relationship Id="rId40" Type="http://schemas.openxmlformats.org/officeDocument/2006/relationships/hyperlink" Target="mailto:evaluation@otago.ac.nz" TargetMode="External"/><Relationship Id="rId45" Type="http://schemas.openxmlformats.org/officeDocument/2006/relationships/hyperlink" Target="https://file-transfer.otago.ac.nz/webclient/Login.xhtml" TargetMode="External"/><Relationship Id="rId5" Type="http://schemas.openxmlformats.org/officeDocument/2006/relationships/numbering" Target="numbering.xml"/><Relationship Id="rId15" Type="http://schemas.openxmlformats.org/officeDocument/2006/relationships/hyperlink" Target="https://www.otago.ac.nz/staff/staff-web-kiosk" TargetMode="External"/><Relationship Id="rId23" Type="http://schemas.openxmlformats.org/officeDocument/2006/relationships/hyperlink" Target="https://corpapp.otago.ac.nz/apex/f?p=SITE_LICENCE:ORDER_REQUEST" TargetMode="External"/><Relationship Id="rId28" Type="http://schemas.openxmlformats.org/officeDocument/2006/relationships/hyperlink" Target="mailto:ali.cameron@otago.ac.nz" TargetMode="External"/><Relationship Id="rId36" Type="http://schemas.openxmlformats.org/officeDocument/2006/relationships/hyperlink" Target="https://medschool.otago.ac.nz/"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tago.ac.nz/hedc/staff/support" TargetMode="External"/><Relationship Id="rId31" Type="http://schemas.openxmlformats.org/officeDocument/2006/relationships/hyperlink" Target="mailto:ej.sinclair@otago.ac.nz" TargetMode="External"/><Relationship Id="rId44" Type="http://schemas.openxmlformats.org/officeDocument/2006/relationships/hyperlink" Target="https://otago.workflowcloud.com/forms/4c36853a-b0e7-4dcd-b062-523f25293fa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cations@otago.ac.nz" TargetMode="External"/><Relationship Id="rId22" Type="http://schemas.openxmlformats.org/officeDocument/2006/relationships/hyperlink" Target="https://www.otago.ac.nz/its/services/software/software-licence-order-forms" TargetMode="External"/><Relationship Id="rId27" Type="http://schemas.openxmlformats.org/officeDocument/2006/relationships/hyperlink" Target="mailto:diana.rothstein@otago.ac.nz" TargetMode="External"/><Relationship Id="rId30" Type="http://schemas.openxmlformats.org/officeDocument/2006/relationships/hyperlink" Target="mailto:ian.cooke@otago.ac.nz" TargetMode="External"/><Relationship Id="rId35" Type="http://schemas.openxmlformats.org/officeDocument/2006/relationships/hyperlink" Target="https://hsmoodle.otago.ac.nz" TargetMode="External"/><Relationship Id="rId43" Type="http://schemas.openxmlformats.org/officeDocument/2006/relationships/hyperlink" Target="https://www.otago.ac.nz/financialservices/reference/travel/online-travel-booking-tools"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otago.ac.nz/studentservices/otherservices/staff-id-cards" TargetMode="External"/><Relationship Id="rId17" Type="http://schemas.openxmlformats.org/officeDocument/2006/relationships/hyperlink" Target="https://www.otago.ac.nz/hedc" TargetMode="External"/><Relationship Id="rId25" Type="http://schemas.openxmlformats.org/officeDocument/2006/relationships/hyperlink" Target="mailto:lesley.brook@otago.ac.nz" TargetMode="External"/><Relationship Id="rId33" Type="http://schemas.openxmlformats.org/officeDocument/2006/relationships/hyperlink" Target="mailto:beck.oshaughnessy@otago.ac.nz" TargetMode="External"/><Relationship Id="rId38" Type="http://schemas.openxmlformats.org/officeDocument/2006/relationships/hyperlink" Target="https://ask.otago.ac.nz/knowledgebase/article/SA-000174" TargetMode="External"/><Relationship Id="rId46" Type="http://schemas.openxmlformats.org/officeDocument/2006/relationships/header" Target="header1.xml"/><Relationship Id="rId20" Type="http://schemas.openxmlformats.org/officeDocument/2006/relationships/hyperlink" Target="https://www.otago.ac.nz/hedc/staff/women" TargetMode="External"/><Relationship Id="rId41" Type="http://schemas.openxmlformats.org/officeDocument/2006/relationships/hyperlink" Target="https://corpapp.otago.ac.nz/inform/userHome"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D8497EEEB39D4BA1467312CFECC26F" ma:contentTypeVersion="18" ma:contentTypeDescription="Create a new document." ma:contentTypeScope="" ma:versionID="b220e026d868dc08710f25086d072b90">
  <xsd:schema xmlns:xsd="http://www.w3.org/2001/XMLSchema" xmlns:xs="http://www.w3.org/2001/XMLSchema" xmlns:p="http://schemas.microsoft.com/office/2006/metadata/properties" xmlns:ns2="ab2f169f-411e-433e-a594-fe45a253d53a" xmlns:ns3="e48dc499-6657-4fe3-91b2-e4c30be0d7fb" targetNamespace="http://schemas.microsoft.com/office/2006/metadata/properties" ma:root="true" ma:fieldsID="c6594ca55b4652c0427c16d2881e26fc" ns2:_="" ns3:_="">
    <xsd:import namespace="ab2f169f-411e-433e-a594-fe45a253d53a"/>
    <xsd:import namespace="e48dc499-6657-4fe3-91b2-e4c30be0d7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f169f-411e-433e-a594-fe45a253d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3c6995-3e3f-4c40-9418-52743d0c8e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dc499-6657-4fe3-91b2-e4c30be0d7f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a970b7-37fe-4bee-beb1-b42a7e799136}" ma:internalName="TaxCatchAll" ma:showField="CatchAllData" ma:web="e48dc499-6657-4fe3-91b2-e4c30be0d7f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2f169f-411e-433e-a594-fe45a253d53a">
      <Terms xmlns="http://schemas.microsoft.com/office/infopath/2007/PartnerControls"/>
    </lcf76f155ced4ddcb4097134ff3c332f>
    <TaxCatchAll xmlns="e48dc499-6657-4fe3-91b2-e4c30be0d7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171BC-EE66-4CF3-8AF8-20CDE45D0E49}">
  <ds:schemaRefs>
    <ds:schemaRef ds:uri="http://schemas.openxmlformats.org/officeDocument/2006/bibliography"/>
  </ds:schemaRefs>
</ds:datastoreItem>
</file>

<file path=customXml/itemProps2.xml><?xml version="1.0" encoding="utf-8"?>
<ds:datastoreItem xmlns:ds="http://schemas.openxmlformats.org/officeDocument/2006/customXml" ds:itemID="{4084AB64-9073-4901-90D4-46EB4483B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f169f-411e-433e-a594-fe45a253d53a"/>
    <ds:schemaRef ds:uri="e48dc499-6657-4fe3-91b2-e4c30be0d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BE2129-75D1-4D5D-8C96-3323493DD7D1}">
  <ds:schemaRefs>
    <ds:schemaRef ds:uri="http://schemas.microsoft.com/office/2006/metadata/properties"/>
    <ds:schemaRef ds:uri="http://schemas.microsoft.com/office/infopath/2007/PartnerControls"/>
    <ds:schemaRef ds:uri="ab2f169f-411e-433e-a594-fe45a253d53a"/>
    <ds:schemaRef ds:uri="e48dc499-6657-4fe3-91b2-e4c30be0d7fb"/>
  </ds:schemaRefs>
</ds:datastoreItem>
</file>

<file path=customXml/itemProps4.xml><?xml version="1.0" encoding="utf-8"?>
<ds:datastoreItem xmlns:ds="http://schemas.openxmlformats.org/officeDocument/2006/customXml" ds:itemID="{7E78AFF3-AFFB-4075-851E-70D4B70EB9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2023</Words>
  <Characters>11535</Characters>
  <Application>Microsoft Office Word</Application>
  <DocSecurity>0</DocSecurity>
  <Lines>96</Lines>
  <Paragraphs>27</Paragraphs>
  <ScaleCrop>false</ScaleCrop>
  <Company>University of Otago</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Robichon</dc:creator>
  <cp:keywords/>
  <dc:description/>
  <cp:lastModifiedBy>Katharina Robichon</cp:lastModifiedBy>
  <cp:revision>7</cp:revision>
  <cp:lastPrinted>2024-07-18T21:26:00Z</cp:lastPrinted>
  <dcterms:created xsi:type="dcterms:W3CDTF">2024-12-10T01:02:00Z</dcterms:created>
  <dcterms:modified xsi:type="dcterms:W3CDTF">2025-07-28T01:01:00Z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0x01010051D8497EEEB39D4BA1467312CFECC26F</vt:lpwstr>
  </property>
  <property fmtid="{D5CDD505-2E9C-101B-9397-08002B2CF9AE}" pid="3" name="MediaServiceImageTags">
    <vt:lpwstr/>
  </property>
</Properties>
</file>