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E" w:rsidRDefault="00F65FDE" w:rsidP="00F65FDE">
      <w:pPr>
        <w:pStyle w:val="Caption"/>
      </w:pPr>
      <w:bookmarkStart w:id="0" w:name="_Ref268779519"/>
      <w:bookmarkStart w:id="1" w:name="_GoBack"/>
      <w:bookmarkEnd w:id="1"/>
      <w:r>
        <w:t xml:space="preserve">Web Annex Figure </w:t>
      </w:r>
      <w:r>
        <w:fldChar w:fldCharType="begin"/>
      </w:r>
      <w:r>
        <w:instrText xml:space="preserve"> SEQ Web_Annex_Figure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 xml:space="preserve">: Number of permanent and long-term departures from 2001-08 inclusive, by country/region of destination </w:t>
      </w:r>
    </w:p>
    <w:p w:rsidR="00F65FDE" w:rsidRDefault="00F65FDE" w:rsidP="00F65FDE">
      <w:r>
        <w:rPr>
          <w:noProof/>
          <w:lang w:val="en-NZ" w:eastAsia="en-NZ"/>
        </w:rPr>
        <w:drawing>
          <wp:inline distT="0" distB="0" distL="0" distR="0">
            <wp:extent cx="5273040" cy="295656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DE" w:rsidRDefault="00F65FDE" w:rsidP="00F65FDE"/>
    <w:p w:rsidR="00F65FDE" w:rsidRDefault="00F65FDE" w:rsidP="00F65FDE">
      <w:pPr>
        <w:pStyle w:val="Caption"/>
      </w:pPr>
      <w:r>
        <w:t xml:space="preserve">Web Annex Figure </w:t>
      </w:r>
      <w:r>
        <w:fldChar w:fldCharType="begin"/>
      </w:r>
      <w:r>
        <w:instrText xml:space="preserve"> SEQ Web_Annex_Figure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Proportion of ‘affiliated’ ethnic population who undertook permanent or long-term departure from 2001-08 inclusive, by country/region of destination, using mid-2006 population ethnic group estimates as the denominator</w:t>
      </w:r>
    </w:p>
    <w:p w:rsidR="00F65FDE" w:rsidRDefault="00F65FDE" w:rsidP="00F65FDE">
      <w:r>
        <w:rPr>
          <w:noProof/>
          <w:lang w:val="en-NZ" w:eastAsia="en-NZ"/>
        </w:rPr>
        <w:drawing>
          <wp:inline distT="0" distB="0" distL="0" distR="0">
            <wp:extent cx="5273040" cy="295656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DE" w:rsidRDefault="00F65FDE" w:rsidP="00F65FDE"/>
    <w:p w:rsidR="00A029BA" w:rsidRDefault="00DC0671"/>
    <w:sectPr w:rsidR="00A029BA" w:rsidSect="00CE3E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DE"/>
    <w:rsid w:val="00DC0671"/>
    <w:rsid w:val="00F65F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D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5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7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D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5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7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4</DocSecurity>
  <Lines>3</Lines>
  <Paragraphs>1</Paragraphs>
  <ScaleCrop>false</ScaleCrop>
  <Company>Reed College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Tan</dc:creator>
  <cp:keywords/>
  <cp:lastModifiedBy>kasloan</cp:lastModifiedBy>
  <cp:revision>2</cp:revision>
  <dcterms:created xsi:type="dcterms:W3CDTF">2012-07-17T20:45:00Z</dcterms:created>
  <dcterms:modified xsi:type="dcterms:W3CDTF">2012-07-17T20:45:00Z</dcterms:modified>
</cp:coreProperties>
</file>