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D4" w:rsidRPr="0088559B" w:rsidRDefault="006F40D4">
      <w:pPr>
        <w:pStyle w:val="Heading1"/>
        <w:spacing w:before="60" w:after="60"/>
        <w:jc w:val="center"/>
        <w:rPr>
          <w:rFonts w:asciiTheme="minorHAnsi" w:hAnsiTheme="minorHAnsi" w:cs="Arial"/>
          <w:kern w:val="32"/>
          <w:sz w:val="32"/>
          <w:szCs w:val="32"/>
        </w:rPr>
      </w:pPr>
      <w:bookmarkStart w:id="0" w:name="_GoBack"/>
      <w:bookmarkEnd w:id="0"/>
      <w:r w:rsidRPr="0088559B">
        <w:rPr>
          <w:rFonts w:asciiTheme="minorHAnsi" w:hAnsiTheme="minorHAnsi" w:cs="Arial"/>
          <w:kern w:val="32"/>
          <w:sz w:val="32"/>
          <w:szCs w:val="32"/>
        </w:rPr>
        <w:t>BALLOT PAPER</w:t>
      </w:r>
    </w:p>
    <w:p w:rsidR="00F75BFE" w:rsidRPr="0088559B" w:rsidRDefault="006F40D4">
      <w:pPr>
        <w:pStyle w:val="Heading1"/>
        <w:spacing w:before="60" w:after="60"/>
        <w:jc w:val="center"/>
        <w:rPr>
          <w:rFonts w:asciiTheme="minorHAnsi" w:hAnsiTheme="minorHAnsi" w:cs="Arial"/>
          <w:kern w:val="32"/>
          <w:sz w:val="32"/>
          <w:szCs w:val="32"/>
        </w:rPr>
      </w:pPr>
      <w:proofErr w:type="gramStart"/>
      <w:r w:rsidRPr="0088559B">
        <w:rPr>
          <w:rFonts w:asciiTheme="minorHAnsi" w:hAnsiTheme="minorHAnsi" w:cs="Arial"/>
          <w:kern w:val="32"/>
          <w:sz w:val="32"/>
          <w:szCs w:val="32"/>
        </w:rPr>
        <w:t>fo</w:t>
      </w:r>
      <w:r w:rsidR="00F75BFE" w:rsidRPr="0088559B">
        <w:rPr>
          <w:rFonts w:asciiTheme="minorHAnsi" w:hAnsiTheme="minorHAnsi" w:cs="Arial"/>
          <w:kern w:val="32"/>
          <w:sz w:val="32"/>
          <w:szCs w:val="32"/>
        </w:rPr>
        <w:t>r</w:t>
      </w:r>
      <w:proofErr w:type="gramEnd"/>
      <w:r w:rsidR="00F75BFE" w:rsidRPr="0088559B">
        <w:rPr>
          <w:rFonts w:asciiTheme="minorHAnsi" w:hAnsiTheme="minorHAnsi" w:cs="Arial"/>
          <w:kern w:val="32"/>
          <w:sz w:val="32"/>
          <w:szCs w:val="32"/>
        </w:rPr>
        <w:t xml:space="preserve"> the Senate appointment to the</w:t>
      </w:r>
    </w:p>
    <w:p w:rsidR="006F40D4" w:rsidRPr="0088559B" w:rsidRDefault="00F75BFE">
      <w:pPr>
        <w:pStyle w:val="Heading1"/>
        <w:spacing w:before="60" w:after="60"/>
        <w:jc w:val="center"/>
        <w:rPr>
          <w:rFonts w:asciiTheme="minorHAnsi" w:hAnsiTheme="minorHAnsi" w:cs="Arial"/>
          <w:kern w:val="32"/>
          <w:sz w:val="32"/>
          <w:szCs w:val="32"/>
        </w:rPr>
      </w:pPr>
      <w:r w:rsidRPr="0088559B">
        <w:rPr>
          <w:rFonts w:asciiTheme="minorHAnsi" w:hAnsiTheme="minorHAnsi" w:cs="Arial"/>
          <w:kern w:val="32"/>
          <w:sz w:val="32"/>
          <w:szCs w:val="32"/>
        </w:rPr>
        <w:t>Board of Undergraduate Studies</w:t>
      </w:r>
    </w:p>
    <w:p w:rsidR="006F40D4" w:rsidRPr="0088559B" w:rsidRDefault="006F40D4">
      <w:pPr>
        <w:jc w:val="both"/>
        <w:rPr>
          <w:rFonts w:asciiTheme="minorHAnsi" w:hAnsiTheme="minorHAnsi"/>
          <w:sz w:val="22"/>
          <w:szCs w:val="22"/>
          <w:lang w:val="en-US"/>
        </w:rPr>
      </w:pPr>
    </w:p>
    <w:p w:rsidR="006F40D4" w:rsidRPr="0088559B" w:rsidRDefault="0088559B" w:rsidP="00715C9E">
      <w:pPr>
        <w:jc w:val="both"/>
        <w:rPr>
          <w:rFonts w:asciiTheme="minorHAnsi" w:hAnsiTheme="minorHAnsi"/>
          <w:sz w:val="28"/>
          <w:szCs w:val="28"/>
          <w:lang w:val="en-US"/>
        </w:rPr>
      </w:pPr>
      <w:r>
        <w:rPr>
          <w:rFonts w:asciiTheme="minorHAnsi" w:hAnsiTheme="minorHAnsi"/>
          <w:sz w:val="28"/>
          <w:szCs w:val="28"/>
          <w:lang w:val="en-US"/>
        </w:rPr>
        <w:t xml:space="preserve">You may vote for </w:t>
      </w:r>
      <w:r>
        <w:rPr>
          <w:rFonts w:asciiTheme="minorHAnsi" w:hAnsiTheme="minorHAnsi"/>
          <w:b/>
          <w:sz w:val="28"/>
          <w:szCs w:val="28"/>
          <w:lang w:val="en-US"/>
        </w:rPr>
        <w:t xml:space="preserve">up to </w:t>
      </w:r>
      <w:r w:rsidR="00F75BFE" w:rsidRPr="0088559B">
        <w:rPr>
          <w:rFonts w:asciiTheme="minorHAnsi" w:hAnsiTheme="minorHAnsi"/>
          <w:b/>
          <w:sz w:val="28"/>
          <w:szCs w:val="28"/>
          <w:lang w:val="en-US"/>
        </w:rPr>
        <w:t>two</w:t>
      </w:r>
      <w:r>
        <w:rPr>
          <w:rFonts w:asciiTheme="minorHAnsi" w:hAnsiTheme="minorHAnsi"/>
          <w:b/>
          <w:sz w:val="28"/>
          <w:szCs w:val="28"/>
          <w:lang w:val="en-US"/>
        </w:rPr>
        <w:t xml:space="preserve"> </w:t>
      </w:r>
      <w:r w:rsidRPr="0088559B">
        <w:rPr>
          <w:rFonts w:asciiTheme="minorHAnsi" w:hAnsiTheme="minorHAnsi"/>
          <w:sz w:val="28"/>
          <w:szCs w:val="28"/>
          <w:lang w:val="en-US"/>
        </w:rPr>
        <w:t>nominees</w:t>
      </w:r>
      <w:r>
        <w:rPr>
          <w:rFonts w:asciiTheme="minorHAnsi" w:hAnsiTheme="minorHAnsi"/>
          <w:sz w:val="28"/>
          <w:szCs w:val="28"/>
          <w:lang w:val="en-US"/>
        </w:rPr>
        <w:t>.  Please tick the box to indicate the nominee(s) for whom you wish to vote</w:t>
      </w:r>
      <w:r w:rsidR="006F40D4" w:rsidRPr="0088559B">
        <w:rPr>
          <w:rFonts w:asciiTheme="minorHAnsi" w:hAnsiTheme="minorHAnsi"/>
          <w:sz w:val="28"/>
          <w:szCs w:val="28"/>
          <w:lang w:val="en-US"/>
        </w:rPr>
        <w:t>:</w:t>
      </w:r>
    </w:p>
    <w:p w:rsidR="006F40D4" w:rsidRPr="0088559B" w:rsidRDefault="006F40D4">
      <w:pPr>
        <w:jc w:val="both"/>
        <w:rPr>
          <w:rFonts w:asciiTheme="minorHAnsi" w:hAnsiTheme="minorHAnsi"/>
          <w:sz w:val="22"/>
          <w:szCs w:val="22"/>
          <w:lang w:val="en-US"/>
        </w:rPr>
      </w:pPr>
    </w:p>
    <w:p w:rsidR="00EE03EB" w:rsidRPr="0088559B" w:rsidRDefault="00EE03EB">
      <w:pPr>
        <w:jc w:val="both"/>
        <w:rPr>
          <w:rFonts w:asciiTheme="minorHAnsi" w:hAnsiTheme="minorHAnsi"/>
          <w:sz w:val="22"/>
          <w:szCs w:val="22"/>
          <w:lang w:val="en-US"/>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050"/>
      </w:tblGrid>
      <w:tr w:rsidR="006F40D4" w:rsidRPr="0088559B" w:rsidTr="00FB5CF2">
        <w:tc>
          <w:tcPr>
            <w:tcW w:w="7230" w:type="dxa"/>
            <w:vAlign w:val="center"/>
          </w:tcPr>
          <w:p w:rsidR="00FB5CF2" w:rsidRPr="0088559B" w:rsidRDefault="00DF25BB" w:rsidP="00FB5CF2">
            <w:pPr>
              <w:spacing w:before="120" w:after="120"/>
              <w:rPr>
                <w:rFonts w:asciiTheme="minorHAnsi" w:hAnsiTheme="minorHAnsi"/>
                <w:sz w:val="28"/>
                <w:szCs w:val="28"/>
                <w:lang w:val="en-US"/>
              </w:rPr>
            </w:pPr>
            <w:r w:rsidRPr="0088559B">
              <w:rPr>
                <w:rFonts w:asciiTheme="minorHAnsi" w:hAnsiTheme="minorHAnsi"/>
                <w:sz w:val="28"/>
                <w:szCs w:val="28"/>
                <w:lang w:val="en-US"/>
              </w:rPr>
              <w:t xml:space="preserve">Associate Professor </w:t>
            </w:r>
            <w:r w:rsidR="00FB5CF2" w:rsidRPr="0088559B">
              <w:rPr>
                <w:rFonts w:asciiTheme="minorHAnsi" w:hAnsiTheme="minorHAnsi"/>
                <w:sz w:val="28"/>
                <w:szCs w:val="28"/>
                <w:lang w:val="en-US"/>
              </w:rPr>
              <w:t>Raymond Black</w:t>
            </w:r>
          </w:p>
        </w:tc>
        <w:tc>
          <w:tcPr>
            <w:tcW w:w="1050" w:type="dxa"/>
          </w:tcPr>
          <w:p w:rsidR="006F40D4" w:rsidRPr="0088559B" w:rsidRDefault="006F40D4" w:rsidP="00715C9E">
            <w:pPr>
              <w:jc w:val="both"/>
              <w:rPr>
                <w:rFonts w:asciiTheme="minorHAnsi" w:hAnsiTheme="minorHAnsi"/>
                <w:sz w:val="22"/>
                <w:szCs w:val="22"/>
                <w:lang w:val="en-US"/>
              </w:rPr>
            </w:pPr>
          </w:p>
        </w:tc>
      </w:tr>
      <w:tr w:rsidR="00F75BFE" w:rsidRPr="0088559B" w:rsidTr="00FB5CF2">
        <w:tc>
          <w:tcPr>
            <w:tcW w:w="7230" w:type="dxa"/>
            <w:vAlign w:val="center"/>
          </w:tcPr>
          <w:p w:rsidR="00EE03EB" w:rsidRPr="0088559B" w:rsidRDefault="00F75BFE" w:rsidP="00FB5CF2">
            <w:pPr>
              <w:spacing w:before="120" w:after="120"/>
              <w:rPr>
                <w:rFonts w:asciiTheme="minorHAnsi" w:hAnsiTheme="minorHAnsi"/>
                <w:sz w:val="28"/>
                <w:szCs w:val="28"/>
                <w:lang w:val="en-US"/>
              </w:rPr>
            </w:pPr>
            <w:r w:rsidRPr="0088559B">
              <w:rPr>
                <w:rFonts w:asciiTheme="minorHAnsi" w:hAnsiTheme="minorHAnsi"/>
                <w:sz w:val="28"/>
                <w:szCs w:val="28"/>
                <w:lang w:val="en-US"/>
              </w:rPr>
              <w:t xml:space="preserve">Professor </w:t>
            </w:r>
            <w:r w:rsidR="00FB5CF2" w:rsidRPr="0088559B">
              <w:rPr>
                <w:rFonts w:asciiTheme="minorHAnsi" w:hAnsiTheme="minorHAnsi"/>
                <w:sz w:val="28"/>
                <w:szCs w:val="28"/>
                <w:lang w:val="en-US"/>
              </w:rPr>
              <w:t>Sandra Red</w:t>
            </w:r>
          </w:p>
        </w:tc>
        <w:tc>
          <w:tcPr>
            <w:tcW w:w="1050" w:type="dxa"/>
          </w:tcPr>
          <w:p w:rsidR="00F75BFE" w:rsidRPr="0088559B" w:rsidRDefault="00F75BFE" w:rsidP="00715C9E">
            <w:pPr>
              <w:jc w:val="both"/>
              <w:rPr>
                <w:rFonts w:asciiTheme="minorHAnsi" w:hAnsiTheme="minorHAnsi"/>
                <w:sz w:val="22"/>
                <w:szCs w:val="22"/>
                <w:lang w:val="en-US"/>
              </w:rPr>
            </w:pPr>
          </w:p>
        </w:tc>
      </w:tr>
      <w:tr w:rsidR="00F75BFE" w:rsidRPr="0088559B" w:rsidTr="00FB5CF2">
        <w:tc>
          <w:tcPr>
            <w:tcW w:w="7230" w:type="dxa"/>
            <w:vAlign w:val="center"/>
          </w:tcPr>
          <w:p w:rsidR="00EE03EB" w:rsidRPr="0088559B" w:rsidRDefault="00F75BFE" w:rsidP="00FB5CF2">
            <w:pPr>
              <w:spacing w:before="120" w:after="120"/>
              <w:rPr>
                <w:rFonts w:asciiTheme="minorHAnsi" w:hAnsiTheme="minorHAnsi"/>
                <w:sz w:val="28"/>
                <w:szCs w:val="28"/>
                <w:lang w:val="en-US"/>
              </w:rPr>
            </w:pPr>
            <w:r w:rsidRPr="0088559B">
              <w:rPr>
                <w:rFonts w:asciiTheme="minorHAnsi" w:hAnsiTheme="minorHAnsi"/>
                <w:sz w:val="28"/>
                <w:szCs w:val="28"/>
                <w:lang w:val="en-US"/>
              </w:rPr>
              <w:t xml:space="preserve">Dr </w:t>
            </w:r>
            <w:r w:rsidR="00FB5CF2" w:rsidRPr="0088559B">
              <w:rPr>
                <w:rFonts w:asciiTheme="minorHAnsi" w:hAnsiTheme="minorHAnsi"/>
                <w:sz w:val="28"/>
                <w:szCs w:val="28"/>
                <w:lang w:val="en-US"/>
              </w:rPr>
              <w:t>David Pink</w:t>
            </w:r>
          </w:p>
        </w:tc>
        <w:tc>
          <w:tcPr>
            <w:tcW w:w="1050" w:type="dxa"/>
          </w:tcPr>
          <w:p w:rsidR="00F75BFE" w:rsidRPr="0088559B" w:rsidRDefault="00F75BFE" w:rsidP="00715C9E">
            <w:pPr>
              <w:jc w:val="both"/>
              <w:rPr>
                <w:rFonts w:asciiTheme="minorHAnsi" w:hAnsiTheme="minorHAnsi"/>
                <w:sz w:val="22"/>
                <w:szCs w:val="22"/>
                <w:lang w:val="en-US"/>
              </w:rPr>
            </w:pPr>
          </w:p>
        </w:tc>
      </w:tr>
    </w:tbl>
    <w:p w:rsidR="006F40D4" w:rsidRPr="0088559B" w:rsidRDefault="006F40D4">
      <w:pPr>
        <w:jc w:val="both"/>
        <w:rPr>
          <w:rFonts w:asciiTheme="minorHAnsi" w:hAnsiTheme="minorHAnsi"/>
          <w:sz w:val="22"/>
          <w:szCs w:val="22"/>
          <w:lang w:val="en-US"/>
        </w:rPr>
      </w:pPr>
    </w:p>
    <w:p w:rsidR="006F40D4" w:rsidRPr="0088559B" w:rsidRDefault="006F40D4">
      <w:pPr>
        <w:jc w:val="both"/>
        <w:rPr>
          <w:rFonts w:asciiTheme="minorHAnsi" w:hAnsiTheme="minorHAnsi"/>
          <w:sz w:val="22"/>
          <w:szCs w:val="22"/>
          <w:lang w:val="en-US"/>
        </w:rPr>
      </w:pPr>
    </w:p>
    <w:p w:rsidR="00FB5CF2" w:rsidRPr="0088559B" w:rsidRDefault="00FB5CF2" w:rsidP="00FB5CF2">
      <w:pPr>
        <w:pStyle w:val="Heading1"/>
        <w:jc w:val="center"/>
        <w:rPr>
          <w:rFonts w:asciiTheme="minorHAnsi" w:hAnsiTheme="minorHAnsi"/>
          <w:sz w:val="28"/>
        </w:rPr>
      </w:pPr>
      <w:r w:rsidRPr="0088559B">
        <w:rPr>
          <w:rFonts w:asciiTheme="minorHAnsi" w:hAnsiTheme="minorHAnsi"/>
          <w:sz w:val="28"/>
        </w:rPr>
        <w:t>STATEMENT FROM NOMINEES</w:t>
      </w:r>
    </w:p>
    <w:p w:rsidR="006F40D4" w:rsidRPr="0088559B" w:rsidRDefault="006F40D4">
      <w:pPr>
        <w:jc w:val="both"/>
        <w:rPr>
          <w:rFonts w:asciiTheme="minorHAnsi" w:hAnsiTheme="minorHAnsi"/>
          <w:sz w:val="22"/>
          <w:szCs w:val="22"/>
          <w:lang w:val="en-US"/>
        </w:rPr>
      </w:pPr>
    </w:p>
    <w:p w:rsidR="00FB5CF2" w:rsidRPr="0088559B" w:rsidRDefault="00FB5CF2">
      <w:pPr>
        <w:jc w:val="both"/>
        <w:rPr>
          <w:rFonts w:asciiTheme="minorHAnsi" w:hAnsiTheme="minorHAnsi"/>
          <w:b/>
          <w:sz w:val="22"/>
          <w:szCs w:val="22"/>
          <w:lang w:val="en-US"/>
        </w:rPr>
      </w:pPr>
      <w:r w:rsidRPr="0088559B">
        <w:rPr>
          <w:rFonts w:asciiTheme="minorHAnsi" w:hAnsiTheme="minorHAnsi"/>
          <w:b/>
          <w:sz w:val="22"/>
          <w:szCs w:val="22"/>
          <w:lang w:val="en-US"/>
        </w:rPr>
        <w:t>Associate Professor Raymond Black</w:t>
      </w:r>
    </w:p>
    <w:p w:rsidR="00FB5CF2" w:rsidRPr="0088559B" w:rsidRDefault="00FB5CF2" w:rsidP="00AA7022">
      <w:pPr>
        <w:rPr>
          <w:rFonts w:asciiTheme="minorHAnsi" w:hAnsiTheme="minorHAnsi"/>
          <w:sz w:val="22"/>
          <w:szCs w:val="22"/>
          <w:lang w:val="en-US"/>
        </w:rPr>
      </w:pPr>
      <w:r w:rsidRPr="0088559B">
        <w:rPr>
          <w:rFonts w:asciiTheme="minorHAnsi" w:hAnsiTheme="minorHAnsi"/>
          <w:sz w:val="22"/>
          <w:szCs w:val="22"/>
          <w:lang w:val="en-US"/>
        </w:rPr>
        <w:t xml:space="preserve">Raymond Black is an Associate Professor in the School of Metallurgy.  He has extensive experience on the Departmental Course Development Committee and is currently Course Coordinator for MELL101 (Introductory </w:t>
      </w:r>
      <w:proofErr w:type="spellStart"/>
      <w:r w:rsidRPr="0088559B">
        <w:rPr>
          <w:rFonts w:asciiTheme="minorHAnsi" w:hAnsiTheme="minorHAnsi"/>
          <w:sz w:val="22"/>
          <w:szCs w:val="22"/>
          <w:lang w:val="en-US"/>
        </w:rPr>
        <w:t>Metallugy</w:t>
      </w:r>
      <w:proofErr w:type="spellEnd"/>
      <w:r w:rsidRPr="0088559B">
        <w:rPr>
          <w:rFonts w:asciiTheme="minorHAnsi" w:hAnsiTheme="minorHAnsi"/>
          <w:sz w:val="22"/>
          <w:szCs w:val="22"/>
          <w:lang w:val="en-US"/>
        </w:rPr>
        <w:t xml:space="preserve">), MELL352 (Advanced Metallurgy 2) and overall coordinator for 200-level Metallurgy papers.  Raymond is also in the process of completing a Postgraduate Diploma in Tertiary Teaching through the Higher Education Development Centre.  At his previous university, the University of Christchurch, Professor Black served on the Sciences Faculty Academic Board, which was responsible for endorsing new undergraduate papers and </w:t>
      </w:r>
      <w:proofErr w:type="spellStart"/>
      <w:r w:rsidR="00AA7022" w:rsidRPr="0088559B">
        <w:rPr>
          <w:rFonts w:asciiTheme="minorHAnsi" w:hAnsiTheme="minorHAnsi"/>
          <w:sz w:val="22"/>
          <w:szCs w:val="22"/>
          <w:lang w:val="en-US"/>
        </w:rPr>
        <w:t>programmes</w:t>
      </w:r>
      <w:proofErr w:type="spellEnd"/>
      <w:r w:rsidR="00AA7022" w:rsidRPr="0088559B">
        <w:rPr>
          <w:rFonts w:asciiTheme="minorHAnsi" w:hAnsiTheme="minorHAnsi"/>
          <w:sz w:val="22"/>
          <w:szCs w:val="22"/>
          <w:lang w:val="en-US"/>
        </w:rPr>
        <w:t>, and amendments to existing courses, within the Faculty.</w:t>
      </w:r>
    </w:p>
    <w:p w:rsidR="00AA7022" w:rsidRPr="0088559B" w:rsidRDefault="00AA7022" w:rsidP="00AA7022">
      <w:pPr>
        <w:rPr>
          <w:rFonts w:asciiTheme="minorHAnsi" w:hAnsiTheme="minorHAnsi"/>
          <w:sz w:val="22"/>
          <w:szCs w:val="22"/>
          <w:lang w:val="en-US"/>
        </w:rPr>
      </w:pPr>
    </w:p>
    <w:p w:rsidR="00AA7022" w:rsidRPr="0088559B" w:rsidRDefault="00AA7022" w:rsidP="00AA7022">
      <w:pPr>
        <w:rPr>
          <w:rFonts w:asciiTheme="minorHAnsi" w:hAnsiTheme="minorHAnsi"/>
          <w:b/>
          <w:sz w:val="22"/>
          <w:szCs w:val="22"/>
          <w:lang w:val="en-US"/>
        </w:rPr>
      </w:pPr>
      <w:r w:rsidRPr="0088559B">
        <w:rPr>
          <w:rFonts w:asciiTheme="minorHAnsi" w:hAnsiTheme="minorHAnsi"/>
          <w:b/>
          <w:sz w:val="22"/>
          <w:szCs w:val="22"/>
          <w:lang w:val="en-US"/>
        </w:rPr>
        <w:t>Professor Sandra Red</w:t>
      </w:r>
    </w:p>
    <w:p w:rsidR="00AA7022" w:rsidRPr="0088559B" w:rsidRDefault="00AA7022" w:rsidP="00AA7022">
      <w:pPr>
        <w:rPr>
          <w:rFonts w:asciiTheme="minorHAnsi" w:hAnsiTheme="minorHAnsi"/>
          <w:sz w:val="22"/>
          <w:szCs w:val="22"/>
          <w:lang w:val="en-US"/>
        </w:rPr>
      </w:pPr>
      <w:r w:rsidRPr="0088559B">
        <w:rPr>
          <w:rFonts w:asciiTheme="minorHAnsi" w:hAnsiTheme="minorHAnsi"/>
          <w:sz w:val="22"/>
          <w:szCs w:val="22"/>
          <w:lang w:val="en-US"/>
        </w:rPr>
        <w:t xml:space="preserve">Professor Sandra Red is based in the Department of Alchemical Engineering, where she has been based since 1991.  Sandra is an active researcher, and was awarded a Government Research Medal in 2012.  She is currently leading a research </w:t>
      </w:r>
      <w:proofErr w:type="spellStart"/>
      <w:r w:rsidRPr="0088559B">
        <w:rPr>
          <w:rFonts w:asciiTheme="minorHAnsi" w:hAnsiTheme="minorHAnsi"/>
          <w:sz w:val="22"/>
          <w:szCs w:val="22"/>
          <w:lang w:val="en-US"/>
        </w:rPr>
        <w:t>programme</w:t>
      </w:r>
      <w:proofErr w:type="spellEnd"/>
      <w:r w:rsidRPr="0088559B">
        <w:rPr>
          <w:rFonts w:asciiTheme="minorHAnsi" w:hAnsiTheme="minorHAnsi"/>
          <w:sz w:val="22"/>
          <w:szCs w:val="22"/>
          <w:lang w:val="en-US"/>
        </w:rPr>
        <w:t xml:space="preserve"> on Practical Alchemical </w:t>
      </w:r>
      <w:proofErr w:type="gramStart"/>
      <w:r w:rsidRPr="0088559B">
        <w:rPr>
          <w:rFonts w:asciiTheme="minorHAnsi" w:hAnsiTheme="minorHAnsi"/>
          <w:sz w:val="22"/>
          <w:szCs w:val="22"/>
          <w:lang w:val="en-US"/>
        </w:rPr>
        <w:t>Engineering ,</w:t>
      </w:r>
      <w:proofErr w:type="gramEnd"/>
      <w:r w:rsidRPr="0088559B">
        <w:rPr>
          <w:rFonts w:asciiTheme="minorHAnsi" w:hAnsiTheme="minorHAnsi"/>
          <w:sz w:val="22"/>
          <w:szCs w:val="22"/>
          <w:lang w:val="en-US"/>
        </w:rPr>
        <w:t xml:space="preserve"> which includes researchers from four New Zealand universities.  Professor Red has extensive experience in the development and </w:t>
      </w:r>
      <w:r w:rsidR="001A6EE1" w:rsidRPr="0088559B">
        <w:rPr>
          <w:rFonts w:asciiTheme="minorHAnsi" w:hAnsiTheme="minorHAnsi"/>
          <w:sz w:val="22"/>
          <w:szCs w:val="22"/>
          <w:lang w:val="en-US"/>
        </w:rPr>
        <w:t xml:space="preserve">revision of </w:t>
      </w:r>
      <w:proofErr w:type="spellStart"/>
      <w:r w:rsidR="001A6EE1" w:rsidRPr="0088559B">
        <w:rPr>
          <w:rFonts w:asciiTheme="minorHAnsi" w:hAnsiTheme="minorHAnsi"/>
          <w:sz w:val="22"/>
          <w:szCs w:val="22"/>
          <w:lang w:val="en-US"/>
        </w:rPr>
        <w:t>programmes</w:t>
      </w:r>
      <w:proofErr w:type="spellEnd"/>
      <w:r w:rsidR="001A6EE1" w:rsidRPr="0088559B">
        <w:rPr>
          <w:rFonts w:asciiTheme="minorHAnsi" w:hAnsiTheme="minorHAnsi"/>
          <w:sz w:val="22"/>
          <w:szCs w:val="22"/>
          <w:lang w:val="en-US"/>
        </w:rPr>
        <w:t xml:space="preserve">, having been involved in the restructuring of the undergraduate Alchemical Engineering </w:t>
      </w:r>
      <w:proofErr w:type="spellStart"/>
      <w:r w:rsidR="001A6EE1" w:rsidRPr="0088559B">
        <w:rPr>
          <w:rFonts w:asciiTheme="minorHAnsi" w:hAnsiTheme="minorHAnsi"/>
          <w:sz w:val="22"/>
          <w:szCs w:val="22"/>
          <w:lang w:val="en-US"/>
        </w:rPr>
        <w:t>programme</w:t>
      </w:r>
      <w:proofErr w:type="spellEnd"/>
      <w:r w:rsidR="001A6EE1" w:rsidRPr="0088559B">
        <w:rPr>
          <w:rFonts w:asciiTheme="minorHAnsi" w:hAnsiTheme="minorHAnsi"/>
          <w:sz w:val="22"/>
          <w:szCs w:val="22"/>
          <w:lang w:val="en-US"/>
        </w:rPr>
        <w:t xml:space="preserve"> when she was head of Department (2007-2009).  Sandra is also currently a member of the Committee for the Advancement of Learning and Teaching (CALT).</w:t>
      </w:r>
    </w:p>
    <w:p w:rsidR="001A6EE1" w:rsidRPr="0088559B" w:rsidRDefault="001A6EE1" w:rsidP="00AA7022">
      <w:pPr>
        <w:rPr>
          <w:rFonts w:asciiTheme="minorHAnsi" w:hAnsiTheme="minorHAnsi"/>
          <w:sz w:val="22"/>
          <w:szCs w:val="22"/>
          <w:lang w:val="en-US"/>
        </w:rPr>
      </w:pPr>
    </w:p>
    <w:p w:rsidR="001A6EE1" w:rsidRPr="0088559B" w:rsidRDefault="001A6EE1" w:rsidP="00AA7022">
      <w:pPr>
        <w:rPr>
          <w:rFonts w:asciiTheme="minorHAnsi" w:hAnsiTheme="minorHAnsi"/>
          <w:sz w:val="22"/>
          <w:szCs w:val="22"/>
          <w:lang w:val="en-US"/>
        </w:rPr>
      </w:pPr>
      <w:r w:rsidRPr="0088559B">
        <w:rPr>
          <w:rFonts w:asciiTheme="minorHAnsi" w:hAnsiTheme="minorHAnsi"/>
          <w:b/>
          <w:sz w:val="22"/>
          <w:szCs w:val="22"/>
          <w:lang w:val="en-US"/>
        </w:rPr>
        <w:t>Dr David Pink</w:t>
      </w:r>
    </w:p>
    <w:p w:rsidR="001A6EE1" w:rsidRPr="0088559B" w:rsidRDefault="001A6EE1" w:rsidP="00AA7022">
      <w:pPr>
        <w:rPr>
          <w:rFonts w:asciiTheme="minorHAnsi" w:hAnsiTheme="minorHAnsi"/>
          <w:sz w:val="22"/>
          <w:szCs w:val="22"/>
          <w:lang w:val="en-US"/>
        </w:rPr>
      </w:pPr>
      <w:r w:rsidRPr="0088559B">
        <w:rPr>
          <w:rFonts w:asciiTheme="minorHAnsi" w:hAnsiTheme="minorHAnsi"/>
          <w:sz w:val="22"/>
          <w:szCs w:val="22"/>
          <w:lang w:val="en-US"/>
        </w:rPr>
        <w:t xml:space="preserve">David Pink came to the University from the University of Brisbane in 2011 and is based in the Department of Comparative Cultural Studies.  David currently coordinates CCUS110 (Cross Pacific Cultural Comparisons) and CCUS235 (Introduction to </w:t>
      </w:r>
      <w:proofErr w:type="spellStart"/>
      <w:r w:rsidRPr="0088559B">
        <w:rPr>
          <w:rFonts w:asciiTheme="minorHAnsi" w:hAnsiTheme="minorHAnsi"/>
          <w:sz w:val="22"/>
          <w:szCs w:val="22"/>
          <w:lang w:val="en-US"/>
        </w:rPr>
        <w:t>Habermas</w:t>
      </w:r>
      <w:proofErr w:type="spellEnd"/>
      <w:r w:rsidRPr="0088559B">
        <w:rPr>
          <w:rFonts w:asciiTheme="minorHAnsi" w:hAnsiTheme="minorHAnsi"/>
          <w:sz w:val="22"/>
          <w:szCs w:val="22"/>
          <w:lang w:val="en-US"/>
        </w:rPr>
        <w:t xml:space="preserve">) and lectures in a number of other papers.  He was on the Course Development Board at the University of Brisbane and won a supervisory award in 2010 for his work with doctoral and Master’s students.  </w:t>
      </w:r>
      <w:r w:rsidR="001F3FF5" w:rsidRPr="0088559B">
        <w:rPr>
          <w:rFonts w:asciiTheme="minorHAnsi" w:hAnsiTheme="minorHAnsi"/>
          <w:sz w:val="22"/>
          <w:szCs w:val="22"/>
          <w:lang w:val="en-US"/>
        </w:rPr>
        <w:t>David has a great enthusiasm for teaching at all levels, and would be delighted to have the opportunity to serve on the Board of Undergraduate Studies.</w:t>
      </w:r>
    </w:p>
    <w:sectPr w:rsidR="001A6EE1" w:rsidRPr="0088559B" w:rsidSect="00301D7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89" w:rsidRDefault="00896C89" w:rsidP="00896C89">
      <w:r>
        <w:separator/>
      </w:r>
    </w:p>
  </w:endnote>
  <w:endnote w:type="continuationSeparator" w:id="0">
    <w:p w:rsidR="00896C89" w:rsidRDefault="00896C89" w:rsidP="008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89" w:rsidRDefault="00896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89" w:rsidRDefault="00896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89" w:rsidRDefault="00896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89" w:rsidRDefault="00896C89" w:rsidP="00896C89">
      <w:r>
        <w:separator/>
      </w:r>
    </w:p>
  </w:footnote>
  <w:footnote w:type="continuationSeparator" w:id="0">
    <w:p w:rsidR="00896C89" w:rsidRDefault="00896C89" w:rsidP="0089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89" w:rsidRDefault="00896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596713"/>
      <w:docPartObj>
        <w:docPartGallery w:val="Watermarks"/>
        <w:docPartUnique/>
      </w:docPartObj>
    </w:sdtPr>
    <w:sdtContent>
      <w:p w:rsidR="00896C89" w:rsidRDefault="00896C8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89" w:rsidRDefault="00896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26"/>
    <w:rsid w:val="00106126"/>
    <w:rsid w:val="001A6EE1"/>
    <w:rsid w:val="001F3FF5"/>
    <w:rsid w:val="00301D7E"/>
    <w:rsid w:val="00560054"/>
    <w:rsid w:val="006F40D4"/>
    <w:rsid w:val="00715C9E"/>
    <w:rsid w:val="0088559B"/>
    <w:rsid w:val="00896C89"/>
    <w:rsid w:val="00AA6F6A"/>
    <w:rsid w:val="00AA7022"/>
    <w:rsid w:val="00DF25BB"/>
    <w:rsid w:val="00E414BF"/>
    <w:rsid w:val="00E8478E"/>
    <w:rsid w:val="00EE03EB"/>
    <w:rsid w:val="00F75BFE"/>
    <w:rsid w:val="00FB5C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D7E"/>
    <w:rPr>
      <w:sz w:val="24"/>
      <w:szCs w:val="24"/>
      <w:lang w:val="en-AU" w:eastAsia="en-US"/>
    </w:rPr>
  </w:style>
  <w:style w:type="paragraph" w:styleId="Heading1">
    <w:name w:val="heading 1"/>
    <w:basedOn w:val="Normal"/>
    <w:next w:val="Normal"/>
    <w:qFormat/>
    <w:rsid w:val="00301D7E"/>
    <w:pPr>
      <w:keepNext/>
      <w:jc w:val="both"/>
      <w:outlineLvl w:val="0"/>
    </w:pPr>
    <w:rPr>
      <w:b/>
      <w:bCs/>
      <w:lang w:val="en-US"/>
    </w:rPr>
  </w:style>
  <w:style w:type="paragraph" w:styleId="Heading2">
    <w:name w:val="heading 2"/>
    <w:basedOn w:val="Normal"/>
    <w:next w:val="Normal"/>
    <w:qFormat/>
    <w:rsid w:val="00301D7E"/>
    <w:pPr>
      <w:keepNext/>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D7E"/>
    <w:pPr>
      <w:jc w:val="both"/>
    </w:pPr>
    <w:rPr>
      <w:lang w:val="en-US"/>
    </w:rPr>
  </w:style>
  <w:style w:type="paragraph" w:styleId="Header">
    <w:name w:val="header"/>
    <w:basedOn w:val="Normal"/>
    <w:link w:val="HeaderChar"/>
    <w:rsid w:val="00896C89"/>
    <w:pPr>
      <w:tabs>
        <w:tab w:val="center" w:pos="4513"/>
        <w:tab w:val="right" w:pos="9026"/>
      </w:tabs>
    </w:pPr>
  </w:style>
  <w:style w:type="character" w:customStyle="1" w:styleId="HeaderChar">
    <w:name w:val="Header Char"/>
    <w:basedOn w:val="DefaultParagraphFont"/>
    <w:link w:val="Header"/>
    <w:rsid w:val="00896C89"/>
    <w:rPr>
      <w:sz w:val="24"/>
      <w:szCs w:val="24"/>
      <w:lang w:val="en-AU" w:eastAsia="en-US"/>
    </w:rPr>
  </w:style>
  <w:style w:type="paragraph" w:styleId="Footer">
    <w:name w:val="footer"/>
    <w:basedOn w:val="Normal"/>
    <w:link w:val="FooterChar"/>
    <w:rsid w:val="00896C89"/>
    <w:pPr>
      <w:tabs>
        <w:tab w:val="center" w:pos="4513"/>
        <w:tab w:val="right" w:pos="9026"/>
      </w:tabs>
    </w:pPr>
  </w:style>
  <w:style w:type="character" w:customStyle="1" w:styleId="FooterChar">
    <w:name w:val="Footer Char"/>
    <w:basedOn w:val="DefaultParagraphFont"/>
    <w:link w:val="Footer"/>
    <w:rsid w:val="00896C89"/>
    <w:rPr>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D7E"/>
    <w:rPr>
      <w:sz w:val="24"/>
      <w:szCs w:val="24"/>
      <w:lang w:val="en-AU" w:eastAsia="en-US"/>
    </w:rPr>
  </w:style>
  <w:style w:type="paragraph" w:styleId="Heading1">
    <w:name w:val="heading 1"/>
    <w:basedOn w:val="Normal"/>
    <w:next w:val="Normal"/>
    <w:qFormat/>
    <w:rsid w:val="00301D7E"/>
    <w:pPr>
      <w:keepNext/>
      <w:jc w:val="both"/>
      <w:outlineLvl w:val="0"/>
    </w:pPr>
    <w:rPr>
      <w:b/>
      <w:bCs/>
      <w:lang w:val="en-US"/>
    </w:rPr>
  </w:style>
  <w:style w:type="paragraph" w:styleId="Heading2">
    <w:name w:val="heading 2"/>
    <w:basedOn w:val="Normal"/>
    <w:next w:val="Normal"/>
    <w:qFormat/>
    <w:rsid w:val="00301D7E"/>
    <w:pPr>
      <w:keepNext/>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D7E"/>
    <w:pPr>
      <w:jc w:val="both"/>
    </w:pPr>
    <w:rPr>
      <w:lang w:val="en-US"/>
    </w:rPr>
  </w:style>
  <w:style w:type="paragraph" w:styleId="Header">
    <w:name w:val="header"/>
    <w:basedOn w:val="Normal"/>
    <w:link w:val="HeaderChar"/>
    <w:rsid w:val="00896C89"/>
    <w:pPr>
      <w:tabs>
        <w:tab w:val="center" w:pos="4513"/>
        <w:tab w:val="right" w:pos="9026"/>
      </w:tabs>
    </w:pPr>
  </w:style>
  <w:style w:type="character" w:customStyle="1" w:styleId="HeaderChar">
    <w:name w:val="Header Char"/>
    <w:basedOn w:val="DefaultParagraphFont"/>
    <w:link w:val="Header"/>
    <w:rsid w:val="00896C89"/>
    <w:rPr>
      <w:sz w:val="24"/>
      <w:szCs w:val="24"/>
      <w:lang w:val="en-AU" w:eastAsia="en-US"/>
    </w:rPr>
  </w:style>
  <w:style w:type="paragraph" w:styleId="Footer">
    <w:name w:val="footer"/>
    <w:basedOn w:val="Normal"/>
    <w:link w:val="FooterChar"/>
    <w:rsid w:val="00896C89"/>
    <w:pPr>
      <w:tabs>
        <w:tab w:val="center" w:pos="4513"/>
        <w:tab w:val="right" w:pos="9026"/>
      </w:tabs>
    </w:pPr>
  </w:style>
  <w:style w:type="character" w:customStyle="1" w:styleId="FooterChar">
    <w:name w:val="Footer Char"/>
    <w:basedOn w:val="DefaultParagraphFont"/>
    <w:link w:val="Footer"/>
    <w:rsid w:val="00896C89"/>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A8F5-BBF0-48D2-9DBE-94BB841D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350</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BALLOT PAPER</vt:lpstr>
    </vt:vector>
  </TitlesOfParts>
  <Company>University of Otago</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BALLOT PAPER</dc:title>
  <dc:creator>prisa20p</dc:creator>
  <cp:lastModifiedBy>Jane Hinkley</cp:lastModifiedBy>
  <cp:revision>5</cp:revision>
  <cp:lastPrinted>2013-02-10T23:53:00Z</cp:lastPrinted>
  <dcterms:created xsi:type="dcterms:W3CDTF">2014-09-26T05:03:00Z</dcterms:created>
  <dcterms:modified xsi:type="dcterms:W3CDTF">2015-07-22T03:34:00Z</dcterms:modified>
</cp:coreProperties>
</file>