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DE" w:rsidRPr="002E340B" w:rsidRDefault="00B241C9" w:rsidP="002E340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63F28" w:rsidTr="00363F28">
        <w:tc>
          <w:tcPr>
            <w:tcW w:w="1980" w:type="dxa"/>
          </w:tcPr>
          <w:p w:rsidR="00363F28" w:rsidRDefault="00363F28">
            <w:r w:rsidRPr="00823386"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51C2C1FB" wp14:editId="3798A2C9">
                  <wp:extent cx="1005840" cy="137722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412" t="-10284" r="-16055" b="-5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80" cy="138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:rsidR="00363F28" w:rsidRDefault="00363F28" w:rsidP="00363F28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University of Otago</w:t>
            </w:r>
          </w:p>
          <w:p w:rsidR="00363F28" w:rsidRDefault="00363F28" w:rsidP="00363F28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2E340B">
              <w:rPr>
                <w:rFonts w:ascii="Arial" w:hAnsi="Arial" w:cs="Arial"/>
                <w:b/>
                <w:sz w:val="32"/>
                <w:szCs w:val="32"/>
              </w:rPr>
              <w:t xml:space="preserve">Risk Management Plan </w:t>
            </w:r>
            <w:r>
              <w:rPr>
                <w:rFonts w:ascii="Arial" w:hAnsi="Arial" w:cs="Arial"/>
                <w:b/>
                <w:sz w:val="32"/>
                <w:szCs w:val="32"/>
              </w:rPr>
              <w:t>Template</w:t>
            </w:r>
          </w:p>
          <w:p w:rsidR="00363F28" w:rsidRDefault="00363F28" w:rsidP="00363F28">
            <w:pPr>
              <w:spacing w:before="120" w:after="120"/>
            </w:pP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Pr="002E340B">
              <w:rPr>
                <w:rFonts w:ascii="Arial" w:hAnsi="Arial" w:cs="Arial"/>
                <w:b/>
                <w:sz w:val="32"/>
                <w:szCs w:val="32"/>
              </w:rPr>
              <w:t xml:space="preserve">or School Visits/Activities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in </w:t>
            </w:r>
            <w:r w:rsidRPr="002E340B">
              <w:rPr>
                <w:rFonts w:ascii="Arial" w:hAnsi="Arial" w:cs="Arial"/>
                <w:b/>
                <w:sz w:val="32"/>
                <w:szCs w:val="32"/>
              </w:rPr>
              <w:t>Laboratories</w:t>
            </w:r>
          </w:p>
        </w:tc>
      </w:tr>
    </w:tbl>
    <w:p w:rsidR="00363F28" w:rsidRDefault="00363F28"/>
    <w:p w:rsidR="00363F28" w:rsidRDefault="00734453">
      <w:r>
        <w:t xml:space="preserve">The University of Otago has a legal duty </w:t>
      </w:r>
      <w:r w:rsidR="001A176B">
        <w:t>under</w:t>
      </w:r>
      <w:r>
        <w:t xml:space="preserve"> the Health and Safety at Work Act 2015 to ensure the safety of visitors to our workplace, including laboratories.   Laboratories are </w:t>
      </w:r>
      <w:r w:rsidR="009424DF">
        <w:t xml:space="preserve">potentially hazardous </w:t>
      </w:r>
      <w:r>
        <w:t>areas</w:t>
      </w:r>
      <w:r w:rsidR="009424DF">
        <w:t xml:space="preserve"> </w:t>
      </w:r>
      <w:r w:rsidR="00213897">
        <w:t xml:space="preserve">where </w:t>
      </w:r>
      <w:r w:rsidR="005A3693">
        <w:t>chemical, biological, radiation and equipment hazards</w:t>
      </w:r>
      <w:r w:rsidR="006E3B74">
        <w:t xml:space="preserve"> may be present</w:t>
      </w:r>
      <w:r w:rsidR="005A3693">
        <w:t>.</w:t>
      </w:r>
    </w:p>
    <w:p w:rsidR="002E340B" w:rsidRDefault="001A176B">
      <w:r>
        <w:t>A</w:t>
      </w:r>
      <w:r w:rsidR="009424DF">
        <w:t xml:space="preserve"> University of Otago staff member </w:t>
      </w:r>
      <w:r w:rsidR="006E3B74">
        <w:t xml:space="preserve">who is an </w:t>
      </w:r>
      <w:r w:rsidR="002E340B">
        <w:t>experienced</w:t>
      </w:r>
      <w:r w:rsidR="006E3B74">
        <w:t xml:space="preserve"> laboratory user for the area to be visited</w:t>
      </w:r>
      <w:r w:rsidR="009424DF">
        <w:t xml:space="preserve"> must be designated to supervise </w:t>
      </w:r>
      <w:r w:rsidR="006E3B74">
        <w:t xml:space="preserve">(referred to here as the </w:t>
      </w:r>
      <w:r w:rsidR="006E3B74" w:rsidRPr="009424DF">
        <w:rPr>
          <w:b/>
        </w:rPr>
        <w:t>Laboratory Supervisor</w:t>
      </w:r>
      <w:r w:rsidR="006E3B74">
        <w:t>)</w:t>
      </w:r>
      <w:r w:rsidR="009424DF">
        <w:t>.</w:t>
      </w:r>
      <w:r w:rsidR="00067AA0">
        <w:t xml:space="preserve">   The Laboratory Supervisor may </w:t>
      </w:r>
      <w:r w:rsidR="00363C4F">
        <w:t xml:space="preserve">also </w:t>
      </w:r>
      <w:r w:rsidR="00067AA0">
        <w:t>be supported by other authorised laboratory u</w:t>
      </w:r>
      <w:r w:rsidR="00363C4F">
        <w:t>s</w:t>
      </w:r>
      <w:r w:rsidR="00067AA0">
        <w:t xml:space="preserve">ers </w:t>
      </w:r>
      <w:r w:rsidR="00363C4F">
        <w:t xml:space="preserve">(referred to here as </w:t>
      </w:r>
      <w:r w:rsidR="00363C4F" w:rsidRPr="00363C4F">
        <w:rPr>
          <w:b/>
        </w:rPr>
        <w:t>Laboratory Tutors/Demonstrators</w:t>
      </w:r>
      <w:r w:rsidR="002E340B">
        <w:t>).</w:t>
      </w:r>
      <w:r w:rsidR="00363F28">
        <w:t xml:space="preserve">  </w:t>
      </w:r>
      <w:r w:rsidR="002E340B">
        <w:t>In addition, the Labo</w:t>
      </w:r>
      <w:r w:rsidR="009424DF">
        <w:t xml:space="preserve">ratory Supervisor </w:t>
      </w:r>
      <w:r w:rsidR="002E340B">
        <w:t xml:space="preserve">must complete a Risk Management Plan for the visit/activity </w:t>
      </w:r>
      <w:r w:rsidR="00734453">
        <w:t>(</w:t>
      </w:r>
      <w:r w:rsidR="002E340B">
        <w:t>using this template</w:t>
      </w:r>
      <w:r w:rsidR="00734453">
        <w:t>)</w:t>
      </w:r>
      <w:r w:rsidR="002E340B">
        <w:t xml:space="preserve"> and obtain approval from the Departmental Laboratory Manager and Sector Manager </w:t>
      </w:r>
      <w:r w:rsidR="00734453">
        <w:t>(where applicable).</w:t>
      </w:r>
    </w:p>
    <w:p w:rsidR="001A176B" w:rsidRDefault="009424DF" w:rsidP="00213897">
      <w:r>
        <w:t xml:space="preserve">Once completed, the form must </w:t>
      </w:r>
      <w:r w:rsidR="00363C4F">
        <w:t xml:space="preserve">also </w:t>
      </w:r>
      <w:r w:rsidR="00734453">
        <w:t xml:space="preserve">be </w:t>
      </w:r>
      <w:r w:rsidR="00213897">
        <w:t xml:space="preserve">signed by </w:t>
      </w:r>
      <w:r w:rsidR="00363C4F">
        <w:t>the designated</w:t>
      </w:r>
      <w:r>
        <w:t xml:space="preserve"> </w:t>
      </w:r>
      <w:r w:rsidR="00271E9D">
        <w:rPr>
          <w:b/>
        </w:rPr>
        <w:t>S</w:t>
      </w:r>
      <w:r w:rsidRPr="00B516F6">
        <w:rPr>
          <w:b/>
        </w:rPr>
        <w:t xml:space="preserve">chool </w:t>
      </w:r>
      <w:r w:rsidR="00271E9D">
        <w:rPr>
          <w:b/>
        </w:rPr>
        <w:t>C</w:t>
      </w:r>
      <w:r w:rsidR="00363C4F" w:rsidRPr="00B516F6">
        <w:rPr>
          <w:b/>
        </w:rPr>
        <w:t>ontact</w:t>
      </w:r>
      <w:r w:rsidR="00363C4F">
        <w:t xml:space="preserve"> </w:t>
      </w:r>
      <w:r>
        <w:t xml:space="preserve">(e.g. the teacher organising the school visit), </w:t>
      </w:r>
      <w:r w:rsidR="00213897">
        <w:t>to confirm</w:t>
      </w:r>
      <w:r>
        <w:t xml:space="preserve"> they have read</w:t>
      </w:r>
      <w:r w:rsidR="003046BC">
        <w:t xml:space="preserve">, </w:t>
      </w:r>
      <w:r>
        <w:t>understood</w:t>
      </w:r>
      <w:r w:rsidR="00B516F6">
        <w:t>,</w:t>
      </w:r>
      <w:r>
        <w:t xml:space="preserve"> and accept the requirements.   A copy of this form signed by the teacher must be returned to the Department Laboratory Manager</w:t>
      </w:r>
      <w:r w:rsidR="00213897">
        <w:t>/Sector Manager</w:t>
      </w:r>
      <w:r w:rsidR="001A176B">
        <w:t>.</w:t>
      </w:r>
    </w:p>
    <w:p w:rsidR="009424DF" w:rsidRDefault="001A176B" w:rsidP="00213897">
      <w:r>
        <w:t xml:space="preserve">Please note that any school or other educational visits to laboratory areas must be discussed </w:t>
      </w:r>
      <w:r w:rsidR="00D145EC">
        <w:t xml:space="preserve">with </w:t>
      </w:r>
      <w:r>
        <w:t>and approved by the Head of Depart</w:t>
      </w:r>
      <w:r w:rsidR="00D145EC">
        <w:t>ment for the area concerned.</w:t>
      </w:r>
    </w:p>
    <w:p w:rsidR="00EB68C2" w:rsidRDefault="00EB68C2">
      <w:r>
        <w:br w:type="page"/>
      </w:r>
    </w:p>
    <w:p w:rsidR="00773E2D" w:rsidRDefault="00773E2D" w:rsidP="00213897"/>
    <w:p w:rsidR="00773E2D" w:rsidRPr="009A3022" w:rsidRDefault="00773E2D" w:rsidP="00773E2D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</w:rPr>
      </w:pPr>
      <w:r w:rsidRPr="009A3022">
        <w:rPr>
          <w:rFonts w:ascii="Arial" w:hAnsi="Arial" w:cs="Arial"/>
          <w:b/>
        </w:rPr>
        <w:t>General lab health and safety requirements</w:t>
      </w:r>
      <w:r>
        <w:rPr>
          <w:rFonts w:ascii="Arial" w:hAnsi="Arial" w:cs="Arial"/>
          <w:b/>
        </w:rPr>
        <w:t>:</w:t>
      </w:r>
    </w:p>
    <w:p w:rsidR="00773E2D" w:rsidRDefault="00773E2D" w:rsidP="00773E2D">
      <w:r>
        <w:t>Please note that the following requirements apply to all persons entering a laboratory;</w:t>
      </w:r>
    </w:p>
    <w:p w:rsidR="00773E2D" w:rsidRDefault="00773E2D" w:rsidP="00773E2D">
      <w:pPr>
        <w:pStyle w:val="ListParagraph"/>
        <w:numPr>
          <w:ilvl w:val="0"/>
          <w:numId w:val="2"/>
        </w:numPr>
      </w:pPr>
      <w:r>
        <w:t>Food and drink (including drinking water) are not permitted to be brought into or consumed in laboratories.</w:t>
      </w:r>
    </w:p>
    <w:p w:rsidR="00773E2D" w:rsidRDefault="00773E2D" w:rsidP="00773E2D">
      <w:pPr>
        <w:pStyle w:val="ListParagraph"/>
        <w:numPr>
          <w:ilvl w:val="0"/>
          <w:numId w:val="2"/>
        </w:numPr>
      </w:pPr>
      <w:r>
        <w:t xml:space="preserve">Footwear worn in laboratories must cover the toes, forefoot and heel.   Bare feet, jandals, sandals are not permitted.   </w:t>
      </w:r>
    </w:p>
    <w:p w:rsidR="00773E2D" w:rsidRDefault="00773E2D" w:rsidP="00773E2D">
      <w:pPr>
        <w:pStyle w:val="ListParagraph"/>
        <w:numPr>
          <w:ilvl w:val="0"/>
          <w:numId w:val="2"/>
        </w:numPr>
      </w:pPr>
      <w:r>
        <w:t>Long hair must be tied back.</w:t>
      </w:r>
    </w:p>
    <w:p w:rsidR="00773E2D" w:rsidRDefault="00773E2D" w:rsidP="00773E2D">
      <w:pPr>
        <w:pStyle w:val="ListParagraph"/>
        <w:numPr>
          <w:ilvl w:val="0"/>
          <w:numId w:val="2"/>
        </w:numPr>
      </w:pPr>
      <w:r>
        <w:t>Do not touch any materials or equipment in a laboratory unless instructed to do so by the laboratory supervisor.</w:t>
      </w:r>
    </w:p>
    <w:p w:rsidR="00773E2D" w:rsidRDefault="00773E2D" w:rsidP="00773E2D">
      <w:pPr>
        <w:pStyle w:val="ListParagraph"/>
        <w:numPr>
          <w:ilvl w:val="0"/>
          <w:numId w:val="2"/>
        </w:numPr>
      </w:pPr>
      <w:r>
        <w:t>Follow the instructions of the Laboratory Supervisor or Tutors at all times.</w:t>
      </w:r>
    </w:p>
    <w:p w:rsidR="00773E2D" w:rsidRDefault="00773E2D" w:rsidP="00773E2D">
      <w:pPr>
        <w:pStyle w:val="ListParagraph"/>
      </w:pPr>
    </w:p>
    <w:p w:rsidR="00773E2D" w:rsidRPr="009A3022" w:rsidRDefault="00773E2D" w:rsidP="00773E2D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</w:rPr>
      </w:pPr>
      <w:r w:rsidRPr="009A3022">
        <w:rPr>
          <w:rFonts w:ascii="Arial" w:hAnsi="Arial" w:cs="Arial"/>
          <w:b/>
        </w:rPr>
        <w:t>Responsibilities</w:t>
      </w:r>
    </w:p>
    <w:p w:rsidR="00773E2D" w:rsidRDefault="00773E2D" w:rsidP="00773E2D">
      <w:r>
        <w:t xml:space="preserve">The </w:t>
      </w:r>
      <w:r w:rsidRPr="009A3022">
        <w:rPr>
          <w:b/>
        </w:rPr>
        <w:t>Laboratory Supervisor</w:t>
      </w:r>
      <w:r>
        <w:t xml:space="preserve"> is responsible for the following;</w:t>
      </w:r>
    </w:p>
    <w:p w:rsidR="00773E2D" w:rsidRDefault="00773E2D" w:rsidP="00773E2D">
      <w:pPr>
        <w:pStyle w:val="ListParagraph"/>
        <w:numPr>
          <w:ilvl w:val="0"/>
          <w:numId w:val="3"/>
        </w:numPr>
      </w:pPr>
      <w:r>
        <w:t>Providing a briefing to the visitors at the start of the visit detailing:</w:t>
      </w:r>
    </w:p>
    <w:p w:rsidR="00773E2D" w:rsidRDefault="00773E2D" w:rsidP="00773E2D">
      <w:pPr>
        <w:pStyle w:val="ListParagraph"/>
        <w:numPr>
          <w:ilvl w:val="1"/>
          <w:numId w:val="3"/>
        </w:numPr>
      </w:pPr>
      <w:r>
        <w:t>The emergency evacuation procedures.</w:t>
      </w:r>
    </w:p>
    <w:p w:rsidR="00773E2D" w:rsidRDefault="00773E2D" w:rsidP="00773E2D">
      <w:pPr>
        <w:pStyle w:val="ListParagraph"/>
        <w:numPr>
          <w:ilvl w:val="1"/>
          <w:numId w:val="3"/>
        </w:numPr>
      </w:pPr>
      <w:r>
        <w:t>Any safety procedures that must be followed during the activity (e.g. use of PPE).</w:t>
      </w:r>
    </w:p>
    <w:p w:rsidR="00773E2D" w:rsidRDefault="00773E2D" w:rsidP="00773E2D">
      <w:pPr>
        <w:pStyle w:val="ListParagraph"/>
        <w:numPr>
          <w:ilvl w:val="1"/>
          <w:numId w:val="3"/>
        </w:numPr>
      </w:pPr>
      <w:r>
        <w:t>Instructions for the storage of bags and other personal items to ensure that these do not block egress routes/doors, create a trip hazard or become contaminated.</w:t>
      </w:r>
    </w:p>
    <w:p w:rsidR="00773E2D" w:rsidRDefault="00773E2D" w:rsidP="00773E2D">
      <w:pPr>
        <w:pStyle w:val="ListParagraph"/>
        <w:numPr>
          <w:ilvl w:val="0"/>
          <w:numId w:val="3"/>
        </w:numPr>
      </w:pPr>
      <w:r>
        <w:t>Inspecting the laboratory just prior to the visit to ensure that hazardous items or materials have not been left where they could pose a risk to visitors (e.g. no sharps, no chemical spills/residue on benches, no chemical containers left where they could be knocked over).</w:t>
      </w:r>
    </w:p>
    <w:p w:rsidR="00773E2D" w:rsidRDefault="00773E2D" w:rsidP="00773E2D">
      <w:pPr>
        <w:pStyle w:val="ListParagraph"/>
        <w:numPr>
          <w:ilvl w:val="0"/>
          <w:numId w:val="3"/>
        </w:numPr>
      </w:pPr>
      <w:r>
        <w:t>Ensuring that any PPE required (where applicable) is provided and worn.</w:t>
      </w:r>
    </w:p>
    <w:p w:rsidR="00773E2D" w:rsidRDefault="00773E2D" w:rsidP="00773E2D">
      <w:pPr>
        <w:pStyle w:val="ListParagraph"/>
        <w:numPr>
          <w:ilvl w:val="0"/>
          <w:numId w:val="3"/>
        </w:numPr>
      </w:pPr>
      <w:r>
        <w:t>Ensuring that a first-aid kit is readily available and that at least one certified First Aider is available.</w:t>
      </w:r>
    </w:p>
    <w:p w:rsidR="00773E2D" w:rsidRDefault="00773E2D" w:rsidP="00773E2D">
      <w:pPr>
        <w:pStyle w:val="ListParagraph"/>
        <w:numPr>
          <w:ilvl w:val="0"/>
          <w:numId w:val="3"/>
        </w:numPr>
      </w:pPr>
      <w:r>
        <w:t xml:space="preserve">Ensuring the activity does </w:t>
      </w:r>
      <w:r w:rsidRPr="009A3022">
        <w:rPr>
          <w:u w:val="single"/>
        </w:rPr>
        <w:t>not</w:t>
      </w:r>
      <w:r>
        <w:t xml:space="preserve"> involve the use of any substance known to be a mutagen, carcinogen or reproductive/developmental toxin.</w:t>
      </w:r>
    </w:p>
    <w:p w:rsidR="00773E2D" w:rsidRDefault="00773E2D" w:rsidP="00773E2D">
      <w:r>
        <w:rPr>
          <w:b/>
        </w:rPr>
        <w:t xml:space="preserve">The school contact </w:t>
      </w:r>
      <w:r>
        <w:t>is responsible for:</w:t>
      </w:r>
    </w:p>
    <w:p w:rsidR="00773E2D" w:rsidRPr="006F1EEE" w:rsidRDefault="00773E2D" w:rsidP="00773E2D">
      <w:pPr>
        <w:pStyle w:val="ListParagraph"/>
        <w:numPr>
          <w:ilvl w:val="0"/>
          <w:numId w:val="7"/>
        </w:numPr>
        <w:rPr>
          <w:b/>
        </w:rPr>
      </w:pPr>
      <w:r>
        <w:t>Providing a list of attendees to the Laboratory Supervisor, including of any teachers and care-givers who will be attending</w:t>
      </w:r>
    </w:p>
    <w:p w:rsidR="00773E2D" w:rsidRPr="000463E1" w:rsidRDefault="00773E2D" w:rsidP="00773E2D">
      <w:pPr>
        <w:pStyle w:val="ListParagraph"/>
        <w:numPr>
          <w:ilvl w:val="0"/>
          <w:numId w:val="7"/>
        </w:numPr>
        <w:rPr>
          <w:b/>
        </w:rPr>
      </w:pPr>
      <w:r>
        <w:t>Ensuring that any teachers and care-givers who attend are aware of their responsibilities (as below)</w:t>
      </w:r>
    </w:p>
    <w:p w:rsidR="00773E2D" w:rsidRDefault="00773E2D" w:rsidP="00773E2D">
      <w:r w:rsidRPr="009A3022">
        <w:rPr>
          <w:b/>
        </w:rPr>
        <w:t>Teachers and care-givers</w:t>
      </w:r>
      <w:r>
        <w:t xml:space="preserve"> are responsible for:</w:t>
      </w:r>
    </w:p>
    <w:p w:rsidR="00773E2D" w:rsidRDefault="00773E2D" w:rsidP="00773E2D">
      <w:pPr>
        <w:pStyle w:val="ListParagraph"/>
        <w:numPr>
          <w:ilvl w:val="0"/>
          <w:numId w:val="4"/>
        </w:numPr>
      </w:pPr>
      <w:r>
        <w:t xml:space="preserve">Supervising </w:t>
      </w:r>
      <w:r w:rsidR="00EB68C2">
        <w:t>school students</w:t>
      </w:r>
      <w:r>
        <w:t>, ensuring they behave appropriately, and that they comply with the instructions of the laboratory supervisor.</w:t>
      </w:r>
    </w:p>
    <w:p w:rsidR="00773E2D" w:rsidRDefault="00773E2D" w:rsidP="00773E2D">
      <w:pPr>
        <w:pStyle w:val="ListParagraph"/>
        <w:numPr>
          <w:ilvl w:val="0"/>
          <w:numId w:val="4"/>
        </w:numPr>
      </w:pPr>
      <w:r>
        <w:t xml:space="preserve">Ensuring that they and the </w:t>
      </w:r>
      <w:r w:rsidR="00EB68C2">
        <w:t>school students</w:t>
      </w:r>
      <w:r>
        <w:t xml:space="preserve"> comply with the requirements of this plan, including in relation to appropriate footwear and long hair being tied back.</w:t>
      </w:r>
    </w:p>
    <w:p w:rsidR="00773E2D" w:rsidRDefault="00773E2D" w:rsidP="00773E2D">
      <w:pPr>
        <w:pStyle w:val="ListParagraph"/>
        <w:numPr>
          <w:ilvl w:val="0"/>
          <w:numId w:val="4"/>
        </w:numPr>
      </w:pPr>
      <w:r>
        <w:t>Reporting any incidents or accidents to the Laboratory Supervisor as soon as practical.</w:t>
      </w:r>
    </w:p>
    <w:p w:rsidR="00EB68C2" w:rsidRDefault="00EB68C2">
      <w:r>
        <w:br w:type="page"/>
      </w:r>
    </w:p>
    <w:p w:rsidR="00067AA0" w:rsidRDefault="00067AA0"/>
    <w:p w:rsidR="005A3693" w:rsidRPr="009A3022" w:rsidRDefault="005A3693" w:rsidP="00535464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</w:rPr>
      </w:pPr>
      <w:r w:rsidRPr="009A3022">
        <w:rPr>
          <w:rFonts w:ascii="Arial" w:hAnsi="Arial" w:cs="Arial"/>
          <w:b/>
        </w:rPr>
        <w:t>Activity/Visit Details</w:t>
      </w:r>
      <w:r w:rsidR="00535464" w:rsidRPr="009A302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2126"/>
        <w:gridCol w:w="2829"/>
      </w:tblGrid>
      <w:tr w:rsidR="00213897" w:rsidTr="00213897">
        <w:tc>
          <w:tcPr>
            <w:tcW w:w="4673" w:type="dxa"/>
            <w:gridSpan w:val="2"/>
          </w:tcPr>
          <w:p w:rsidR="00213897" w:rsidRPr="00535464" w:rsidRDefault="00213897">
            <w:pPr>
              <w:rPr>
                <w:b/>
              </w:rPr>
            </w:pPr>
            <w:r w:rsidRPr="00535464">
              <w:rPr>
                <w:b/>
              </w:rPr>
              <w:t>Laboratory Supervisor Name:</w:t>
            </w:r>
          </w:p>
          <w:p w:rsidR="00213897" w:rsidRPr="00213897" w:rsidRDefault="00213897">
            <w:pPr>
              <w:rPr>
                <w:i/>
              </w:rPr>
            </w:pPr>
            <w:r w:rsidRPr="00213897">
              <w:rPr>
                <w:i/>
              </w:rPr>
              <w:t>(University of Otago staff member)</w:t>
            </w:r>
          </w:p>
          <w:p w:rsidR="00213897" w:rsidRDefault="00213897"/>
        </w:tc>
        <w:tc>
          <w:tcPr>
            <w:tcW w:w="4955" w:type="dxa"/>
            <w:gridSpan w:val="2"/>
          </w:tcPr>
          <w:p w:rsidR="00213897" w:rsidRPr="00535464" w:rsidRDefault="00213897">
            <w:pPr>
              <w:rPr>
                <w:b/>
              </w:rPr>
            </w:pPr>
            <w:r w:rsidRPr="00535464">
              <w:rPr>
                <w:b/>
              </w:rPr>
              <w:t>Department:</w:t>
            </w:r>
          </w:p>
        </w:tc>
      </w:tr>
      <w:tr w:rsidR="00535464" w:rsidTr="00213897">
        <w:tc>
          <w:tcPr>
            <w:tcW w:w="4673" w:type="dxa"/>
            <w:gridSpan w:val="2"/>
          </w:tcPr>
          <w:p w:rsidR="00535464" w:rsidRDefault="00535464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  <w:p w:rsidR="00535464" w:rsidRPr="00535464" w:rsidRDefault="00535464">
            <w:pPr>
              <w:rPr>
                <w:b/>
              </w:rPr>
            </w:pPr>
          </w:p>
        </w:tc>
        <w:tc>
          <w:tcPr>
            <w:tcW w:w="4955" w:type="dxa"/>
            <w:gridSpan w:val="2"/>
          </w:tcPr>
          <w:p w:rsidR="00535464" w:rsidRPr="00535464" w:rsidRDefault="00535464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213897" w:rsidTr="00535464">
        <w:tc>
          <w:tcPr>
            <w:tcW w:w="4673" w:type="dxa"/>
            <w:gridSpan w:val="2"/>
          </w:tcPr>
          <w:p w:rsidR="00535464" w:rsidRDefault="00535464" w:rsidP="00535464">
            <w:r w:rsidRPr="00535464">
              <w:rPr>
                <w:b/>
              </w:rPr>
              <w:t>School contact name:</w:t>
            </w:r>
            <w:r>
              <w:t xml:space="preserve"> (person)</w:t>
            </w:r>
          </w:p>
          <w:p w:rsidR="00213897" w:rsidRPr="00535464" w:rsidRDefault="00213897">
            <w:pPr>
              <w:rPr>
                <w:b/>
              </w:rPr>
            </w:pPr>
          </w:p>
        </w:tc>
        <w:tc>
          <w:tcPr>
            <w:tcW w:w="4955" w:type="dxa"/>
            <w:gridSpan w:val="2"/>
          </w:tcPr>
          <w:p w:rsidR="00213897" w:rsidRDefault="00535464" w:rsidP="00535464">
            <w:r w:rsidRPr="00535464">
              <w:rPr>
                <w:b/>
              </w:rPr>
              <w:t>Name of School:</w:t>
            </w:r>
          </w:p>
        </w:tc>
      </w:tr>
      <w:tr w:rsidR="00213897" w:rsidTr="00535464">
        <w:tc>
          <w:tcPr>
            <w:tcW w:w="4673" w:type="dxa"/>
            <w:gridSpan w:val="2"/>
          </w:tcPr>
          <w:p w:rsidR="00213897" w:rsidRPr="00535464" w:rsidRDefault="00213897">
            <w:pPr>
              <w:rPr>
                <w:b/>
              </w:rPr>
            </w:pPr>
            <w:r w:rsidRPr="00535464">
              <w:rPr>
                <w:b/>
              </w:rPr>
              <w:t>Phone Number:</w:t>
            </w:r>
          </w:p>
          <w:p w:rsidR="00213897" w:rsidRDefault="00213897"/>
        </w:tc>
        <w:tc>
          <w:tcPr>
            <w:tcW w:w="4955" w:type="dxa"/>
            <w:gridSpan w:val="2"/>
          </w:tcPr>
          <w:p w:rsidR="00213897" w:rsidRPr="00535464" w:rsidRDefault="00213897">
            <w:pPr>
              <w:rPr>
                <w:b/>
              </w:rPr>
            </w:pPr>
            <w:r w:rsidRPr="00535464">
              <w:rPr>
                <w:b/>
              </w:rPr>
              <w:t>Email:</w:t>
            </w:r>
          </w:p>
        </w:tc>
      </w:tr>
      <w:tr w:rsidR="00213897" w:rsidTr="00535464">
        <w:tc>
          <w:tcPr>
            <w:tcW w:w="4673" w:type="dxa"/>
            <w:gridSpan w:val="2"/>
          </w:tcPr>
          <w:p w:rsidR="00213897" w:rsidRPr="00535464" w:rsidRDefault="00213897">
            <w:pPr>
              <w:rPr>
                <w:b/>
              </w:rPr>
            </w:pPr>
            <w:r w:rsidRPr="00535464">
              <w:rPr>
                <w:b/>
              </w:rPr>
              <w:t xml:space="preserve">Number of </w:t>
            </w:r>
            <w:r w:rsidR="00EB68C2">
              <w:rPr>
                <w:b/>
              </w:rPr>
              <w:t>school students</w:t>
            </w:r>
            <w:r w:rsidRPr="00535464">
              <w:rPr>
                <w:b/>
              </w:rPr>
              <w:t>:</w:t>
            </w:r>
          </w:p>
          <w:p w:rsidR="00213897" w:rsidRDefault="00213897"/>
        </w:tc>
        <w:tc>
          <w:tcPr>
            <w:tcW w:w="4955" w:type="dxa"/>
            <w:gridSpan w:val="2"/>
          </w:tcPr>
          <w:p w:rsidR="00213897" w:rsidRPr="00535464" w:rsidRDefault="00213897">
            <w:pPr>
              <w:rPr>
                <w:b/>
              </w:rPr>
            </w:pPr>
            <w:r w:rsidRPr="00535464">
              <w:rPr>
                <w:b/>
              </w:rPr>
              <w:t xml:space="preserve">Age range of </w:t>
            </w:r>
            <w:r w:rsidR="00EB68C2">
              <w:rPr>
                <w:b/>
              </w:rPr>
              <w:t>school students</w:t>
            </w:r>
            <w:r w:rsidR="00535464" w:rsidRPr="00535464">
              <w:rPr>
                <w:b/>
              </w:rPr>
              <w:t>:</w:t>
            </w:r>
          </w:p>
          <w:p w:rsidR="00535464" w:rsidRDefault="00535464" w:rsidP="00535464">
            <w:r>
              <w:t xml:space="preserve"> </w:t>
            </w:r>
          </w:p>
        </w:tc>
      </w:tr>
      <w:tr w:rsidR="00535464" w:rsidTr="00535464">
        <w:tc>
          <w:tcPr>
            <w:tcW w:w="4673" w:type="dxa"/>
            <w:gridSpan w:val="2"/>
          </w:tcPr>
          <w:p w:rsidR="00535464" w:rsidRPr="00535464" w:rsidRDefault="00535464">
            <w:pPr>
              <w:rPr>
                <w:b/>
              </w:rPr>
            </w:pPr>
            <w:r w:rsidRPr="00535464">
              <w:rPr>
                <w:b/>
              </w:rPr>
              <w:t>Number of teachers/care-givers attending:</w:t>
            </w:r>
          </w:p>
          <w:p w:rsidR="00535464" w:rsidRDefault="00470AC9">
            <w:r>
              <w:t>(to be provided by the school)</w:t>
            </w:r>
          </w:p>
          <w:p w:rsidR="00535464" w:rsidRDefault="00535464"/>
        </w:tc>
        <w:tc>
          <w:tcPr>
            <w:tcW w:w="4955" w:type="dxa"/>
            <w:gridSpan w:val="2"/>
          </w:tcPr>
          <w:p w:rsidR="00535464" w:rsidRDefault="00535464" w:rsidP="00363C4F">
            <w:pPr>
              <w:rPr>
                <w:b/>
              </w:rPr>
            </w:pPr>
            <w:r w:rsidRPr="00535464">
              <w:rPr>
                <w:b/>
              </w:rPr>
              <w:t xml:space="preserve">Number of </w:t>
            </w:r>
            <w:r w:rsidR="00363C4F">
              <w:rPr>
                <w:b/>
              </w:rPr>
              <w:t>Lab Tutors/Demonstrators</w:t>
            </w:r>
            <w:r w:rsidRPr="00535464">
              <w:rPr>
                <w:b/>
              </w:rPr>
              <w:t>:</w:t>
            </w:r>
          </w:p>
          <w:p w:rsidR="00470AC9" w:rsidRPr="00470AC9" w:rsidRDefault="00470AC9" w:rsidP="00363C4F">
            <w:r w:rsidRPr="00470AC9">
              <w:t>(to be provided by the University)</w:t>
            </w:r>
          </w:p>
        </w:tc>
      </w:tr>
      <w:tr w:rsidR="00535464" w:rsidTr="00470AC9">
        <w:tc>
          <w:tcPr>
            <w:tcW w:w="2972" w:type="dxa"/>
          </w:tcPr>
          <w:p w:rsidR="00535464" w:rsidRDefault="00535464">
            <w:pPr>
              <w:rPr>
                <w:b/>
              </w:rPr>
            </w:pPr>
            <w:r>
              <w:rPr>
                <w:b/>
              </w:rPr>
              <w:t>Building to be visited:</w:t>
            </w:r>
          </w:p>
          <w:p w:rsidR="009A3022" w:rsidRDefault="009A3022">
            <w:pPr>
              <w:rPr>
                <w:b/>
              </w:rPr>
            </w:pPr>
          </w:p>
          <w:p w:rsidR="009A3022" w:rsidRPr="00535464" w:rsidRDefault="009A3022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535464" w:rsidRPr="00535464" w:rsidRDefault="00535464">
            <w:pPr>
              <w:rPr>
                <w:b/>
              </w:rPr>
            </w:pPr>
            <w:r>
              <w:rPr>
                <w:b/>
              </w:rPr>
              <w:t>Room Number(s) to be visited:</w:t>
            </w:r>
          </w:p>
        </w:tc>
        <w:tc>
          <w:tcPr>
            <w:tcW w:w="2829" w:type="dxa"/>
          </w:tcPr>
          <w:p w:rsidR="00535464" w:rsidRDefault="00535464">
            <w:pPr>
              <w:rPr>
                <w:b/>
              </w:rPr>
            </w:pPr>
            <w:r>
              <w:rPr>
                <w:b/>
              </w:rPr>
              <w:t>Date(s) of visit:</w:t>
            </w:r>
          </w:p>
          <w:p w:rsidR="00535464" w:rsidRPr="00535464" w:rsidRDefault="00535464">
            <w:pPr>
              <w:rPr>
                <w:b/>
              </w:rPr>
            </w:pPr>
          </w:p>
        </w:tc>
      </w:tr>
      <w:tr w:rsidR="00535464" w:rsidTr="00AC46C4">
        <w:tc>
          <w:tcPr>
            <w:tcW w:w="9628" w:type="dxa"/>
            <w:gridSpan w:val="4"/>
          </w:tcPr>
          <w:p w:rsidR="00535464" w:rsidRPr="00535464" w:rsidRDefault="00535464">
            <w:pPr>
              <w:rPr>
                <w:b/>
              </w:rPr>
            </w:pPr>
            <w:r w:rsidRPr="00535464">
              <w:rPr>
                <w:b/>
              </w:rPr>
              <w:t>Brief description of purpose of visit and activities to be carried out:</w:t>
            </w:r>
          </w:p>
          <w:p w:rsidR="00535464" w:rsidRDefault="00535464"/>
          <w:p w:rsidR="00535464" w:rsidRDefault="00535464"/>
          <w:p w:rsidR="00535464" w:rsidRDefault="00535464"/>
          <w:p w:rsidR="00535464" w:rsidRDefault="00535464"/>
        </w:tc>
      </w:tr>
      <w:tr w:rsidR="008863D2" w:rsidTr="00AC46C4">
        <w:tc>
          <w:tcPr>
            <w:tcW w:w="9628" w:type="dxa"/>
            <w:gridSpan w:val="4"/>
          </w:tcPr>
          <w:p w:rsidR="008863D2" w:rsidRDefault="008863D2">
            <w:pPr>
              <w:rPr>
                <w:b/>
                <w:i/>
              </w:rPr>
            </w:pPr>
            <w:r>
              <w:rPr>
                <w:b/>
              </w:rPr>
              <w:t xml:space="preserve">Explain how </w:t>
            </w:r>
            <w:r w:rsidR="00EB68C2">
              <w:rPr>
                <w:b/>
              </w:rPr>
              <w:t>school students</w:t>
            </w:r>
            <w:r>
              <w:rPr>
                <w:b/>
              </w:rPr>
              <w:t xml:space="preserve"> will be supervised during the visit: (</w:t>
            </w:r>
            <w:r w:rsidR="00C77AF7" w:rsidRPr="00A05F48">
              <w:rPr>
                <w:b/>
                <w:i/>
              </w:rPr>
              <w:t>e.g.</w:t>
            </w:r>
            <w:r w:rsidRPr="00A05F48">
              <w:rPr>
                <w:b/>
                <w:i/>
              </w:rPr>
              <w:t xml:space="preserve"> </w:t>
            </w:r>
            <w:r w:rsidR="00EB68C2">
              <w:rPr>
                <w:b/>
                <w:i/>
              </w:rPr>
              <w:t>school students</w:t>
            </w:r>
            <w:r w:rsidRPr="00A05F48">
              <w:rPr>
                <w:b/>
                <w:i/>
              </w:rPr>
              <w:t xml:space="preserve"> will be divided into </w:t>
            </w:r>
            <w:r w:rsidR="00A05F48" w:rsidRPr="00A05F48">
              <w:rPr>
                <w:b/>
                <w:i/>
              </w:rPr>
              <w:t xml:space="preserve">four </w:t>
            </w:r>
            <w:r w:rsidRPr="00A05F48">
              <w:rPr>
                <w:b/>
                <w:i/>
              </w:rPr>
              <w:t xml:space="preserve">groups of 6, with one adult teacher/care-giver </w:t>
            </w:r>
            <w:r w:rsidR="00A05F48">
              <w:rPr>
                <w:b/>
                <w:i/>
              </w:rPr>
              <w:t>and one lab tutor per group</w:t>
            </w:r>
            <w:r w:rsidR="00A05F48" w:rsidRPr="00A05F48">
              <w:rPr>
                <w:b/>
                <w:i/>
              </w:rPr>
              <w:t>)</w:t>
            </w:r>
          </w:p>
          <w:p w:rsidR="00A05F48" w:rsidRDefault="00A05F48">
            <w:pPr>
              <w:rPr>
                <w:b/>
              </w:rPr>
            </w:pPr>
          </w:p>
          <w:p w:rsidR="008863D2" w:rsidRDefault="008863D2">
            <w:pPr>
              <w:rPr>
                <w:b/>
              </w:rPr>
            </w:pPr>
          </w:p>
          <w:p w:rsidR="008863D2" w:rsidRPr="00535464" w:rsidRDefault="008863D2">
            <w:pPr>
              <w:rPr>
                <w:b/>
              </w:rPr>
            </w:pPr>
          </w:p>
        </w:tc>
      </w:tr>
      <w:tr w:rsidR="006F1EEE" w:rsidTr="00AC46C4">
        <w:tc>
          <w:tcPr>
            <w:tcW w:w="9628" w:type="dxa"/>
            <w:gridSpan w:val="4"/>
          </w:tcPr>
          <w:p w:rsidR="006F1EEE" w:rsidRDefault="006F1EEE">
            <w:pPr>
              <w:rPr>
                <w:b/>
              </w:rPr>
            </w:pPr>
            <w:r>
              <w:rPr>
                <w:b/>
              </w:rPr>
              <w:t xml:space="preserve">List any specific clothing or equipment that </w:t>
            </w:r>
            <w:r w:rsidR="00EB68C2">
              <w:rPr>
                <w:b/>
              </w:rPr>
              <w:t>school students</w:t>
            </w:r>
            <w:r>
              <w:rPr>
                <w:b/>
              </w:rPr>
              <w:t xml:space="preserve"> require for this activity:</w:t>
            </w:r>
          </w:p>
          <w:p w:rsidR="006F1EEE" w:rsidRDefault="006F1EEE">
            <w:pPr>
              <w:rPr>
                <w:b/>
              </w:rPr>
            </w:pPr>
          </w:p>
          <w:p w:rsidR="006F1EEE" w:rsidRDefault="006F1EEE">
            <w:pPr>
              <w:rPr>
                <w:b/>
              </w:rPr>
            </w:pPr>
          </w:p>
          <w:p w:rsidR="006F1EEE" w:rsidRDefault="006F1EEE">
            <w:pPr>
              <w:rPr>
                <w:b/>
              </w:rPr>
            </w:pPr>
          </w:p>
        </w:tc>
      </w:tr>
    </w:tbl>
    <w:p w:rsidR="00067AA0" w:rsidRDefault="00067AA0"/>
    <w:p w:rsidR="009A3022" w:rsidRDefault="009A3022" w:rsidP="009A3022">
      <w:pPr>
        <w:pStyle w:val="ListParagraph"/>
        <w:rPr>
          <w:b/>
        </w:rPr>
      </w:pPr>
    </w:p>
    <w:p w:rsidR="00500178" w:rsidRPr="009A3022" w:rsidRDefault="00500178" w:rsidP="009A3022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</w:rPr>
      </w:pPr>
      <w:r w:rsidRPr="009A3022">
        <w:rPr>
          <w:rFonts w:ascii="Arial" w:hAnsi="Arial" w:cs="Arial"/>
          <w:b/>
        </w:rPr>
        <w:t>Visit/Activity</w:t>
      </w:r>
      <w:r w:rsidR="00EF66B5">
        <w:rPr>
          <w:rFonts w:ascii="Arial" w:hAnsi="Arial" w:cs="Arial"/>
          <w:b/>
        </w:rPr>
        <w:t>-</w:t>
      </w:r>
      <w:r w:rsidRPr="009A3022">
        <w:rPr>
          <w:rFonts w:ascii="Arial" w:hAnsi="Arial" w:cs="Arial"/>
          <w:b/>
        </w:rPr>
        <w:t xml:space="preserve">Specific </w:t>
      </w:r>
      <w:r w:rsidR="00EC1A45">
        <w:rPr>
          <w:rFonts w:ascii="Arial" w:hAnsi="Arial" w:cs="Arial"/>
          <w:b/>
        </w:rPr>
        <w:t>Hazards</w:t>
      </w:r>
    </w:p>
    <w:p w:rsidR="009A3022" w:rsidRDefault="00500178">
      <w:r>
        <w:t xml:space="preserve">In addition to the general </w:t>
      </w:r>
      <w:r w:rsidR="006F1EEE">
        <w:t xml:space="preserve">lab health and safety </w:t>
      </w:r>
      <w:r>
        <w:t>requirements</w:t>
      </w:r>
      <w:r w:rsidR="006F1EEE">
        <w:t xml:space="preserve"> (Section 2)</w:t>
      </w:r>
      <w:r>
        <w:t xml:space="preserve">, the laboratory supervisor must </w:t>
      </w:r>
      <w:r w:rsidR="002F508A">
        <w:t xml:space="preserve">identify </w:t>
      </w:r>
      <w:r w:rsidR="009A3022">
        <w:t xml:space="preserve">any </w:t>
      </w:r>
      <w:r w:rsidR="00B516F6">
        <w:t>specific</w:t>
      </w:r>
      <w:r w:rsidR="009A3022">
        <w:t xml:space="preserve"> hazards associated with the activity, the risks that coul</w:t>
      </w:r>
      <w:r w:rsidR="00EF66B5">
        <w:t xml:space="preserve">d </w:t>
      </w:r>
      <w:r w:rsidR="009A3022">
        <w:t xml:space="preserve">arise from these and the controls that will be implemented to </w:t>
      </w:r>
      <w:r w:rsidR="00EF66B5">
        <w:t>eliminate or minimise these risks.  (Note: Add additional rows as required).</w:t>
      </w:r>
    </w:p>
    <w:p w:rsidR="00500178" w:rsidRDefault="00500178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89"/>
        <w:gridCol w:w="2551"/>
        <w:gridCol w:w="5103"/>
      </w:tblGrid>
      <w:tr w:rsidR="00500178" w:rsidTr="002F508A">
        <w:tc>
          <w:tcPr>
            <w:tcW w:w="2689" w:type="dxa"/>
          </w:tcPr>
          <w:p w:rsidR="00500178" w:rsidRPr="00500178" w:rsidRDefault="00500178">
            <w:pPr>
              <w:rPr>
                <w:b/>
              </w:rPr>
            </w:pPr>
            <w:r w:rsidRPr="00500178">
              <w:rPr>
                <w:b/>
              </w:rPr>
              <w:t>Hazard</w:t>
            </w:r>
          </w:p>
          <w:p w:rsidR="00500178" w:rsidRPr="00500178" w:rsidRDefault="00500178">
            <w:pPr>
              <w:rPr>
                <w:b/>
              </w:rPr>
            </w:pPr>
            <w:r w:rsidRPr="00500178">
              <w:rPr>
                <w:b/>
              </w:rPr>
              <w:t>(what could cause harm</w:t>
            </w:r>
            <w:r w:rsidR="00745AA1">
              <w:rPr>
                <w:b/>
              </w:rPr>
              <w:t>?</w:t>
            </w:r>
            <w:r w:rsidRPr="00500178">
              <w:rPr>
                <w:b/>
              </w:rPr>
              <w:t>)</w:t>
            </w:r>
          </w:p>
        </w:tc>
        <w:tc>
          <w:tcPr>
            <w:tcW w:w="2551" w:type="dxa"/>
          </w:tcPr>
          <w:p w:rsidR="00500178" w:rsidRPr="00500178" w:rsidRDefault="00500178">
            <w:pPr>
              <w:rPr>
                <w:b/>
              </w:rPr>
            </w:pPr>
            <w:r w:rsidRPr="00500178">
              <w:rPr>
                <w:b/>
              </w:rPr>
              <w:t>Risk</w:t>
            </w:r>
          </w:p>
          <w:p w:rsidR="00500178" w:rsidRPr="00500178" w:rsidRDefault="00500178">
            <w:pPr>
              <w:rPr>
                <w:b/>
              </w:rPr>
            </w:pPr>
            <w:r w:rsidRPr="00500178">
              <w:rPr>
                <w:b/>
              </w:rPr>
              <w:t>(what could go wrong?)</w:t>
            </w:r>
          </w:p>
        </w:tc>
        <w:tc>
          <w:tcPr>
            <w:tcW w:w="5103" w:type="dxa"/>
          </w:tcPr>
          <w:p w:rsidR="00500178" w:rsidRPr="00500178" w:rsidRDefault="00500178">
            <w:pPr>
              <w:rPr>
                <w:b/>
              </w:rPr>
            </w:pPr>
            <w:r w:rsidRPr="00500178">
              <w:rPr>
                <w:b/>
              </w:rPr>
              <w:t>Controls</w:t>
            </w:r>
          </w:p>
          <w:p w:rsidR="00500178" w:rsidRPr="00500178" w:rsidRDefault="00500178" w:rsidP="00EF66B5">
            <w:pPr>
              <w:rPr>
                <w:b/>
              </w:rPr>
            </w:pPr>
            <w:r w:rsidRPr="00500178">
              <w:rPr>
                <w:b/>
              </w:rPr>
              <w:t>(what will be done to eliminate or mini</w:t>
            </w:r>
            <w:r w:rsidR="00EF66B5">
              <w:rPr>
                <w:b/>
              </w:rPr>
              <w:t>mis</w:t>
            </w:r>
            <w:r w:rsidRPr="00500178">
              <w:rPr>
                <w:b/>
              </w:rPr>
              <w:t>e the risk)</w:t>
            </w:r>
          </w:p>
        </w:tc>
      </w:tr>
      <w:tr w:rsidR="00500178" w:rsidTr="002F508A">
        <w:tc>
          <w:tcPr>
            <w:tcW w:w="2689" w:type="dxa"/>
          </w:tcPr>
          <w:p w:rsidR="00500178" w:rsidRPr="00500178" w:rsidRDefault="00500178">
            <w:pPr>
              <w:rPr>
                <w:i/>
              </w:rPr>
            </w:pPr>
            <w:r w:rsidRPr="00500178">
              <w:rPr>
                <w:i/>
              </w:rPr>
              <w:t xml:space="preserve">e.g. 0.5% methylene blue </w:t>
            </w:r>
            <w:r w:rsidR="00C77AF7" w:rsidRPr="00500178">
              <w:rPr>
                <w:i/>
              </w:rPr>
              <w:t>solution</w:t>
            </w:r>
          </w:p>
        </w:tc>
        <w:tc>
          <w:tcPr>
            <w:tcW w:w="2551" w:type="dxa"/>
          </w:tcPr>
          <w:p w:rsidR="00500178" w:rsidRPr="00500178" w:rsidRDefault="00500178">
            <w:pPr>
              <w:rPr>
                <w:i/>
              </w:rPr>
            </w:pPr>
            <w:r w:rsidRPr="00500178">
              <w:rPr>
                <w:i/>
              </w:rPr>
              <w:t>A splash to the eye could cause eye irritation/pain</w:t>
            </w:r>
          </w:p>
        </w:tc>
        <w:tc>
          <w:tcPr>
            <w:tcW w:w="5103" w:type="dxa"/>
          </w:tcPr>
          <w:p w:rsidR="00500178" w:rsidRPr="00500178" w:rsidRDefault="00500178" w:rsidP="0050017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00178">
              <w:rPr>
                <w:i/>
              </w:rPr>
              <w:t>Solution provided in small dropper bottles (50mL)</w:t>
            </w:r>
          </w:p>
          <w:p w:rsidR="00500178" w:rsidRPr="00500178" w:rsidRDefault="00500178" w:rsidP="0050017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00178">
              <w:rPr>
                <w:i/>
              </w:rPr>
              <w:t>Safety glasses to be worn</w:t>
            </w:r>
          </w:p>
          <w:p w:rsidR="00500178" w:rsidRPr="00500178" w:rsidRDefault="00500178" w:rsidP="0050017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00178">
              <w:rPr>
                <w:i/>
              </w:rPr>
              <w:t>Eye-wash available</w:t>
            </w:r>
          </w:p>
        </w:tc>
      </w:tr>
      <w:tr w:rsidR="00500178" w:rsidTr="002F508A">
        <w:tc>
          <w:tcPr>
            <w:tcW w:w="2689" w:type="dxa"/>
          </w:tcPr>
          <w:p w:rsidR="00500178" w:rsidRDefault="00500178"/>
        </w:tc>
        <w:tc>
          <w:tcPr>
            <w:tcW w:w="2551" w:type="dxa"/>
          </w:tcPr>
          <w:p w:rsidR="00500178" w:rsidRDefault="00500178"/>
        </w:tc>
        <w:tc>
          <w:tcPr>
            <w:tcW w:w="5103" w:type="dxa"/>
          </w:tcPr>
          <w:p w:rsidR="00500178" w:rsidRDefault="00500178"/>
        </w:tc>
      </w:tr>
      <w:tr w:rsidR="00500178" w:rsidTr="002F508A">
        <w:tc>
          <w:tcPr>
            <w:tcW w:w="2689" w:type="dxa"/>
          </w:tcPr>
          <w:p w:rsidR="00500178" w:rsidRDefault="00500178"/>
        </w:tc>
        <w:tc>
          <w:tcPr>
            <w:tcW w:w="2551" w:type="dxa"/>
          </w:tcPr>
          <w:p w:rsidR="00500178" w:rsidRDefault="00500178"/>
        </w:tc>
        <w:tc>
          <w:tcPr>
            <w:tcW w:w="5103" w:type="dxa"/>
          </w:tcPr>
          <w:p w:rsidR="00500178" w:rsidRDefault="00500178"/>
        </w:tc>
      </w:tr>
    </w:tbl>
    <w:p w:rsidR="00734453" w:rsidRDefault="00734453">
      <w:pPr>
        <w:rPr>
          <w:b/>
        </w:rPr>
      </w:pPr>
    </w:p>
    <w:p w:rsidR="00363F28" w:rsidRDefault="00363F28">
      <w:pPr>
        <w:rPr>
          <w:b/>
        </w:rPr>
      </w:pPr>
    </w:p>
    <w:p w:rsidR="00500178" w:rsidRPr="00EF66B5" w:rsidRDefault="00500178" w:rsidP="00734453">
      <w:pPr>
        <w:rPr>
          <w:rFonts w:ascii="Arial" w:hAnsi="Arial" w:cs="Arial"/>
          <w:b/>
        </w:rPr>
      </w:pPr>
      <w:r w:rsidRPr="00EF66B5">
        <w:rPr>
          <w:rFonts w:ascii="Arial" w:hAnsi="Arial" w:cs="Arial"/>
          <w:b/>
        </w:rPr>
        <w:t>Approval</w:t>
      </w:r>
      <w:r w:rsidR="00EF66B5" w:rsidRPr="00EF66B5">
        <w:rPr>
          <w:rFonts w:ascii="Arial" w:hAnsi="Arial" w:cs="Arial"/>
          <w:b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4111"/>
        <w:gridCol w:w="2410"/>
      </w:tblGrid>
      <w:tr w:rsidR="00EF66B5" w:rsidTr="00363F28">
        <w:tc>
          <w:tcPr>
            <w:tcW w:w="10485" w:type="dxa"/>
            <w:gridSpan w:val="3"/>
            <w:shd w:val="clear" w:color="auto" w:fill="D9D9D9" w:themeFill="background1" w:themeFillShade="D9"/>
          </w:tcPr>
          <w:p w:rsidR="00EF66B5" w:rsidRPr="00EF66B5" w:rsidRDefault="00EF66B5" w:rsidP="00EF66B5">
            <w:r>
              <w:rPr>
                <w:b/>
              </w:rPr>
              <w:t>Laboratory Supervisor</w:t>
            </w:r>
            <w:r w:rsidRPr="00EF66B5">
              <w:t xml:space="preserve">:   I confirm </w:t>
            </w:r>
            <w:r w:rsidR="000463E1">
              <w:t>that I will fulfil my specified responsibilities in this plan</w:t>
            </w:r>
            <w:r w:rsidRPr="00EF66B5">
              <w:t xml:space="preserve"> and that this document identifies any significant hazards and risks associated with proposed activity, together with appropriate controls for these.</w:t>
            </w:r>
          </w:p>
          <w:p w:rsidR="00EF66B5" w:rsidRDefault="00EF66B5" w:rsidP="00EF66B5">
            <w:pPr>
              <w:rPr>
                <w:b/>
              </w:rPr>
            </w:pPr>
          </w:p>
        </w:tc>
      </w:tr>
      <w:tr w:rsidR="00EF66B5" w:rsidTr="00363F28">
        <w:tc>
          <w:tcPr>
            <w:tcW w:w="3964" w:type="dxa"/>
          </w:tcPr>
          <w:p w:rsidR="00EF66B5" w:rsidRDefault="00EF66B5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EF66B5" w:rsidRDefault="00EF66B5">
            <w:pPr>
              <w:rPr>
                <w:b/>
              </w:rPr>
            </w:pPr>
          </w:p>
        </w:tc>
        <w:tc>
          <w:tcPr>
            <w:tcW w:w="4111" w:type="dxa"/>
          </w:tcPr>
          <w:p w:rsidR="00EF66B5" w:rsidRDefault="008B3F59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10" w:type="dxa"/>
          </w:tcPr>
          <w:p w:rsidR="00EF66B5" w:rsidRDefault="00EF66B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F66B5" w:rsidTr="00363F28">
        <w:tc>
          <w:tcPr>
            <w:tcW w:w="10485" w:type="dxa"/>
            <w:gridSpan w:val="3"/>
            <w:shd w:val="clear" w:color="auto" w:fill="D9D9D9" w:themeFill="background1" w:themeFillShade="D9"/>
          </w:tcPr>
          <w:p w:rsidR="008B3F59" w:rsidRDefault="00EF66B5" w:rsidP="008B3F59">
            <w:pPr>
              <w:rPr>
                <w:b/>
              </w:rPr>
            </w:pPr>
            <w:r>
              <w:rPr>
                <w:b/>
              </w:rPr>
              <w:t>Departmental Laboratory Manager</w:t>
            </w:r>
            <w:r w:rsidR="008B3F59">
              <w:rPr>
                <w:b/>
              </w:rPr>
              <w:t xml:space="preserve"> (DLM)</w:t>
            </w:r>
            <w:r>
              <w:rPr>
                <w:b/>
              </w:rPr>
              <w:t xml:space="preserve">:  </w:t>
            </w:r>
          </w:p>
          <w:p w:rsidR="00EF66B5" w:rsidRPr="00EF66B5" w:rsidRDefault="00EF66B5" w:rsidP="008B3F59">
            <w:r>
              <w:t xml:space="preserve">I </w:t>
            </w:r>
            <w:r w:rsidR="008B3F59">
              <w:t xml:space="preserve">give </w:t>
            </w:r>
            <w:r>
              <w:t>approval for the activity descri</w:t>
            </w:r>
            <w:r w:rsidR="008B3F59">
              <w:t>bed in this document to go ahead.</w:t>
            </w:r>
          </w:p>
        </w:tc>
      </w:tr>
      <w:tr w:rsidR="00EF66B5" w:rsidTr="00363F28">
        <w:tc>
          <w:tcPr>
            <w:tcW w:w="3964" w:type="dxa"/>
          </w:tcPr>
          <w:p w:rsidR="00EF66B5" w:rsidRDefault="008B3F5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8B3F59" w:rsidRDefault="008B3F59">
            <w:pPr>
              <w:rPr>
                <w:b/>
              </w:rPr>
            </w:pPr>
          </w:p>
        </w:tc>
        <w:tc>
          <w:tcPr>
            <w:tcW w:w="4111" w:type="dxa"/>
          </w:tcPr>
          <w:p w:rsidR="00EF66B5" w:rsidRDefault="008B3F59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10" w:type="dxa"/>
          </w:tcPr>
          <w:p w:rsidR="00EF66B5" w:rsidRDefault="008B3F5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8B3F59" w:rsidTr="00363F28">
        <w:tc>
          <w:tcPr>
            <w:tcW w:w="10485" w:type="dxa"/>
            <w:gridSpan w:val="3"/>
            <w:shd w:val="clear" w:color="auto" w:fill="D9D9D9" w:themeFill="background1" w:themeFillShade="D9"/>
          </w:tcPr>
          <w:p w:rsidR="008B3F59" w:rsidRDefault="008B3F59">
            <w:pPr>
              <w:rPr>
                <w:b/>
              </w:rPr>
            </w:pPr>
            <w:r>
              <w:rPr>
                <w:b/>
              </w:rPr>
              <w:t xml:space="preserve">Sector Manager:  </w:t>
            </w:r>
          </w:p>
          <w:p w:rsidR="008B3F59" w:rsidRDefault="008B3F59">
            <w:r>
              <w:t>I give approval for the activity described in this document to go ahead.</w:t>
            </w:r>
          </w:p>
          <w:p w:rsidR="008B3F59" w:rsidRPr="008B3F59" w:rsidRDefault="008B3F59" w:rsidP="008B3F59">
            <w:r w:rsidRPr="008B3F59">
              <w:t xml:space="preserve">(Note: Enter </w:t>
            </w:r>
            <w:r w:rsidR="008863D2">
              <w:t>‘</w:t>
            </w:r>
            <w:r w:rsidRPr="008B3F59">
              <w:t>NA</w:t>
            </w:r>
            <w:r w:rsidR="008863D2">
              <w:t>’</w:t>
            </w:r>
            <w:r w:rsidRPr="008B3F59">
              <w:t xml:space="preserve"> if not applicable or ‘as above’ if the Sector Manager is also the DLM)</w:t>
            </w:r>
          </w:p>
        </w:tc>
      </w:tr>
      <w:tr w:rsidR="00EF66B5" w:rsidTr="00363F28">
        <w:tc>
          <w:tcPr>
            <w:tcW w:w="3964" w:type="dxa"/>
            <w:tcBorders>
              <w:bottom w:val="single" w:sz="4" w:space="0" w:color="auto"/>
            </w:tcBorders>
          </w:tcPr>
          <w:p w:rsidR="00EF66B5" w:rsidRDefault="008B3F5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8B3F59" w:rsidRDefault="008B3F59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F66B5" w:rsidRDefault="008B3F59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6B5" w:rsidRDefault="008B3F5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73E2D" w:rsidTr="00773E2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E2D" w:rsidRDefault="00773E2D" w:rsidP="00773E2D">
            <w:pPr>
              <w:rPr>
                <w:b/>
              </w:rPr>
            </w:pPr>
            <w:r>
              <w:rPr>
                <w:b/>
              </w:rPr>
              <w:t xml:space="preserve">Head of Department:  </w:t>
            </w:r>
          </w:p>
          <w:p w:rsidR="00773E2D" w:rsidRPr="00773E2D" w:rsidRDefault="00773E2D">
            <w:r>
              <w:t>I give approval for the activity described in this document to go ahead.</w:t>
            </w:r>
          </w:p>
        </w:tc>
      </w:tr>
      <w:tr w:rsidR="00773E2D" w:rsidTr="00363F28">
        <w:tc>
          <w:tcPr>
            <w:tcW w:w="3964" w:type="dxa"/>
            <w:tcBorders>
              <w:bottom w:val="single" w:sz="4" w:space="0" w:color="auto"/>
            </w:tcBorders>
          </w:tcPr>
          <w:p w:rsidR="00773E2D" w:rsidRDefault="00773E2D" w:rsidP="00773E2D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73E2D" w:rsidRDefault="00773E2D" w:rsidP="00773E2D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73E2D" w:rsidRDefault="00773E2D" w:rsidP="00773E2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3E2D" w:rsidRDefault="00773E2D" w:rsidP="00773E2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F66B5" w:rsidTr="00363F28">
        <w:tc>
          <w:tcPr>
            <w:tcW w:w="3964" w:type="dxa"/>
            <w:tcBorders>
              <w:left w:val="nil"/>
              <w:right w:val="nil"/>
            </w:tcBorders>
          </w:tcPr>
          <w:p w:rsidR="00EF66B5" w:rsidRDefault="00EF66B5">
            <w:pPr>
              <w:rPr>
                <w:b/>
              </w:rPr>
            </w:pPr>
          </w:p>
          <w:p w:rsidR="00773E2D" w:rsidRDefault="00773E2D">
            <w:pPr>
              <w:rPr>
                <w:b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EF66B5" w:rsidRDefault="00EF66B5">
            <w:pPr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EF66B5" w:rsidRDefault="00EF66B5">
            <w:pPr>
              <w:rPr>
                <w:b/>
              </w:rPr>
            </w:pPr>
          </w:p>
        </w:tc>
      </w:tr>
      <w:tr w:rsidR="008B3F59" w:rsidTr="00363F28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3F59" w:rsidRDefault="008B3F59">
            <w:pPr>
              <w:rPr>
                <w:b/>
              </w:rPr>
            </w:pPr>
            <w:r>
              <w:rPr>
                <w:b/>
              </w:rPr>
              <w:t>School Approval:</w:t>
            </w:r>
          </w:p>
          <w:p w:rsidR="008B3F59" w:rsidRDefault="008B3F59" w:rsidP="008863D2">
            <w:r w:rsidRPr="008863D2">
              <w:t xml:space="preserve">On behalf of the school, I confirm that I have read and understood this document and agree to ensure that </w:t>
            </w:r>
            <w:r w:rsidR="00EB68C2">
              <w:t>school students</w:t>
            </w:r>
            <w:r w:rsidR="008863D2">
              <w:t>, teachers</w:t>
            </w:r>
            <w:r w:rsidRPr="008863D2">
              <w:t xml:space="preserve"> and care-givers taking part in this activity </w:t>
            </w:r>
            <w:r w:rsidR="008863D2" w:rsidRPr="008863D2">
              <w:t>comply with the requirements of this document and any verbal safety instructions provided by the laboratory supervisor.</w:t>
            </w:r>
          </w:p>
          <w:p w:rsidR="002C27E4" w:rsidRPr="008863D2" w:rsidRDefault="002C27E4" w:rsidP="008863D2"/>
        </w:tc>
      </w:tr>
      <w:tr w:rsidR="008B3F59" w:rsidTr="00363F28">
        <w:tc>
          <w:tcPr>
            <w:tcW w:w="3964" w:type="dxa"/>
          </w:tcPr>
          <w:p w:rsidR="008B3F59" w:rsidRDefault="008863D2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8863D2" w:rsidRDefault="008863D2">
            <w:pPr>
              <w:rPr>
                <w:b/>
              </w:rPr>
            </w:pPr>
          </w:p>
        </w:tc>
        <w:tc>
          <w:tcPr>
            <w:tcW w:w="4111" w:type="dxa"/>
          </w:tcPr>
          <w:p w:rsidR="008B3F59" w:rsidRDefault="008863D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410" w:type="dxa"/>
          </w:tcPr>
          <w:p w:rsidR="008B3F59" w:rsidRDefault="008863D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863D2" w:rsidTr="00363F28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8863D2" w:rsidRDefault="008863D2">
            <w:pPr>
              <w:rPr>
                <w:b/>
              </w:rPr>
            </w:pPr>
            <w:r>
              <w:rPr>
                <w:b/>
              </w:rPr>
              <w:t>On behalf of (School Name):</w:t>
            </w:r>
          </w:p>
          <w:p w:rsidR="008863D2" w:rsidRDefault="008863D2">
            <w:pPr>
              <w:rPr>
                <w:b/>
              </w:rPr>
            </w:pPr>
          </w:p>
        </w:tc>
      </w:tr>
    </w:tbl>
    <w:p w:rsidR="005A3693" w:rsidRDefault="005A3693"/>
    <w:sectPr w:rsidR="005A3693" w:rsidSect="00271E9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6" w:rsidRDefault="00B516F6" w:rsidP="00B516F6">
      <w:pPr>
        <w:spacing w:after="0" w:line="240" w:lineRule="auto"/>
      </w:pPr>
      <w:r>
        <w:separator/>
      </w:r>
    </w:p>
  </w:endnote>
  <w:endnote w:type="continuationSeparator" w:id="0">
    <w:p w:rsidR="00B516F6" w:rsidRDefault="00B516F6" w:rsidP="00B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31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16F6" w:rsidRDefault="00B516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1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1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16F6" w:rsidRDefault="00B516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6" w:rsidRDefault="00B516F6" w:rsidP="00B516F6">
      <w:pPr>
        <w:spacing w:after="0" w:line="240" w:lineRule="auto"/>
      </w:pPr>
      <w:r>
        <w:separator/>
      </w:r>
    </w:p>
  </w:footnote>
  <w:footnote w:type="continuationSeparator" w:id="0">
    <w:p w:rsidR="00B516F6" w:rsidRDefault="00B516F6" w:rsidP="00B5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8FD"/>
    <w:multiLevelType w:val="hybridMultilevel"/>
    <w:tmpl w:val="98B00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277"/>
    <w:multiLevelType w:val="hybridMultilevel"/>
    <w:tmpl w:val="157ED5CC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65B7FF8"/>
    <w:multiLevelType w:val="hybridMultilevel"/>
    <w:tmpl w:val="3800C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34224"/>
    <w:multiLevelType w:val="hybridMultilevel"/>
    <w:tmpl w:val="A42A4724"/>
    <w:lvl w:ilvl="0" w:tplc="140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7C14EA6"/>
    <w:multiLevelType w:val="hybridMultilevel"/>
    <w:tmpl w:val="E326D4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3D6B"/>
    <w:multiLevelType w:val="hybridMultilevel"/>
    <w:tmpl w:val="C972C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F521F"/>
    <w:multiLevelType w:val="hybridMultilevel"/>
    <w:tmpl w:val="2C8EBB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2627C"/>
    <w:multiLevelType w:val="hybridMultilevel"/>
    <w:tmpl w:val="D47078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93"/>
    <w:rsid w:val="000463E1"/>
    <w:rsid w:val="00067AA0"/>
    <w:rsid w:val="000E1C38"/>
    <w:rsid w:val="001A176B"/>
    <w:rsid w:val="00213897"/>
    <w:rsid w:val="00271E9D"/>
    <w:rsid w:val="002C27E4"/>
    <w:rsid w:val="002E340B"/>
    <w:rsid w:val="002E5AC9"/>
    <w:rsid w:val="002E5F6C"/>
    <w:rsid w:val="002E75C0"/>
    <w:rsid w:val="002F508A"/>
    <w:rsid w:val="003046BC"/>
    <w:rsid w:val="00363C4F"/>
    <w:rsid w:val="00363F28"/>
    <w:rsid w:val="003F4AF8"/>
    <w:rsid w:val="00443162"/>
    <w:rsid w:val="00470AC9"/>
    <w:rsid w:val="00500178"/>
    <w:rsid w:val="00535464"/>
    <w:rsid w:val="005508A7"/>
    <w:rsid w:val="005A3693"/>
    <w:rsid w:val="0064170A"/>
    <w:rsid w:val="006E3B74"/>
    <w:rsid w:val="006F1EEE"/>
    <w:rsid w:val="007127DA"/>
    <w:rsid w:val="00717624"/>
    <w:rsid w:val="00734453"/>
    <w:rsid w:val="00745AA1"/>
    <w:rsid w:val="00773E2D"/>
    <w:rsid w:val="007E6CED"/>
    <w:rsid w:val="008863D2"/>
    <w:rsid w:val="008B3F59"/>
    <w:rsid w:val="008D0B8A"/>
    <w:rsid w:val="008E1038"/>
    <w:rsid w:val="009424DF"/>
    <w:rsid w:val="009A3022"/>
    <w:rsid w:val="009D6887"/>
    <w:rsid w:val="00A05F48"/>
    <w:rsid w:val="00AD543C"/>
    <w:rsid w:val="00B241C9"/>
    <w:rsid w:val="00B516F6"/>
    <w:rsid w:val="00C55A6B"/>
    <w:rsid w:val="00C77AF7"/>
    <w:rsid w:val="00D03FE4"/>
    <w:rsid w:val="00D145EC"/>
    <w:rsid w:val="00DE07F2"/>
    <w:rsid w:val="00E854A3"/>
    <w:rsid w:val="00EB68C2"/>
    <w:rsid w:val="00EC1A45"/>
    <w:rsid w:val="00EF66B5"/>
    <w:rsid w:val="00FC64F7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C9"/>
    <w:pPr>
      <w:ind w:left="720"/>
      <w:contextualSpacing/>
    </w:pPr>
  </w:style>
  <w:style w:type="table" w:styleId="TableGrid">
    <w:name w:val="Table Grid"/>
    <w:basedOn w:val="TableNormal"/>
    <w:uiPriority w:val="39"/>
    <w:rsid w:val="0050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F6"/>
  </w:style>
  <w:style w:type="paragraph" w:styleId="Footer">
    <w:name w:val="footer"/>
    <w:basedOn w:val="Normal"/>
    <w:link w:val="FooterChar"/>
    <w:uiPriority w:val="99"/>
    <w:unhideWhenUsed/>
    <w:rsid w:val="00B5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F6"/>
  </w:style>
  <w:style w:type="paragraph" w:styleId="BalloonText">
    <w:name w:val="Balloon Text"/>
    <w:basedOn w:val="Normal"/>
    <w:link w:val="BalloonTextChar"/>
    <w:uiPriority w:val="99"/>
    <w:semiHidden/>
    <w:unhideWhenUsed/>
    <w:rsid w:val="0004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C9"/>
    <w:pPr>
      <w:ind w:left="720"/>
      <w:contextualSpacing/>
    </w:pPr>
  </w:style>
  <w:style w:type="table" w:styleId="TableGrid">
    <w:name w:val="Table Grid"/>
    <w:basedOn w:val="TableNormal"/>
    <w:uiPriority w:val="39"/>
    <w:rsid w:val="0050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F6"/>
  </w:style>
  <w:style w:type="paragraph" w:styleId="Footer">
    <w:name w:val="footer"/>
    <w:basedOn w:val="Normal"/>
    <w:link w:val="FooterChar"/>
    <w:uiPriority w:val="99"/>
    <w:unhideWhenUsed/>
    <w:rsid w:val="00B5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F6"/>
  </w:style>
  <w:style w:type="paragraph" w:styleId="BalloonText">
    <w:name w:val="Balloon Text"/>
    <w:basedOn w:val="Normal"/>
    <w:link w:val="BalloonTextChar"/>
    <w:uiPriority w:val="99"/>
    <w:semiHidden/>
    <w:unhideWhenUsed/>
    <w:rsid w:val="0004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ence Document" ma:contentTypeID="0x010100CE36BCFB9B534521A610A73D4903250E1400A45BCD6046E9D44BADF78610B5DD2DC0" ma:contentTypeVersion="4" ma:contentTypeDescription="" ma:contentTypeScope="" ma:versionID="a15f1d840518c35bb924d2ca3da3fd40">
  <xsd:schema xmlns:xsd="http://www.w3.org/2001/XMLSchema" xmlns:xs="http://www.w3.org/2001/XMLSchema" xmlns:p="http://schemas.microsoft.com/office/2006/metadata/properties" xmlns:ns2="fb011248-f5a9-4495-8e36-e9afcf8fbd17" xmlns:ns3="d2a9d827-bbb1-4769-bf18-a8fb8d5b0e89" xmlns:ns4="http://schemas.microsoft.com/sharepoint/v3/fields" targetNamespace="http://schemas.microsoft.com/office/2006/metadata/properties" ma:root="true" ma:fieldsID="85f212174774362ddf0d048a71e566bb" ns2:_="" ns3:_="" ns4:_="">
    <xsd:import namespace="fb011248-f5a9-4495-8e36-e9afcf8fbd17"/>
    <xsd:import namespace="d2a9d827-bbb1-4769-bf18-a8fb8d5b0e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TaxHTField0" minOccurs="0"/>
                <xsd:element ref="ns2:TaxCatchAll" minOccurs="0"/>
                <xsd:element ref="ns2:TaxCatchAllLabel" minOccurs="0"/>
                <xsd:element ref="ns3:BusinessUnitTaxHTField0" minOccurs="0"/>
                <xsd:element ref="ns3:BusinessValueTaxHTField0" minOccurs="0"/>
                <xsd:element ref="ns3:Document_x0020_Type" minOccurs="0"/>
                <xsd:element ref="ns4:_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1248-f5a9-4495-8e36-e9afcf8fbd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f115eff2-97d3-4009-b0b0-b479d4bb3ff8}" ma:internalName="TaxCatchAll" ma:showField="CatchAllData" ma:web="fb011248-f5a9-4495-8e36-e9afcf8fb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115eff2-97d3-4009-b0b0-b479d4bb3ff8}" ma:internalName="TaxCatchAllLabel" ma:readOnly="true" ma:showField="CatchAllDataLabel" ma:web="fb011248-f5a9-4495-8e36-e9afcf8fb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d827-bbb1-4769-bf18-a8fb8d5b0e89" elementFormDefault="qualified">
    <xsd:import namespace="http://schemas.microsoft.com/office/2006/documentManagement/types"/>
    <xsd:import namespace="http://schemas.microsoft.com/office/infopath/2007/PartnerControls"/>
    <xsd:element name="TopicTaxHTField0" ma:index="11" nillable="true" ma:taxonomy="true" ma:internalName="TopicTaxHTField0" ma:taxonomyFieldName="Topic" ma:displayName="Topic" ma:readOnly="false" ma:fieldId="{716f5bc7-e916-4e77-87f0-06ac2076f8cd}" ma:sspId="9f0d93c4-646c-4a60-b690-e580cdb63587" ma:termSetId="3fcdd5ec-9dc5-4a4c-94ef-1e1ec46e30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0" ma:index="15" nillable="true" ma:taxonomy="true" ma:internalName="BusinessUnitTaxHTField0" ma:taxonomyFieldName="BusinessUnit" ma:displayName="Business Unit" ma:readOnly="false" ma:fieldId="{83ae36c6-a815-44c3-892d-11ffdca4311e}" ma:sspId="9f0d93c4-646c-4a60-b690-e580cdb63587" ma:termSetId="b24ff7a7-25fd-4f2b-9da1-a8b0ec6817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ValueTaxHTField0" ma:index="17" nillable="true" ma:taxonomy="true" ma:internalName="BusinessValueTaxHTField0" ma:taxonomyFieldName="BusinessValue" ma:displayName="Business Value" ma:readOnly="false" ma:fieldId="{e7ce0cca-7743-4bf6-8b7a-51dc6230e1f2}" ma:sspId="9f0d93c4-646c-4a60-b690-e580cdb63587" ma:termSetId="227530e6-498a-4dec-9af2-a82ec20a3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9" nillable="true" ma:displayName="Document Type" ma:default="Containment Manual" ma:format="Dropdown" ma:internalName="Document_x0020_Type">
      <xsd:simpleType>
        <xsd:restriction base="dms:Choice">
          <xsd:enumeration value="Containment Manual"/>
          <xsd:enumeration value="Training-MicroBio"/>
          <xsd:enumeration value="Training-Sector Manager"/>
          <xsd:enumeration value="Training-VLA"/>
          <xsd:enumeration value="Training-Plants"/>
          <xsd:enumeration value="Training-Undergraduate Student"/>
          <xsd:enumeration value="Training-Contractors and Cleaners"/>
          <xsd:enumeration value="Autoclave Monitoring Process"/>
          <xsd:enumeration value="Training Forms"/>
          <xsd:enumeration value="Culture Collection/Uncleared Biological Register Entry Form"/>
          <xsd:enumeration value="Audit Forms"/>
          <xsd:enumeration value="Microorganism and Uncleared Biological Forms"/>
          <xsd:enumeration value="MPI Biological Transfer Requests"/>
          <xsd:enumeration value="Retrospective BACC Applications"/>
          <xsd:enumeration value="VLA forms"/>
          <xsd:enumeration value="Laboratory Practices for Control of Infection Risks"/>
          <xsd:enumeration value="Plant Forms"/>
          <xsd:enumeration value="Laboratory or Equipment Decontamination Checklist"/>
          <xsd:enumeration value="Laboratory Audit Checklist"/>
          <xsd:enumeration value="MAF Standards"/>
          <xsd:enumeration value="Template Form for Contacts"/>
          <xsd:enumeration value="PPCE Requirements"/>
          <xsd:enumeration value="Risk Assessment Forms"/>
          <xsd:enumeration value="Book of Knowledge"/>
          <xsd:enumeration value="Non-compliance Policies"/>
          <xsd:enumeration value="User's Guide"/>
          <xsd:enumeration value="Fridge/Freezer Forms"/>
          <xsd:enumeration value="Resigning Lab Supervisor"/>
          <xsd:enumeration value="University Lease Agreement"/>
          <xsd:enumeration value="Facility Floor plans"/>
          <xsd:enumeration value="Training-Contractors and Cleaners"/>
          <xsd:enumeration value="QMS-Manual and Appendix"/>
          <xsd:enumeration value="IBSC Operations Manual"/>
          <xsd:enumeration value="School visit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ma:displayName="Version" ma:decimals="1" ma:internalName="_Versio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UnitTaxHTField0 xmlns="d2a9d827-bbb1-4769-bf18-a8fb8d5b0e89">
      <Terms xmlns="http://schemas.microsoft.com/office/infopath/2007/PartnerControls"/>
    </BusinessUnitTaxHTField0>
    <_Version xmlns="http://schemas.microsoft.com/sharepoint/v3/fields">1</_Version>
    <TopicTaxHTField0 xmlns="d2a9d827-bbb1-4769-bf18-a8fb8d5b0e89">
      <Terms xmlns="http://schemas.microsoft.com/office/infopath/2007/PartnerControls"/>
    </TopicTaxHTField0>
    <TaxCatchAll xmlns="fb011248-f5a9-4495-8e36-e9afcf8fbd17"/>
    <BusinessValueTaxHTField0 xmlns="d2a9d827-bbb1-4769-bf18-a8fb8d5b0e89">
      <Terms xmlns="http://schemas.microsoft.com/office/infopath/2007/PartnerControls"/>
    </BusinessValueTaxHTField0>
    <Document_x0020_Type xmlns="d2a9d827-bbb1-4769-bf18-a8fb8d5b0e89">School visit form</Document_x0020_Type>
    <_dlc_DocId xmlns="fb011248-f5a9-4495-8e36-e9afcf8fbd17">USQM56FF4KVV-15-176</_dlc_DocId>
    <_dlc_DocIdUrl xmlns="fb011248-f5a9-4495-8e36-e9afcf8fbd17">
      <Url>https://ourdrive.otago.ac.nz/teams/biocomp/_layouts/15/DocIdRedir.aspx?ID=USQM56FF4KVV-15-176</Url>
      <Description>USQM56FF4KVV-15-176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0194-3737-449B-A9E9-D96C6E8CE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11248-f5a9-4495-8e36-e9afcf8fbd17"/>
    <ds:schemaRef ds:uri="d2a9d827-bbb1-4769-bf18-a8fb8d5b0e8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FE5C4-0749-4BB3-9A46-F1FC8E3AC9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A89905-4E0E-425B-AFAE-D42E44B7D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E32CC-ABEB-48D1-B8B6-7A2C829F4327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/fields"/>
    <ds:schemaRef ds:uri="d2a9d827-bbb1-4769-bf18-a8fb8d5b0e89"/>
    <ds:schemaRef ds:uri="fb011248-f5a9-4495-8e36-e9afcf8fbd1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A8B0B35-78FE-3248-BB92-C4F70183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McLaren</dc:creator>
  <cp:keywords/>
  <dc:description/>
  <cp:lastModifiedBy>Geology</cp:lastModifiedBy>
  <cp:revision>2</cp:revision>
  <cp:lastPrinted>2016-10-11T20:34:00Z</cp:lastPrinted>
  <dcterms:created xsi:type="dcterms:W3CDTF">2017-11-22T01:55:00Z</dcterms:created>
  <dcterms:modified xsi:type="dcterms:W3CDTF">2017-11-22T01:55:00Z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0x010100CE36BCFB9B534521A610A73D4903250E1400A45BCD6046E9D44BADF78610B5DD2DC0</vt:lpwstr>
  </property>
  <property fmtid="{D5CDD505-2E9C-101B-9397-08002B2CF9AE}" pid="3" name="_dlc_DocIdItemGuid">
    <vt:lpwstr>d2425fc1-6ab7-46e9-a41b-81ba4ca7752f</vt:lpwstr>
  </property>
  <property fmtid="{D5CDD505-2E9C-101B-9397-08002B2CF9AE}" pid="4" name="Topic">
    <vt:lpwstr/>
  </property>
  <property fmtid="{D5CDD505-2E9C-101B-9397-08002B2CF9AE}" pid="5" name="BusinessUnit">
    <vt:lpwstr/>
  </property>
  <property fmtid="{D5CDD505-2E9C-101B-9397-08002B2CF9AE}" pid="6" name="BusinessValue">
    <vt:lpwstr/>
  </property>
</Properties>
</file>