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3945A5" w14:textId="225B7BE0" w:rsidR="0034320F" w:rsidRPr="0034320F" w:rsidRDefault="0034320F" w:rsidP="0034320F">
      <w:pPr>
        <w:ind w:left="-993"/>
        <w:rPr>
          <w:rFonts w:asciiTheme="minorHAnsi" w:hAnsiTheme="minorHAnsi"/>
        </w:rPr>
      </w:pPr>
      <w:bookmarkStart w:id="0" w:name="_GoBack"/>
      <w:bookmarkEnd w:id="0"/>
      <w:r>
        <w:rPr>
          <w:sz w:val="32"/>
          <w:szCs w:val="32"/>
        </w:rPr>
        <w:t>“</w:t>
      </w:r>
      <w:r>
        <w:rPr>
          <w:sz w:val="32"/>
          <w:szCs w:val="32"/>
        </w:rPr>
        <w:tab/>
      </w:r>
      <w:r w:rsidRPr="0034320F">
        <w:rPr>
          <w:rFonts w:asciiTheme="minorHAnsi" w:hAnsiTheme="minorHAnsi"/>
          <w:sz w:val="32"/>
          <w:szCs w:val="32"/>
        </w:rPr>
        <w:tab/>
      </w:r>
      <w:r w:rsidRPr="0034320F">
        <w:rPr>
          <w:rFonts w:asciiTheme="minorHAnsi" w:hAnsiTheme="minorHAnsi"/>
          <w:sz w:val="32"/>
          <w:szCs w:val="32"/>
        </w:rPr>
        <w:tab/>
        <w:t>“</w:t>
      </w:r>
      <w:r w:rsidRPr="0034320F">
        <w:rPr>
          <w:rFonts w:asciiTheme="minorHAnsi" w:hAnsiTheme="minorHAnsi"/>
        </w:rPr>
        <w:t>IS THERE AN OCEAN IN THE HOUSE?”</w:t>
      </w:r>
    </w:p>
    <w:tbl>
      <w:tblPr>
        <w:tblStyle w:val="TableGrid"/>
        <w:tblpPr w:leftFromText="180" w:rightFromText="180" w:vertAnchor="text" w:horzAnchor="page" w:tblpX="358" w:tblpY="541"/>
        <w:tblW w:w="11023" w:type="dxa"/>
        <w:tblLayout w:type="fixed"/>
        <w:tblLook w:val="04A0" w:firstRow="1" w:lastRow="0" w:firstColumn="1" w:lastColumn="0" w:noHBand="0" w:noVBand="1"/>
      </w:tblPr>
      <w:tblGrid>
        <w:gridCol w:w="1560"/>
        <w:gridCol w:w="2376"/>
        <w:gridCol w:w="2409"/>
        <w:gridCol w:w="2410"/>
        <w:gridCol w:w="2268"/>
      </w:tblGrid>
      <w:tr w:rsidR="0034320F" w14:paraId="3CFE60EB" w14:textId="77777777" w:rsidTr="00D27164">
        <w:tc>
          <w:tcPr>
            <w:tcW w:w="1560" w:type="dxa"/>
            <w:tcBorders>
              <w:top w:val="single" w:sz="4" w:space="0" w:color="auto"/>
              <w:left w:val="single" w:sz="4" w:space="0" w:color="auto"/>
              <w:bottom w:val="single" w:sz="4" w:space="0" w:color="auto"/>
              <w:right w:val="single" w:sz="4" w:space="0" w:color="auto"/>
            </w:tcBorders>
            <w:hideMark/>
          </w:tcPr>
          <w:p w14:paraId="3E110ECE" w14:textId="04AC80DC" w:rsidR="0034320F" w:rsidRPr="0034320F" w:rsidRDefault="0034320F" w:rsidP="00D27164">
            <w:pPr>
              <w:rPr>
                <w:rFonts w:asciiTheme="minorHAnsi" w:hAnsiTheme="minorHAnsi"/>
              </w:rPr>
            </w:pPr>
            <w:r w:rsidRPr="0034320F">
              <w:rPr>
                <w:rFonts w:asciiTheme="minorHAnsi" w:hAnsiTheme="minorHAnsi"/>
              </w:rPr>
              <w:t>Level</w:t>
            </w:r>
          </w:p>
        </w:tc>
        <w:tc>
          <w:tcPr>
            <w:tcW w:w="9463" w:type="dxa"/>
            <w:gridSpan w:val="4"/>
            <w:tcBorders>
              <w:top w:val="single" w:sz="4" w:space="0" w:color="auto"/>
              <w:left w:val="single" w:sz="4" w:space="0" w:color="auto"/>
              <w:bottom w:val="single" w:sz="4" w:space="0" w:color="auto"/>
              <w:right w:val="single" w:sz="4" w:space="0" w:color="auto"/>
            </w:tcBorders>
            <w:hideMark/>
          </w:tcPr>
          <w:p w14:paraId="2F71D4D3" w14:textId="6854534E" w:rsidR="0034320F" w:rsidRPr="0034320F" w:rsidRDefault="0034320F" w:rsidP="00D27164">
            <w:pPr>
              <w:tabs>
                <w:tab w:val="left" w:pos="9000"/>
              </w:tabs>
              <w:rPr>
                <w:rFonts w:asciiTheme="minorHAnsi" w:hAnsiTheme="minorHAnsi"/>
                <w:b/>
              </w:rPr>
            </w:pPr>
            <w:r w:rsidRPr="0034320F">
              <w:rPr>
                <w:rFonts w:asciiTheme="minorHAnsi" w:hAnsiTheme="minorHAnsi"/>
                <w:b/>
              </w:rPr>
              <w:t>Investigations</w:t>
            </w:r>
            <w:r w:rsidRPr="0034320F">
              <w:rPr>
                <w:rFonts w:asciiTheme="minorHAnsi" w:hAnsiTheme="minorHAnsi"/>
                <w:b/>
              </w:rPr>
              <w:tab/>
            </w:r>
          </w:p>
        </w:tc>
      </w:tr>
      <w:tr w:rsidR="0034320F" w14:paraId="1E8ECF72" w14:textId="77777777" w:rsidTr="00D27164">
        <w:tc>
          <w:tcPr>
            <w:tcW w:w="1560" w:type="dxa"/>
            <w:tcBorders>
              <w:top w:val="single" w:sz="4" w:space="0" w:color="auto"/>
              <w:left w:val="single" w:sz="4" w:space="0" w:color="auto"/>
              <w:bottom w:val="single" w:sz="4" w:space="0" w:color="auto"/>
              <w:right w:val="single" w:sz="4" w:space="0" w:color="auto"/>
            </w:tcBorders>
            <w:hideMark/>
          </w:tcPr>
          <w:p w14:paraId="05D8EF0B" w14:textId="77777777" w:rsidR="0034320F" w:rsidRPr="0034320F" w:rsidRDefault="0034320F" w:rsidP="00D27164">
            <w:pPr>
              <w:rPr>
                <w:rFonts w:asciiTheme="minorHAnsi" w:hAnsiTheme="minorHAnsi"/>
              </w:rPr>
            </w:pPr>
            <w:r w:rsidRPr="0034320F">
              <w:rPr>
                <w:rFonts w:asciiTheme="minorHAnsi" w:hAnsiTheme="minorHAnsi"/>
              </w:rPr>
              <w:t>Topic</w:t>
            </w:r>
          </w:p>
        </w:tc>
        <w:tc>
          <w:tcPr>
            <w:tcW w:w="9463" w:type="dxa"/>
            <w:gridSpan w:val="4"/>
            <w:tcBorders>
              <w:top w:val="single" w:sz="4" w:space="0" w:color="auto"/>
              <w:left w:val="single" w:sz="4" w:space="0" w:color="auto"/>
              <w:bottom w:val="single" w:sz="4" w:space="0" w:color="auto"/>
              <w:right w:val="single" w:sz="4" w:space="0" w:color="auto"/>
            </w:tcBorders>
            <w:hideMark/>
          </w:tcPr>
          <w:p w14:paraId="6E571A09" w14:textId="52934DB3" w:rsidR="0034320F" w:rsidRPr="0034320F" w:rsidRDefault="0034320F" w:rsidP="00D27164">
            <w:pPr>
              <w:rPr>
                <w:rFonts w:asciiTheme="minorHAnsi" w:hAnsiTheme="minorHAnsi"/>
                <w:b/>
              </w:rPr>
            </w:pPr>
            <w:r w:rsidRPr="0034320F">
              <w:rPr>
                <w:rFonts w:asciiTheme="minorHAnsi" w:hAnsiTheme="minorHAnsi"/>
                <w:b/>
              </w:rPr>
              <w:t>Temperature</w:t>
            </w:r>
          </w:p>
        </w:tc>
      </w:tr>
      <w:tr w:rsidR="0034320F" w14:paraId="0C2F3E91" w14:textId="77777777" w:rsidTr="00D27164">
        <w:tc>
          <w:tcPr>
            <w:tcW w:w="1560" w:type="dxa"/>
            <w:tcBorders>
              <w:top w:val="single" w:sz="4" w:space="0" w:color="auto"/>
              <w:left w:val="single" w:sz="4" w:space="0" w:color="auto"/>
              <w:bottom w:val="single" w:sz="4" w:space="0" w:color="auto"/>
              <w:right w:val="single" w:sz="4" w:space="0" w:color="auto"/>
            </w:tcBorders>
            <w:hideMark/>
          </w:tcPr>
          <w:p w14:paraId="67B90BC6" w14:textId="77777777" w:rsidR="0034320F" w:rsidRPr="0034320F" w:rsidRDefault="0034320F" w:rsidP="00D27164">
            <w:pPr>
              <w:rPr>
                <w:rFonts w:asciiTheme="minorHAnsi" w:hAnsiTheme="minorHAnsi"/>
              </w:rPr>
            </w:pPr>
            <w:r w:rsidRPr="0034320F">
              <w:rPr>
                <w:rFonts w:asciiTheme="minorHAnsi" w:hAnsiTheme="minorHAnsi"/>
              </w:rPr>
              <w:t>‘</w:t>
            </w:r>
            <w:r w:rsidRPr="0034320F">
              <w:rPr>
                <w:rFonts w:asciiTheme="minorHAnsi" w:hAnsiTheme="minorHAnsi"/>
                <w:i/>
              </w:rPr>
              <w:t>OITH bench-top’s</w:t>
            </w:r>
          </w:p>
        </w:tc>
        <w:tc>
          <w:tcPr>
            <w:tcW w:w="2376" w:type="dxa"/>
            <w:tcBorders>
              <w:top w:val="single" w:sz="4" w:space="0" w:color="auto"/>
              <w:left w:val="single" w:sz="4" w:space="0" w:color="auto"/>
              <w:bottom w:val="single" w:sz="4" w:space="0" w:color="auto"/>
              <w:right w:val="single" w:sz="4" w:space="0" w:color="auto"/>
            </w:tcBorders>
            <w:hideMark/>
          </w:tcPr>
          <w:p w14:paraId="41059015" w14:textId="77777777" w:rsidR="0034320F" w:rsidRPr="00DC6179" w:rsidRDefault="0034320F" w:rsidP="00D27164">
            <w:pPr>
              <w:rPr>
                <w:rFonts w:asciiTheme="minorHAnsi" w:hAnsiTheme="minorHAnsi"/>
                <w:sz w:val="20"/>
                <w:szCs w:val="20"/>
              </w:rPr>
            </w:pPr>
            <w:r w:rsidRPr="00DC6179">
              <w:rPr>
                <w:rFonts w:asciiTheme="minorHAnsi" w:hAnsiTheme="minorHAnsi"/>
                <w:sz w:val="20"/>
                <w:szCs w:val="20"/>
              </w:rPr>
              <w:t>Introduction, Definitions, changing. The nature of water.</w:t>
            </w:r>
          </w:p>
          <w:p w14:paraId="0D7557B7" w14:textId="77777777" w:rsidR="0034320F" w:rsidRPr="00DC6179" w:rsidRDefault="0034320F" w:rsidP="00D27164">
            <w:pPr>
              <w:rPr>
                <w:rFonts w:asciiTheme="minorHAnsi" w:hAnsiTheme="minorHAnsi"/>
                <w:sz w:val="20"/>
                <w:szCs w:val="20"/>
              </w:rPr>
            </w:pPr>
            <w:r w:rsidRPr="00DC6179">
              <w:rPr>
                <w:rFonts w:asciiTheme="minorHAnsi" w:hAnsiTheme="minorHAnsi"/>
                <w:sz w:val="20"/>
                <w:szCs w:val="20"/>
              </w:rPr>
              <w:t>GTV 2.1</w:t>
            </w:r>
          </w:p>
          <w:p w14:paraId="69B2B20A" w14:textId="77777777" w:rsidR="0034320F" w:rsidRPr="00DC6179" w:rsidRDefault="0034320F" w:rsidP="00D27164">
            <w:pPr>
              <w:rPr>
                <w:rFonts w:asciiTheme="minorHAnsi" w:hAnsiTheme="minorHAnsi"/>
                <w:sz w:val="20"/>
                <w:szCs w:val="20"/>
              </w:rPr>
            </w:pPr>
            <w:r w:rsidRPr="00DC6179">
              <w:rPr>
                <w:rFonts w:asciiTheme="minorHAnsi" w:hAnsiTheme="minorHAnsi"/>
                <w:sz w:val="20"/>
                <w:szCs w:val="20"/>
              </w:rPr>
              <w:t>GTV 2.2</w:t>
            </w:r>
          </w:p>
        </w:tc>
        <w:tc>
          <w:tcPr>
            <w:tcW w:w="2409" w:type="dxa"/>
            <w:tcBorders>
              <w:top w:val="single" w:sz="4" w:space="0" w:color="auto"/>
              <w:left w:val="single" w:sz="4" w:space="0" w:color="auto"/>
              <w:bottom w:val="single" w:sz="4" w:space="0" w:color="auto"/>
              <w:right w:val="single" w:sz="4" w:space="0" w:color="auto"/>
            </w:tcBorders>
            <w:hideMark/>
          </w:tcPr>
          <w:p w14:paraId="07650A12" w14:textId="77777777" w:rsidR="0034320F" w:rsidRPr="00D01716" w:rsidRDefault="0034320F" w:rsidP="00D27164">
            <w:pPr>
              <w:rPr>
                <w:rFonts w:asciiTheme="minorHAnsi" w:hAnsiTheme="minorHAnsi"/>
                <w:sz w:val="20"/>
                <w:szCs w:val="20"/>
              </w:rPr>
            </w:pPr>
            <w:r w:rsidRPr="00D01716">
              <w:rPr>
                <w:rFonts w:asciiTheme="minorHAnsi" w:hAnsiTheme="minorHAnsi"/>
                <w:sz w:val="20"/>
                <w:szCs w:val="20"/>
              </w:rPr>
              <w:t>Tool, (setup)</w:t>
            </w:r>
          </w:p>
          <w:p w14:paraId="4A3FFF3F" w14:textId="77777777" w:rsidR="0034320F" w:rsidRPr="00D01716" w:rsidRDefault="0034320F" w:rsidP="00D27164">
            <w:pPr>
              <w:rPr>
                <w:rFonts w:asciiTheme="minorHAnsi" w:hAnsiTheme="minorHAnsi"/>
                <w:sz w:val="20"/>
                <w:szCs w:val="20"/>
              </w:rPr>
            </w:pPr>
            <w:r w:rsidRPr="00D01716">
              <w:rPr>
                <w:rFonts w:asciiTheme="minorHAnsi" w:hAnsiTheme="minorHAnsi"/>
                <w:sz w:val="20"/>
                <w:szCs w:val="20"/>
              </w:rPr>
              <w:t>manufacturing, testing, modification.</w:t>
            </w:r>
          </w:p>
          <w:p w14:paraId="14300242" w14:textId="77777777" w:rsidR="0034320F" w:rsidRPr="00DC6179" w:rsidRDefault="0034320F" w:rsidP="00D27164">
            <w:pPr>
              <w:rPr>
                <w:rFonts w:asciiTheme="minorHAnsi" w:hAnsiTheme="minorHAnsi"/>
                <w:sz w:val="20"/>
                <w:szCs w:val="20"/>
              </w:rPr>
            </w:pPr>
            <w:r w:rsidRPr="00D01716">
              <w:rPr>
                <w:rFonts w:asciiTheme="minorHAnsi" w:hAnsiTheme="minorHAnsi"/>
                <w:sz w:val="20"/>
                <w:szCs w:val="20"/>
              </w:rPr>
              <w:t>GTV 2.2, 2.3 and 2.4</w:t>
            </w:r>
          </w:p>
        </w:tc>
        <w:tc>
          <w:tcPr>
            <w:tcW w:w="2410" w:type="dxa"/>
            <w:tcBorders>
              <w:top w:val="single" w:sz="4" w:space="0" w:color="auto"/>
              <w:left w:val="single" w:sz="4" w:space="0" w:color="auto"/>
              <w:bottom w:val="single" w:sz="4" w:space="0" w:color="auto"/>
              <w:right w:val="single" w:sz="4" w:space="0" w:color="auto"/>
            </w:tcBorders>
            <w:hideMark/>
          </w:tcPr>
          <w:p w14:paraId="10D366CF" w14:textId="77777777" w:rsidR="0034320F" w:rsidRPr="004A03EB" w:rsidRDefault="0034320F" w:rsidP="00D27164">
            <w:pPr>
              <w:rPr>
                <w:rFonts w:asciiTheme="minorHAnsi" w:hAnsiTheme="minorHAnsi"/>
                <w:sz w:val="20"/>
                <w:szCs w:val="20"/>
              </w:rPr>
            </w:pPr>
            <w:r w:rsidRPr="004A03EB">
              <w:rPr>
                <w:rFonts w:asciiTheme="minorHAnsi" w:hAnsiTheme="minorHAnsi"/>
                <w:sz w:val="20"/>
                <w:szCs w:val="20"/>
              </w:rPr>
              <w:t>Tool, standardization and calibration, issues of range and sensitivity. (and more system error.)</w:t>
            </w:r>
          </w:p>
          <w:p w14:paraId="191BDBF5" w14:textId="77777777" w:rsidR="0034320F" w:rsidRPr="004A03EB" w:rsidRDefault="0034320F" w:rsidP="00D27164">
            <w:pPr>
              <w:rPr>
                <w:rFonts w:asciiTheme="minorHAnsi" w:hAnsiTheme="minorHAnsi"/>
                <w:sz w:val="20"/>
                <w:szCs w:val="20"/>
              </w:rPr>
            </w:pPr>
            <w:r w:rsidRPr="004A03EB">
              <w:rPr>
                <w:rFonts w:asciiTheme="minorHAnsi" w:hAnsiTheme="minorHAnsi"/>
                <w:sz w:val="20"/>
                <w:szCs w:val="20"/>
              </w:rPr>
              <w:t>GTV 2.5 and 2.6</w:t>
            </w:r>
          </w:p>
        </w:tc>
        <w:tc>
          <w:tcPr>
            <w:tcW w:w="2268" w:type="dxa"/>
            <w:tcBorders>
              <w:top w:val="single" w:sz="4" w:space="0" w:color="auto"/>
              <w:left w:val="single" w:sz="4" w:space="0" w:color="auto"/>
              <w:bottom w:val="single" w:sz="4" w:space="0" w:color="auto"/>
              <w:right w:val="single" w:sz="4" w:space="0" w:color="auto"/>
            </w:tcBorders>
            <w:hideMark/>
          </w:tcPr>
          <w:p w14:paraId="5CD207CA" w14:textId="77777777" w:rsidR="0034320F" w:rsidRPr="004A03EB" w:rsidRDefault="0034320F" w:rsidP="00D27164">
            <w:pPr>
              <w:rPr>
                <w:rFonts w:asciiTheme="minorHAnsi" w:hAnsiTheme="minorHAnsi"/>
                <w:color w:val="000000" w:themeColor="text1"/>
                <w:sz w:val="20"/>
                <w:szCs w:val="20"/>
                <w:highlight w:val="yellow"/>
              </w:rPr>
            </w:pPr>
            <w:r w:rsidRPr="004A03EB">
              <w:rPr>
                <w:rFonts w:asciiTheme="minorHAnsi" w:hAnsiTheme="minorHAnsi"/>
                <w:color w:val="000000" w:themeColor="text1"/>
                <w:sz w:val="20"/>
                <w:szCs w:val="20"/>
                <w:highlight w:val="yellow"/>
              </w:rPr>
              <w:t>Doing with the tool. Enquiry. Problem. Proposition.</w:t>
            </w:r>
          </w:p>
          <w:p w14:paraId="0081BCA9" w14:textId="77777777" w:rsidR="0034320F" w:rsidRPr="004A03EB" w:rsidRDefault="0034320F" w:rsidP="00D27164">
            <w:pPr>
              <w:rPr>
                <w:rFonts w:asciiTheme="minorHAnsi" w:hAnsiTheme="minorHAnsi"/>
                <w:color w:val="000000" w:themeColor="text1"/>
                <w:sz w:val="20"/>
                <w:szCs w:val="20"/>
                <w:highlight w:val="yellow"/>
              </w:rPr>
            </w:pPr>
            <w:r w:rsidRPr="004A03EB">
              <w:rPr>
                <w:rFonts w:asciiTheme="minorHAnsi" w:hAnsiTheme="minorHAnsi"/>
                <w:color w:val="000000" w:themeColor="text1"/>
                <w:sz w:val="20"/>
                <w:szCs w:val="20"/>
                <w:highlight w:val="yellow"/>
              </w:rPr>
              <w:t>GTV 2.7 and 2.8</w:t>
            </w:r>
          </w:p>
        </w:tc>
      </w:tr>
      <w:tr w:rsidR="0034320F" w14:paraId="37347825" w14:textId="77777777" w:rsidTr="00D27164">
        <w:tc>
          <w:tcPr>
            <w:tcW w:w="1560" w:type="dxa"/>
            <w:tcBorders>
              <w:top w:val="single" w:sz="4" w:space="0" w:color="auto"/>
              <w:left w:val="single" w:sz="4" w:space="0" w:color="auto"/>
              <w:bottom w:val="single" w:sz="4" w:space="0" w:color="auto"/>
              <w:right w:val="single" w:sz="4" w:space="0" w:color="auto"/>
            </w:tcBorders>
          </w:tcPr>
          <w:p w14:paraId="0B8009BC" w14:textId="77777777" w:rsidR="0034320F" w:rsidRPr="0034320F" w:rsidRDefault="0034320F" w:rsidP="00D27164">
            <w:pPr>
              <w:rPr>
                <w:rFonts w:asciiTheme="minorHAnsi" w:hAnsiTheme="minorHAnsi"/>
              </w:rPr>
            </w:pPr>
            <w:r w:rsidRPr="0034320F">
              <w:rPr>
                <w:rFonts w:asciiTheme="minorHAnsi" w:hAnsiTheme="minorHAnsi"/>
              </w:rPr>
              <w:t>Support material</w:t>
            </w:r>
          </w:p>
          <w:p w14:paraId="4A023418" w14:textId="77777777" w:rsidR="0034320F" w:rsidRPr="0034320F" w:rsidRDefault="0034320F" w:rsidP="00D27164">
            <w:pPr>
              <w:rPr>
                <w:rFonts w:asciiTheme="minorHAnsi" w:hAnsiTheme="minorHAnsi"/>
              </w:rPr>
            </w:pPr>
          </w:p>
        </w:tc>
        <w:tc>
          <w:tcPr>
            <w:tcW w:w="2376" w:type="dxa"/>
            <w:tcBorders>
              <w:top w:val="single" w:sz="4" w:space="0" w:color="auto"/>
              <w:left w:val="single" w:sz="4" w:space="0" w:color="auto"/>
              <w:bottom w:val="single" w:sz="4" w:space="0" w:color="auto"/>
              <w:right w:val="single" w:sz="4" w:space="0" w:color="auto"/>
            </w:tcBorders>
            <w:hideMark/>
          </w:tcPr>
          <w:p w14:paraId="51956727" w14:textId="77777777" w:rsidR="0034320F" w:rsidRPr="00DC6179" w:rsidRDefault="0034320F" w:rsidP="00D27164">
            <w:pPr>
              <w:rPr>
                <w:rFonts w:asciiTheme="minorHAnsi" w:hAnsiTheme="minorHAnsi"/>
                <w:sz w:val="20"/>
                <w:szCs w:val="20"/>
              </w:rPr>
            </w:pPr>
            <w:r w:rsidRPr="00DC6179">
              <w:rPr>
                <w:rFonts w:asciiTheme="minorHAnsi" w:hAnsiTheme="minorHAnsi"/>
                <w:sz w:val="20"/>
                <w:szCs w:val="20"/>
              </w:rPr>
              <w:t xml:space="preserve">Overview and </w:t>
            </w:r>
          </w:p>
          <w:p w14:paraId="6BA33103" w14:textId="77777777" w:rsidR="0034320F" w:rsidRPr="00DC6179" w:rsidRDefault="0034320F" w:rsidP="00D27164">
            <w:pPr>
              <w:rPr>
                <w:rFonts w:asciiTheme="minorHAnsi" w:hAnsiTheme="minorHAnsi"/>
                <w:sz w:val="20"/>
                <w:szCs w:val="20"/>
              </w:rPr>
            </w:pPr>
            <w:r w:rsidRPr="00DC6179">
              <w:rPr>
                <w:rFonts w:asciiTheme="minorHAnsi" w:hAnsiTheme="minorHAnsi"/>
                <w:sz w:val="20"/>
                <w:szCs w:val="20"/>
              </w:rPr>
              <w:t>worksheets</w:t>
            </w:r>
          </w:p>
        </w:tc>
        <w:tc>
          <w:tcPr>
            <w:tcW w:w="2409" w:type="dxa"/>
            <w:tcBorders>
              <w:top w:val="single" w:sz="4" w:space="0" w:color="auto"/>
              <w:left w:val="single" w:sz="4" w:space="0" w:color="auto"/>
              <w:bottom w:val="single" w:sz="4" w:space="0" w:color="auto"/>
              <w:right w:val="single" w:sz="4" w:space="0" w:color="auto"/>
            </w:tcBorders>
            <w:hideMark/>
          </w:tcPr>
          <w:p w14:paraId="6E9C24DE" w14:textId="77777777" w:rsidR="0034320F" w:rsidRPr="00DC6179" w:rsidRDefault="0034320F" w:rsidP="00D27164">
            <w:pPr>
              <w:rPr>
                <w:rFonts w:asciiTheme="minorHAnsi" w:hAnsiTheme="minorHAnsi"/>
                <w:sz w:val="20"/>
                <w:szCs w:val="20"/>
              </w:rPr>
            </w:pPr>
            <w:r w:rsidRPr="00DC6179">
              <w:rPr>
                <w:rFonts w:asciiTheme="minorHAnsi" w:hAnsiTheme="minorHAnsi"/>
                <w:sz w:val="20"/>
                <w:szCs w:val="20"/>
              </w:rPr>
              <w:t>Concept, analogy and creativity</w:t>
            </w:r>
          </w:p>
        </w:tc>
        <w:tc>
          <w:tcPr>
            <w:tcW w:w="2410" w:type="dxa"/>
            <w:tcBorders>
              <w:top w:val="single" w:sz="4" w:space="0" w:color="auto"/>
              <w:left w:val="single" w:sz="4" w:space="0" w:color="auto"/>
              <w:bottom w:val="single" w:sz="4" w:space="0" w:color="auto"/>
              <w:right w:val="single" w:sz="4" w:space="0" w:color="auto"/>
            </w:tcBorders>
            <w:hideMark/>
          </w:tcPr>
          <w:p w14:paraId="773F3E53" w14:textId="582C7AF7" w:rsidR="0034320F" w:rsidRPr="004A03EB" w:rsidRDefault="0034320F" w:rsidP="00D27164">
            <w:pPr>
              <w:rPr>
                <w:rFonts w:asciiTheme="minorHAnsi" w:hAnsiTheme="minorHAnsi"/>
                <w:sz w:val="20"/>
                <w:szCs w:val="20"/>
              </w:rPr>
            </w:pPr>
            <w:r w:rsidRPr="004A03EB">
              <w:rPr>
                <w:rFonts w:asciiTheme="minorHAnsi" w:hAnsiTheme="minorHAnsi"/>
                <w:sz w:val="20"/>
                <w:szCs w:val="20"/>
                <w:highlight w:val="yellow"/>
              </w:rPr>
              <w:t>Data handling, conversions. Graphing</w:t>
            </w:r>
            <w:r w:rsidR="004A03EB" w:rsidRPr="004A03EB">
              <w:rPr>
                <w:rFonts w:asciiTheme="minorHAnsi" w:hAnsiTheme="minorHAnsi"/>
                <w:sz w:val="20"/>
                <w:szCs w:val="20"/>
                <w:highlight w:val="yellow"/>
              </w:rPr>
              <w:t xml:space="preserve"> and interpretation</w:t>
            </w:r>
          </w:p>
          <w:p w14:paraId="5046E2B9" w14:textId="1931F30F" w:rsidR="0034320F" w:rsidRPr="004A03EB" w:rsidRDefault="0034320F" w:rsidP="00D27164">
            <w:pPr>
              <w:rPr>
                <w:rFonts w:asciiTheme="minorHAnsi" w:hAnsiTheme="minorHAnsi"/>
                <w:sz w:val="20"/>
                <w:szCs w:val="20"/>
              </w:rPr>
            </w:pPr>
            <w:r w:rsidRPr="004A03EB">
              <w:rPr>
                <w:rFonts w:asciiTheme="minorHAnsi" w:hAnsiTheme="minorHAnsi"/>
                <w:sz w:val="20"/>
                <w:szCs w:val="20"/>
              </w:rPr>
              <w:t xml:space="preserve">GTV 2.3 and </w:t>
            </w:r>
            <w:r w:rsidR="004A03EB" w:rsidRPr="004A03EB">
              <w:rPr>
                <w:rFonts w:asciiTheme="minorHAnsi" w:hAnsiTheme="minorHAnsi"/>
                <w:sz w:val="20"/>
                <w:szCs w:val="20"/>
                <w:highlight w:val="yellow"/>
              </w:rPr>
              <w:t>GTV</w:t>
            </w:r>
            <w:r w:rsidR="004A03EB">
              <w:rPr>
                <w:rFonts w:asciiTheme="minorHAnsi" w:hAnsiTheme="minorHAnsi"/>
                <w:sz w:val="20"/>
                <w:szCs w:val="20"/>
              </w:rPr>
              <w:t xml:space="preserve"> </w:t>
            </w:r>
            <w:r w:rsidRPr="004A03EB">
              <w:rPr>
                <w:rFonts w:asciiTheme="minorHAnsi" w:hAnsiTheme="minorHAnsi"/>
                <w:sz w:val="20"/>
                <w:szCs w:val="20"/>
                <w:highlight w:val="yellow"/>
              </w:rPr>
              <w:t>2.9</w:t>
            </w:r>
          </w:p>
        </w:tc>
        <w:tc>
          <w:tcPr>
            <w:tcW w:w="2268" w:type="dxa"/>
            <w:tcBorders>
              <w:top w:val="single" w:sz="4" w:space="0" w:color="auto"/>
              <w:left w:val="single" w:sz="4" w:space="0" w:color="auto"/>
              <w:bottom w:val="single" w:sz="4" w:space="0" w:color="auto"/>
              <w:right w:val="single" w:sz="4" w:space="0" w:color="auto"/>
            </w:tcBorders>
            <w:hideMark/>
          </w:tcPr>
          <w:p w14:paraId="4A74B4B0" w14:textId="77777777" w:rsidR="0034320F" w:rsidRPr="00DC6179" w:rsidRDefault="0034320F" w:rsidP="00D27164">
            <w:pPr>
              <w:rPr>
                <w:rFonts w:asciiTheme="minorHAnsi" w:hAnsiTheme="minorHAnsi"/>
                <w:sz w:val="20"/>
                <w:szCs w:val="20"/>
              </w:rPr>
            </w:pPr>
            <w:r w:rsidRPr="00DC6179">
              <w:rPr>
                <w:rFonts w:asciiTheme="minorHAnsi" w:hAnsiTheme="minorHAnsi"/>
                <w:sz w:val="20"/>
                <w:szCs w:val="20"/>
              </w:rPr>
              <w:t>Review</w:t>
            </w:r>
          </w:p>
          <w:p w14:paraId="7A44A9D6" w14:textId="77777777" w:rsidR="0034320F" w:rsidRPr="00DC6179" w:rsidRDefault="0034320F" w:rsidP="00D27164">
            <w:pPr>
              <w:rPr>
                <w:rFonts w:asciiTheme="minorHAnsi" w:hAnsiTheme="minorHAnsi"/>
                <w:sz w:val="20"/>
                <w:szCs w:val="20"/>
              </w:rPr>
            </w:pPr>
            <w:r w:rsidRPr="00DC6179">
              <w:rPr>
                <w:rFonts w:asciiTheme="minorHAnsi" w:hAnsiTheme="minorHAnsi"/>
                <w:sz w:val="20"/>
                <w:szCs w:val="20"/>
              </w:rPr>
              <w:t>GTV 2.10</w:t>
            </w:r>
          </w:p>
        </w:tc>
      </w:tr>
    </w:tbl>
    <w:p w14:paraId="67342266" w14:textId="27D68004" w:rsidR="0034320F" w:rsidRPr="0034320F" w:rsidRDefault="0034320F" w:rsidP="0034320F">
      <w:pPr>
        <w:rPr>
          <w:rFonts w:asciiTheme="minorHAnsi" w:hAnsiTheme="minorHAnsi"/>
        </w:rPr>
      </w:pPr>
    </w:p>
    <w:p w14:paraId="62D0AEB3" w14:textId="63458907" w:rsidR="0034320F" w:rsidRDefault="0034320F" w:rsidP="0034320F">
      <w:pPr>
        <w:rPr>
          <w:rFonts w:asciiTheme="minorHAnsi" w:hAnsiTheme="minorHAnsi"/>
          <w:b/>
        </w:rPr>
      </w:pPr>
    </w:p>
    <w:p w14:paraId="4063B28E" w14:textId="51DDF671" w:rsidR="00BC73C0" w:rsidRDefault="00BE7036" w:rsidP="00DF793E">
      <w:pPr>
        <w:tabs>
          <w:tab w:val="left" w:pos="1258"/>
        </w:tabs>
        <w:rPr>
          <w:rFonts w:asciiTheme="minorHAnsi" w:hAnsiTheme="minorHAnsi"/>
          <w:b/>
          <w:u w:val="single"/>
        </w:rPr>
      </w:pPr>
      <w:r w:rsidRPr="00BE7036">
        <w:rPr>
          <w:rFonts w:asciiTheme="minorHAnsi" w:hAnsiTheme="minorHAnsi"/>
          <w:b/>
          <w:u w:val="single"/>
        </w:rPr>
        <w:t>Designing a</w:t>
      </w:r>
      <w:r w:rsidR="004060F6">
        <w:rPr>
          <w:rFonts w:asciiTheme="minorHAnsi" w:hAnsiTheme="minorHAnsi"/>
          <w:b/>
          <w:u w:val="single"/>
        </w:rPr>
        <w:t>nd carry out a valid and reliable</w:t>
      </w:r>
      <w:r w:rsidRPr="00BE7036">
        <w:rPr>
          <w:rFonts w:asciiTheme="minorHAnsi" w:hAnsiTheme="minorHAnsi"/>
          <w:b/>
          <w:u w:val="single"/>
        </w:rPr>
        <w:t xml:space="preserve"> scientific investigation</w:t>
      </w:r>
      <w:r w:rsidR="00C372B4">
        <w:rPr>
          <w:rFonts w:asciiTheme="minorHAnsi" w:hAnsiTheme="minorHAnsi"/>
          <w:b/>
          <w:u w:val="single"/>
        </w:rPr>
        <w:t>. (GTV 2.7 and GTV 2.8)</w:t>
      </w:r>
    </w:p>
    <w:p w14:paraId="02006622" w14:textId="645AD3AE" w:rsidR="00BE7036" w:rsidRDefault="00BE7036" w:rsidP="00DF793E">
      <w:pPr>
        <w:tabs>
          <w:tab w:val="left" w:pos="1258"/>
        </w:tabs>
        <w:rPr>
          <w:rFonts w:asciiTheme="minorHAnsi" w:hAnsiTheme="minorHAnsi"/>
          <w:b/>
          <w:u w:val="single"/>
        </w:rPr>
      </w:pPr>
    </w:p>
    <w:p w14:paraId="0B77B64C" w14:textId="1EAC25D8" w:rsidR="00BE7036" w:rsidRDefault="00BE7036" w:rsidP="00DF793E">
      <w:pPr>
        <w:tabs>
          <w:tab w:val="left" w:pos="1258"/>
        </w:tabs>
        <w:rPr>
          <w:rFonts w:asciiTheme="minorHAnsi" w:hAnsiTheme="minorHAnsi"/>
        </w:rPr>
      </w:pPr>
      <w:r>
        <w:rPr>
          <w:rFonts w:asciiTheme="minorHAnsi" w:hAnsiTheme="minorHAnsi"/>
        </w:rPr>
        <w:t xml:space="preserve">Now that we have made our ‘humbod’ thermometers and we have standardized and calibrated and drawn up conversion tables to centigrade we can design and carry out an investigation </w:t>
      </w:r>
      <w:r w:rsidR="007354F1">
        <w:rPr>
          <w:rFonts w:asciiTheme="minorHAnsi" w:hAnsiTheme="minorHAnsi"/>
        </w:rPr>
        <w:t>into the</w:t>
      </w:r>
      <w:r>
        <w:rPr>
          <w:rFonts w:asciiTheme="minorHAnsi" w:hAnsiTheme="minorHAnsi"/>
        </w:rPr>
        <w:t xml:space="preserve"> effect of mass on temperature change, and heat capacity.</w:t>
      </w:r>
    </w:p>
    <w:p w14:paraId="5DB4463A" w14:textId="67F70C3D" w:rsidR="00BE7036" w:rsidRDefault="00BE7036" w:rsidP="00DF793E">
      <w:pPr>
        <w:tabs>
          <w:tab w:val="left" w:pos="1258"/>
        </w:tabs>
        <w:rPr>
          <w:rFonts w:asciiTheme="minorHAnsi" w:hAnsiTheme="minorHAnsi"/>
        </w:rPr>
      </w:pPr>
    </w:p>
    <w:p w14:paraId="0B9D72F4" w14:textId="3E5A0747" w:rsidR="00BE7036" w:rsidRDefault="00BE7036" w:rsidP="00DF793E">
      <w:pPr>
        <w:tabs>
          <w:tab w:val="left" w:pos="1258"/>
        </w:tabs>
        <w:rPr>
          <w:rFonts w:asciiTheme="minorHAnsi" w:hAnsiTheme="minorHAnsi"/>
        </w:rPr>
      </w:pPr>
      <w:r w:rsidRPr="00CF19B1">
        <w:rPr>
          <w:rFonts w:asciiTheme="minorHAnsi" w:hAnsiTheme="minorHAnsi"/>
          <w:u w:val="single"/>
        </w:rPr>
        <w:t>Science is a way of thinking and a way of doing</w:t>
      </w:r>
      <w:r>
        <w:rPr>
          <w:rFonts w:asciiTheme="minorHAnsi" w:hAnsiTheme="minorHAnsi"/>
        </w:rPr>
        <w:t xml:space="preserve"> and there are some frequently used terms that enable us to share our doing and thinking to build </w:t>
      </w:r>
      <w:r w:rsidRPr="00BE7036">
        <w:rPr>
          <w:rFonts w:asciiTheme="minorHAnsi" w:hAnsiTheme="minorHAnsi"/>
          <w:b/>
          <w:i/>
        </w:rPr>
        <w:t>valid</w:t>
      </w:r>
      <w:r>
        <w:rPr>
          <w:rFonts w:asciiTheme="minorHAnsi" w:hAnsiTheme="minorHAnsi"/>
        </w:rPr>
        <w:t xml:space="preserve"> and </w:t>
      </w:r>
      <w:r w:rsidRPr="00BE7036">
        <w:rPr>
          <w:rFonts w:asciiTheme="minorHAnsi" w:hAnsiTheme="minorHAnsi"/>
          <w:b/>
          <w:i/>
        </w:rPr>
        <w:t>reliable</w:t>
      </w:r>
      <w:r>
        <w:rPr>
          <w:rFonts w:asciiTheme="minorHAnsi" w:hAnsiTheme="minorHAnsi"/>
        </w:rPr>
        <w:t xml:space="preserve"> understanding.</w:t>
      </w:r>
    </w:p>
    <w:p w14:paraId="1ED5F42E" w14:textId="110543D5" w:rsidR="00BE7036" w:rsidRDefault="00BE7036" w:rsidP="00DF793E">
      <w:pPr>
        <w:tabs>
          <w:tab w:val="left" w:pos="1258"/>
        </w:tabs>
        <w:rPr>
          <w:rFonts w:asciiTheme="minorHAnsi" w:hAnsiTheme="minorHAnsi"/>
        </w:rPr>
      </w:pPr>
    </w:p>
    <w:p w14:paraId="120801EC" w14:textId="006AF324" w:rsidR="00BE7036" w:rsidRDefault="00BE7036" w:rsidP="00DF793E">
      <w:pPr>
        <w:tabs>
          <w:tab w:val="left" w:pos="1258"/>
        </w:tabs>
        <w:rPr>
          <w:rFonts w:asciiTheme="minorHAnsi" w:hAnsiTheme="minorHAnsi"/>
        </w:rPr>
      </w:pPr>
      <w:r>
        <w:rPr>
          <w:rFonts w:asciiTheme="minorHAnsi" w:hAnsiTheme="minorHAnsi"/>
        </w:rPr>
        <w:t xml:space="preserve">As we saw in </w:t>
      </w:r>
      <w:r w:rsidRPr="004060F6">
        <w:rPr>
          <w:rFonts w:asciiTheme="minorHAnsi" w:hAnsiTheme="minorHAnsi"/>
          <w:b/>
        </w:rPr>
        <w:t>GTV1.</w:t>
      </w:r>
      <w:r w:rsidR="004060F6" w:rsidRPr="004060F6">
        <w:rPr>
          <w:rFonts w:asciiTheme="minorHAnsi" w:hAnsiTheme="minorHAnsi"/>
          <w:b/>
        </w:rPr>
        <w:t>8</w:t>
      </w:r>
      <w:r w:rsidRPr="004060F6">
        <w:rPr>
          <w:rFonts w:asciiTheme="minorHAnsi" w:hAnsiTheme="minorHAnsi"/>
          <w:b/>
        </w:rPr>
        <w:t xml:space="preserve"> </w:t>
      </w:r>
      <w:r>
        <w:rPr>
          <w:rFonts w:asciiTheme="minorHAnsi" w:hAnsiTheme="minorHAnsi"/>
        </w:rPr>
        <w:t xml:space="preserve">Science is based on </w:t>
      </w:r>
      <w:r w:rsidRPr="004060F6">
        <w:rPr>
          <w:rFonts w:asciiTheme="minorHAnsi" w:hAnsiTheme="minorHAnsi"/>
          <w:i/>
          <w:u w:val="single"/>
        </w:rPr>
        <w:t>curiosity</w:t>
      </w:r>
      <w:r>
        <w:rPr>
          <w:rFonts w:asciiTheme="minorHAnsi" w:hAnsiTheme="minorHAnsi"/>
        </w:rPr>
        <w:t xml:space="preserve"> which is not an uncommon trait in many animals.</w:t>
      </w:r>
    </w:p>
    <w:p w14:paraId="1550B8A7" w14:textId="6A5DE97B" w:rsidR="00BE7036" w:rsidRDefault="00BE7036" w:rsidP="00DF793E">
      <w:pPr>
        <w:tabs>
          <w:tab w:val="left" w:pos="1258"/>
        </w:tabs>
        <w:rPr>
          <w:rFonts w:asciiTheme="minorHAnsi" w:hAnsiTheme="minorHAnsi"/>
        </w:rPr>
      </w:pPr>
      <w:r>
        <w:rPr>
          <w:rFonts w:asciiTheme="minorHAnsi" w:hAnsiTheme="minorHAnsi"/>
        </w:rPr>
        <w:t xml:space="preserve">We have also seen that taking </w:t>
      </w:r>
      <w:r w:rsidRPr="004060F6">
        <w:rPr>
          <w:rFonts w:asciiTheme="minorHAnsi" w:hAnsiTheme="minorHAnsi"/>
          <w:i/>
          <w:u w:val="single"/>
        </w:rPr>
        <w:t>care and consistency</w:t>
      </w:r>
      <w:r>
        <w:rPr>
          <w:rFonts w:asciiTheme="minorHAnsi" w:hAnsiTheme="minorHAnsi"/>
          <w:i/>
        </w:rPr>
        <w:t xml:space="preserve"> </w:t>
      </w:r>
      <w:r>
        <w:rPr>
          <w:rFonts w:asciiTheme="minorHAnsi" w:hAnsiTheme="minorHAnsi"/>
        </w:rPr>
        <w:t xml:space="preserve">are important in making observations and measurements and that the </w:t>
      </w:r>
      <w:r w:rsidRPr="004060F6">
        <w:rPr>
          <w:rFonts w:asciiTheme="minorHAnsi" w:hAnsiTheme="minorHAnsi"/>
          <w:i/>
          <w:u w:val="single"/>
        </w:rPr>
        <w:t>context and congruency with known science</w:t>
      </w:r>
      <w:r>
        <w:rPr>
          <w:rFonts w:asciiTheme="minorHAnsi" w:hAnsiTheme="minorHAnsi"/>
          <w:i/>
        </w:rPr>
        <w:t xml:space="preserve"> </w:t>
      </w:r>
      <w:r w:rsidRPr="00BE7036">
        <w:rPr>
          <w:rFonts w:asciiTheme="minorHAnsi" w:hAnsiTheme="minorHAnsi"/>
        </w:rPr>
        <w:t>are essential for framing</w:t>
      </w:r>
      <w:r>
        <w:rPr>
          <w:rFonts w:asciiTheme="minorHAnsi" w:hAnsiTheme="minorHAnsi"/>
          <w:i/>
        </w:rPr>
        <w:t xml:space="preserve"> </w:t>
      </w:r>
      <w:r w:rsidR="00CF19B1">
        <w:rPr>
          <w:rFonts w:asciiTheme="minorHAnsi" w:hAnsiTheme="minorHAnsi"/>
        </w:rPr>
        <w:t xml:space="preserve">our enquiries and interpretations. </w:t>
      </w:r>
      <w:r w:rsidR="00CF19B1" w:rsidRPr="004060F6">
        <w:rPr>
          <w:rFonts w:asciiTheme="minorHAnsi" w:hAnsiTheme="minorHAnsi"/>
          <w:i/>
          <w:u w:val="single"/>
        </w:rPr>
        <w:t>Critique</w:t>
      </w:r>
      <w:r w:rsidR="00CF19B1">
        <w:rPr>
          <w:rFonts w:asciiTheme="minorHAnsi" w:hAnsiTheme="minorHAnsi"/>
        </w:rPr>
        <w:t xml:space="preserve"> of ourselves and others work and shared </w:t>
      </w:r>
      <w:r w:rsidR="00CF19B1" w:rsidRPr="004060F6">
        <w:rPr>
          <w:rFonts w:asciiTheme="minorHAnsi" w:hAnsiTheme="minorHAnsi"/>
          <w:i/>
          <w:u w:val="single"/>
        </w:rPr>
        <w:t>communication</w:t>
      </w:r>
      <w:r w:rsidR="00CF19B1" w:rsidRPr="004060F6">
        <w:rPr>
          <w:rFonts w:asciiTheme="minorHAnsi" w:hAnsiTheme="minorHAnsi"/>
          <w:u w:val="single"/>
        </w:rPr>
        <w:t xml:space="preserve"> </w:t>
      </w:r>
      <w:r w:rsidR="00CF19B1">
        <w:rPr>
          <w:rFonts w:asciiTheme="minorHAnsi" w:hAnsiTheme="minorHAnsi"/>
        </w:rPr>
        <w:t xml:space="preserve">are essential; before </w:t>
      </w:r>
      <w:r w:rsidR="00CF19B1" w:rsidRPr="004060F6">
        <w:rPr>
          <w:rFonts w:asciiTheme="minorHAnsi" w:hAnsiTheme="minorHAnsi"/>
          <w:i/>
          <w:u w:val="single"/>
        </w:rPr>
        <w:t>conscious constructs of comprehension</w:t>
      </w:r>
      <w:r w:rsidR="00CF19B1">
        <w:rPr>
          <w:rFonts w:asciiTheme="minorHAnsi" w:hAnsiTheme="minorHAnsi"/>
        </w:rPr>
        <w:t xml:space="preserve"> are developed and applied. </w:t>
      </w:r>
    </w:p>
    <w:p w14:paraId="2FD307E6" w14:textId="2CC2DB28" w:rsidR="00CF19B1" w:rsidRDefault="004823E4" w:rsidP="00DF793E">
      <w:pPr>
        <w:tabs>
          <w:tab w:val="left" w:pos="1258"/>
        </w:tabs>
        <w:rPr>
          <w:rFonts w:asciiTheme="minorHAnsi" w:hAnsiTheme="minorHAnsi"/>
        </w:rPr>
      </w:pPr>
      <w:r w:rsidRPr="004823E4">
        <w:rPr>
          <w:rFonts w:asciiTheme="minorHAnsi" w:hAnsiTheme="minorHAnsi"/>
          <w:i/>
          <w:noProof/>
          <w:lang w:val="en-NZ" w:eastAsia="en-NZ"/>
        </w:rPr>
        <w:drawing>
          <wp:anchor distT="0" distB="0" distL="114300" distR="114300" simplePos="0" relativeHeight="251659264" behindDoc="0" locked="0" layoutInCell="1" allowOverlap="1" wp14:anchorId="54E78F5B" wp14:editId="4A8DCC34">
            <wp:simplePos x="0" y="0"/>
            <wp:positionH relativeFrom="column">
              <wp:posOffset>5098204</wp:posOffset>
            </wp:positionH>
            <wp:positionV relativeFrom="paragraph">
              <wp:posOffset>72602</wp:posOffset>
            </wp:positionV>
            <wp:extent cx="1244600" cy="145605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44600" cy="1456055"/>
                    </a:xfrm>
                    <a:prstGeom prst="rect">
                      <a:avLst/>
                    </a:prstGeom>
                  </pic:spPr>
                </pic:pic>
              </a:graphicData>
            </a:graphic>
            <wp14:sizeRelH relativeFrom="page">
              <wp14:pctWidth>0</wp14:pctWidth>
            </wp14:sizeRelH>
            <wp14:sizeRelV relativeFrom="page">
              <wp14:pctHeight>0</wp14:pctHeight>
            </wp14:sizeRelV>
          </wp:anchor>
        </w:drawing>
      </w:r>
    </w:p>
    <w:p w14:paraId="1198929A" w14:textId="3461F363" w:rsidR="00CF19B1" w:rsidRDefault="00CF19B1" w:rsidP="00DF793E">
      <w:pPr>
        <w:tabs>
          <w:tab w:val="left" w:pos="1258"/>
        </w:tabs>
        <w:rPr>
          <w:rFonts w:asciiTheme="minorHAnsi" w:hAnsiTheme="minorHAnsi"/>
          <w:u w:val="single"/>
        </w:rPr>
      </w:pPr>
      <w:r w:rsidRPr="00CF19B1">
        <w:rPr>
          <w:rFonts w:asciiTheme="minorHAnsi" w:hAnsiTheme="minorHAnsi"/>
          <w:u w:val="single"/>
        </w:rPr>
        <w:t>How do these essentials translate into the design of our investigation?</w:t>
      </w:r>
    </w:p>
    <w:p w14:paraId="1A3D3751" w14:textId="4DD91CF1" w:rsidR="00CF19B1" w:rsidRDefault="00CF19B1" w:rsidP="00DF793E">
      <w:pPr>
        <w:tabs>
          <w:tab w:val="left" w:pos="1258"/>
        </w:tabs>
        <w:rPr>
          <w:rFonts w:asciiTheme="minorHAnsi" w:hAnsiTheme="minorHAnsi"/>
          <w:u w:val="single"/>
        </w:rPr>
      </w:pPr>
    </w:p>
    <w:p w14:paraId="75B5ECCA" w14:textId="133339B1" w:rsidR="00CF19B1" w:rsidRDefault="00CF19B1" w:rsidP="00DF793E">
      <w:pPr>
        <w:tabs>
          <w:tab w:val="left" w:pos="1258"/>
        </w:tabs>
        <w:rPr>
          <w:rFonts w:asciiTheme="minorHAnsi" w:hAnsiTheme="minorHAnsi"/>
          <w:i/>
        </w:rPr>
      </w:pPr>
      <w:r w:rsidRPr="00CF19B1">
        <w:rPr>
          <w:rFonts w:asciiTheme="minorHAnsi" w:hAnsiTheme="minorHAnsi"/>
          <w:i/>
        </w:rPr>
        <w:t>Curiosity</w:t>
      </w:r>
      <w:r>
        <w:rPr>
          <w:rFonts w:asciiTheme="minorHAnsi" w:hAnsiTheme="minorHAnsi"/>
          <w:i/>
        </w:rPr>
        <w:t xml:space="preserve"> </w:t>
      </w:r>
      <w:r w:rsidRPr="00CF19B1">
        <w:rPr>
          <w:rFonts w:asciiTheme="minorHAnsi" w:hAnsiTheme="minorHAnsi"/>
        </w:rPr>
        <w:t>means asking</w:t>
      </w:r>
      <w:r>
        <w:rPr>
          <w:rFonts w:asciiTheme="minorHAnsi" w:hAnsiTheme="minorHAnsi"/>
          <w:i/>
        </w:rPr>
        <w:t xml:space="preserve"> questions </w:t>
      </w:r>
      <w:r w:rsidRPr="00CF19B1">
        <w:rPr>
          <w:rFonts w:asciiTheme="minorHAnsi" w:hAnsiTheme="minorHAnsi"/>
        </w:rPr>
        <w:t>and building</w:t>
      </w:r>
      <w:r>
        <w:rPr>
          <w:rFonts w:asciiTheme="minorHAnsi" w:hAnsiTheme="minorHAnsi"/>
          <w:i/>
        </w:rPr>
        <w:t xml:space="preserve"> background. </w:t>
      </w:r>
    </w:p>
    <w:p w14:paraId="53E4C794" w14:textId="77777777" w:rsidR="004D46A8" w:rsidRDefault="004D46A8" w:rsidP="00DF793E">
      <w:pPr>
        <w:tabs>
          <w:tab w:val="left" w:pos="1258"/>
        </w:tabs>
        <w:rPr>
          <w:rFonts w:asciiTheme="minorHAnsi" w:hAnsiTheme="minorHAnsi"/>
          <w:i/>
        </w:rPr>
      </w:pPr>
    </w:p>
    <w:p w14:paraId="325A47C6" w14:textId="4028B9FD" w:rsidR="00CF19B1" w:rsidRDefault="007354F1" w:rsidP="00DF793E">
      <w:pPr>
        <w:tabs>
          <w:tab w:val="left" w:pos="1258"/>
        </w:tabs>
        <w:rPr>
          <w:rFonts w:asciiTheme="minorHAnsi" w:hAnsiTheme="minorHAnsi"/>
          <w:i/>
        </w:rPr>
      </w:pPr>
      <w:r>
        <w:rPr>
          <w:rFonts w:asciiTheme="minorHAnsi" w:hAnsiTheme="minorHAnsi"/>
          <w:i/>
        </w:rPr>
        <w:t>E.g.</w:t>
      </w:r>
      <w:r w:rsidR="00CF19B1">
        <w:rPr>
          <w:rFonts w:asciiTheme="minorHAnsi" w:hAnsiTheme="minorHAnsi"/>
          <w:i/>
        </w:rPr>
        <w:t xml:space="preserve"> “What effect does mass have on the temperature changes in water?”</w:t>
      </w:r>
    </w:p>
    <w:p w14:paraId="25D6D382" w14:textId="637FBDAD" w:rsidR="004D46A8" w:rsidRDefault="00CF19B1" w:rsidP="00DF793E">
      <w:pPr>
        <w:tabs>
          <w:tab w:val="left" w:pos="1258"/>
        </w:tabs>
        <w:rPr>
          <w:rFonts w:asciiTheme="minorHAnsi" w:hAnsiTheme="minorHAnsi"/>
          <w:i/>
        </w:rPr>
      </w:pPr>
      <w:r>
        <w:rPr>
          <w:rFonts w:asciiTheme="minorHAnsi" w:hAnsiTheme="minorHAnsi"/>
          <w:i/>
        </w:rPr>
        <w:t xml:space="preserve">“What effect does mass have on the </w:t>
      </w:r>
      <w:r w:rsidR="004D46A8">
        <w:rPr>
          <w:rFonts w:asciiTheme="minorHAnsi" w:hAnsiTheme="minorHAnsi"/>
          <w:i/>
        </w:rPr>
        <w:t>‘heat-holding’ capacity of water?”</w:t>
      </w:r>
    </w:p>
    <w:p w14:paraId="7C94843A" w14:textId="77777777" w:rsidR="004D46A8" w:rsidRDefault="004D46A8" w:rsidP="00DF793E">
      <w:pPr>
        <w:tabs>
          <w:tab w:val="left" w:pos="1258"/>
        </w:tabs>
        <w:rPr>
          <w:rFonts w:asciiTheme="minorHAnsi" w:hAnsiTheme="minorHAnsi"/>
          <w:i/>
        </w:rPr>
      </w:pPr>
    </w:p>
    <w:p w14:paraId="787BF2E3" w14:textId="7F201824" w:rsidR="00CF19B1" w:rsidRDefault="004D46A8" w:rsidP="004D46A8">
      <w:pPr>
        <w:tabs>
          <w:tab w:val="left" w:pos="1258"/>
        </w:tabs>
        <w:rPr>
          <w:rFonts w:asciiTheme="minorHAnsi" w:hAnsiTheme="minorHAnsi"/>
        </w:rPr>
      </w:pPr>
      <w:r>
        <w:rPr>
          <w:rFonts w:asciiTheme="minorHAnsi" w:hAnsiTheme="minorHAnsi"/>
          <w:i/>
        </w:rPr>
        <w:t xml:space="preserve">Care and Context </w:t>
      </w:r>
      <w:r>
        <w:rPr>
          <w:rFonts w:asciiTheme="minorHAnsi" w:hAnsiTheme="minorHAnsi"/>
        </w:rPr>
        <w:t xml:space="preserve">means building </w:t>
      </w:r>
      <w:r w:rsidRPr="004D46A8">
        <w:rPr>
          <w:rFonts w:asciiTheme="minorHAnsi" w:hAnsiTheme="minorHAnsi"/>
          <w:i/>
        </w:rPr>
        <w:t>background</w:t>
      </w:r>
      <w:r>
        <w:rPr>
          <w:rFonts w:asciiTheme="minorHAnsi" w:hAnsiTheme="minorHAnsi"/>
        </w:rPr>
        <w:t xml:space="preserve"> that includes relevant </w:t>
      </w:r>
      <w:r>
        <w:rPr>
          <w:rFonts w:asciiTheme="minorHAnsi" w:hAnsiTheme="minorHAnsi"/>
          <w:i/>
        </w:rPr>
        <w:t>real</w:t>
      </w:r>
      <w:r w:rsidR="004823E4">
        <w:rPr>
          <w:rFonts w:asciiTheme="minorHAnsi" w:hAnsiTheme="minorHAnsi"/>
          <w:i/>
        </w:rPr>
        <w:t>-</w:t>
      </w:r>
      <w:r>
        <w:rPr>
          <w:rFonts w:asciiTheme="minorHAnsi" w:hAnsiTheme="minorHAnsi"/>
          <w:i/>
        </w:rPr>
        <w:t xml:space="preserve">world reference, </w:t>
      </w:r>
      <w:r w:rsidRPr="004D46A8">
        <w:rPr>
          <w:rFonts w:asciiTheme="minorHAnsi" w:hAnsiTheme="minorHAnsi"/>
        </w:rPr>
        <w:t>the related</w:t>
      </w:r>
      <w:r w:rsidR="004823E4">
        <w:rPr>
          <w:rFonts w:asciiTheme="minorHAnsi" w:hAnsiTheme="minorHAnsi"/>
        </w:rPr>
        <w:t xml:space="preserve"> </w:t>
      </w:r>
      <w:r w:rsidRPr="004D46A8">
        <w:rPr>
          <w:rFonts w:asciiTheme="minorHAnsi" w:hAnsiTheme="minorHAnsi"/>
        </w:rPr>
        <w:t>science and other’s work</w:t>
      </w:r>
      <w:r>
        <w:rPr>
          <w:rFonts w:asciiTheme="minorHAnsi" w:hAnsiTheme="minorHAnsi"/>
        </w:rPr>
        <w:t>. This includes a statement you think holds maximum truth</w:t>
      </w:r>
      <w:r w:rsidR="004823E4">
        <w:rPr>
          <w:rFonts w:asciiTheme="minorHAnsi" w:hAnsiTheme="minorHAnsi"/>
        </w:rPr>
        <w:t xml:space="preserve"> </w:t>
      </w:r>
      <w:r>
        <w:rPr>
          <w:rFonts w:asciiTheme="minorHAnsi" w:hAnsiTheme="minorHAnsi"/>
        </w:rPr>
        <w:t>value with what we know so far. This statement is the scaffolding for our experimental</w:t>
      </w:r>
      <w:r w:rsidR="004823E4">
        <w:rPr>
          <w:rFonts w:asciiTheme="minorHAnsi" w:hAnsiTheme="minorHAnsi"/>
        </w:rPr>
        <w:t xml:space="preserve"> </w:t>
      </w:r>
      <w:r>
        <w:rPr>
          <w:rFonts w:asciiTheme="minorHAnsi" w:hAnsiTheme="minorHAnsi"/>
        </w:rPr>
        <w:t xml:space="preserve">design and is usually </w:t>
      </w:r>
      <w:proofErr w:type="spellStart"/>
      <w:r>
        <w:rPr>
          <w:rFonts w:asciiTheme="minorHAnsi" w:hAnsiTheme="minorHAnsi"/>
        </w:rPr>
        <w:t>refered</w:t>
      </w:r>
      <w:proofErr w:type="spellEnd"/>
      <w:r>
        <w:rPr>
          <w:rFonts w:asciiTheme="minorHAnsi" w:hAnsiTheme="minorHAnsi"/>
        </w:rPr>
        <w:t xml:space="preserve"> to as </w:t>
      </w:r>
      <w:r w:rsidR="007354F1">
        <w:rPr>
          <w:rFonts w:asciiTheme="minorHAnsi" w:hAnsiTheme="minorHAnsi"/>
        </w:rPr>
        <w:t>a</w:t>
      </w:r>
      <w:r>
        <w:rPr>
          <w:rFonts w:asciiTheme="minorHAnsi" w:hAnsiTheme="minorHAnsi"/>
        </w:rPr>
        <w:t xml:space="preserve"> </w:t>
      </w:r>
      <w:r w:rsidRPr="004D46A8">
        <w:rPr>
          <w:rFonts w:asciiTheme="minorHAnsi" w:hAnsiTheme="minorHAnsi"/>
          <w:i/>
        </w:rPr>
        <w:t>hypothesis</w:t>
      </w:r>
      <w:r>
        <w:rPr>
          <w:rFonts w:asciiTheme="minorHAnsi" w:hAnsiTheme="minorHAnsi"/>
        </w:rPr>
        <w:t xml:space="preserve"> (it is a tentative working tool)</w:t>
      </w:r>
      <w:r w:rsidR="009615DE">
        <w:rPr>
          <w:rFonts w:asciiTheme="minorHAnsi" w:hAnsiTheme="minorHAnsi"/>
        </w:rPr>
        <w:t>.</w:t>
      </w:r>
    </w:p>
    <w:p w14:paraId="259AB0B7" w14:textId="3A7A102F" w:rsidR="004D46A8" w:rsidRDefault="004D46A8" w:rsidP="004D46A8">
      <w:pPr>
        <w:tabs>
          <w:tab w:val="left" w:pos="1258"/>
        </w:tabs>
        <w:rPr>
          <w:rFonts w:asciiTheme="minorHAnsi" w:hAnsiTheme="minorHAnsi"/>
        </w:rPr>
      </w:pPr>
    </w:p>
    <w:p w14:paraId="77CB9B49" w14:textId="2ABEC585" w:rsidR="004D46A8" w:rsidRPr="004D46A8" w:rsidRDefault="004D46A8" w:rsidP="004D46A8">
      <w:pPr>
        <w:tabs>
          <w:tab w:val="left" w:pos="1258"/>
        </w:tabs>
        <w:rPr>
          <w:rFonts w:asciiTheme="minorHAnsi" w:hAnsiTheme="minorHAnsi"/>
          <w:i/>
        </w:rPr>
      </w:pPr>
      <w:r>
        <w:rPr>
          <w:rFonts w:asciiTheme="minorHAnsi" w:hAnsiTheme="minorHAnsi"/>
        </w:rPr>
        <w:tab/>
      </w:r>
      <w:r w:rsidR="007354F1">
        <w:rPr>
          <w:rFonts w:asciiTheme="minorHAnsi" w:hAnsiTheme="minorHAnsi"/>
        </w:rPr>
        <w:t>e.g.</w:t>
      </w:r>
      <w:r>
        <w:rPr>
          <w:rFonts w:asciiTheme="minorHAnsi" w:hAnsiTheme="minorHAnsi"/>
        </w:rPr>
        <w:t xml:space="preserve"> </w:t>
      </w:r>
      <w:r w:rsidRPr="004D46A8">
        <w:rPr>
          <w:rFonts w:asciiTheme="minorHAnsi" w:hAnsiTheme="minorHAnsi"/>
          <w:i/>
        </w:rPr>
        <w:t>“that as mass increases the rate of change in temperature decreases”</w:t>
      </w:r>
    </w:p>
    <w:p w14:paraId="30225BDF" w14:textId="77777777" w:rsidR="009615DE" w:rsidRDefault="004D46A8" w:rsidP="004D46A8">
      <w:pPr>
        <w:tabs>
          <w:tab w:val="left" w:pos="1258"/>
        </w:tabs>
        <w:ind w:left="1258"/>
        <w:rPr>
          <w:rFonts w:asciiTheme="minorHAnsi" w:hAnsiTheme="minorHAnsi"/>
          <w:i/>
        </w:rPr>
      </w:pPr>
      <w:r w:rsidRPr="004D46A8">
        <w:rPr>
          <w:rFonts w:asciiTheme="minorHAnsi" w:hAnsiTheme="minorHAnsi"/>
          <w:i/>
        </w:rPr>
        <w:tab/>
        <w:t>“that as mass increases the heat flux and heat capacity increases for any given temperature increase”</w:t>
      </w:r>
      <w:r w:rsidR="009615DE">
        <w:rPr>
          <w:rFonts w:asciiTheme="minorHAnsi" w:hAnsiTheme="minorHAnsi"/>
          <w:i/>
        </w:rPr>
        <w:t>.</w:t>
      </w:r>
      <w:r w:rsidR="009615DE">
        <w:rPr>
          <w:rFonts w:asciiTheme="minorHAnsi" w:hAnsiTheme="minorHAnsi"/>
          <w:i/>
        </w:rPr>
        <w:tab/>
        <w:t xml:space="preserve">Thus </w:t>
      </w:r>
    </w:p>
    <w:p w14:paraId="5B0DB31E" w14:textId="404AB9BF" w:rsidR="004D46A8" w:rsidRDefault="009615DE" w:rsidP="004D46A8">
      <w:pPr>
        <w:tabs>
          <w:tab w:val="left" w:pos="1258"/>
        </w:tabs>
        <w:ind w:left="1258"/>
        <w:rPr>
          <w:rFonts w:asciiTheme="minorHAnsi" w:hAnsiTheme="minorHAnsi"/>
          <w:i/>
        </w:rPr>
      </w:pPr>
      <w:r>
        <w:rPr>
          <w:rFonts w:asciiTheme="minorHAnsi" w:hAnsiTheme="minorHAnsi"/>
          <w:i/>
        </w:rPr>
        <w:t>“the greater the mass the</w:t>
      </w:r>
      <w:r w:rsidR="004D46A8" w:rsidRPr="004D46A8">
        <w:rPr>
          <w:rFonts w:asciiTheme="minorHAnsi" w:hAnsiTheme="minorHAnsi"/>
          <w:i/>
        </w:rPr>
        <w:t xml:space="preserve"> </w:t>
      </w:r>
      <w:r>
        <w:rPr>
          <w:rFonts w:asciiTheme="minorHAnsi" w:hAnsiTheme="minorHAnsi"/>
          <w:i/>
        </w:rPr>
        <w:t>more stable the temperature over time”</w:t>
      </w:r>
    </w:p>
    <w:p w14:paraId="47C93036" w14:textId="4BB5A468" w:rsidR="009615DE" w:rsidRDefault="009615DE" w:rsidP="009615DE">
      <w:pPr>
        <w:tabs>
          <w:tab w:val="left" w:pos="1258"/>
        </w:tabs>
        <w:rPr>
          <w:rFonts w:asciiTheme="minorHAnsi" w:hAnsiTheme="minorHAnsi"/>
          <w:i/>
        </w:rPr>
      </w:pPr>
    </w:p>
    <w:p w14:paraId="1270F9A8" w14:textId="13266DA3" w:rsidR="009615DE" w:rsidRDefault="009615DE" w:rsidP="009615DE">
      <w:pPr>
        <w:tabs>
          <w:tab w:val="left" w:pos="1258"/>
        </w:tabs>
        <w:rPr>
          <w:rFonts w:asciiTheme="minorHAnsi" w:hAnsiTheme="minorHAnsi"/>
          <w:i/>
        </w:rPr>
      </w:pPr>
    </w:p>
    <w:p w14:paraId="35461ABE" w14:textId="77777777" w:rsidR="00EA03EA" w:rsidRDefault="00EA03EA" w:rsidP="009615DE">
      <w:pPr>
        <w:tabs>
          <w:tab w:val="left" w:pos="1258"/>
        </w:tabs>
        <w:rPr>
          <w:rFonts w:asciiTheme="minorHAnsi" w:hAnsiTheme="minorHAnsi"/>
          <w:i/>
        </w:rPr>
      </w:pPr>
    </w:p>
    <w:p w14:paraId="60DD586E" w14:textId="1E86D27F" w:rsidR="009615DE" w:rsidRDefault="009615DE" w:rsidP="009615DE">
      <w:pPr>
        <w:tabs>
          <w:tab w:val="left" w:pos="1258"/>
        </w:tabs>
        <w:rPr>
          <w:rFonts w:asciiTheme="minorHAnsi" w:hAnsiTheme="minorHAnsi"/>
        </w:rPr>
      </w:pPr>
      <w:r>
        <w:rPr>
          <w:rFonts w:asciiTheme="minorHAnsi" w:hAnsiTheme="minorHAnsi"/>
        </w:rPr>
        <w:lastRenderedPageBreak/>
        <w:t>H</w:t>
      </w:r>
      <w:r w:rsidRPr="009615DE">
        <w:rPr>
          <w:rFonts w:asciiTheme="minorHAnsi" w:hAnsiTheme="minorHAnsi"/>
        </w:rPr>
        <w:t xml:space="preserve">ere is a useful checklist for </w:t>
      </w:r>
      <w:r>
        <w:rPr>
          <w:rFonts w:asciiTheme="minorHAnsi" w:hAnsiTheme="minorHAnsi"/>
        </w:rPr>
        <w:t xml:space="preserve">making sure you have a sensible and operational </w:t>
      </w:r>
      <w:r w:rsidRPr="00C372B4">
        <w:rPr>
          <w:rFonts w:asciiTheme="minorHAnsi" w:hAnsiTheme="minorHAnsi"/>
          <w:b/>
        </w:rPr>
        <w:t>hypothesis</w:t>
      </w:r>
      <w:r w:rsidR="001A7F68">
        <w:rPr>
          <w:rFonts w:asciiTheme="minorHAnsi" w:hAnsiTheme="minorHAnsi"/>
        </w:rPr>
        <w:t xml:space="preserve"> (H</w:t>
      </w:r>
      <w:r w:rsidR="001A7F68">
        <w:rPr>
          <w:rFonts w:asciiTheme="minorHAnsi" w:hAnsiTheme="minorHAnsi"/>
          <w:vertAlign w:val="superscript"/>
        </w:rPr>
        <w:t>1</w:t>
      </w:r>
      <w:r w:rsidR="001A7F68">
        <w:rPr>
          <w:rFonts w:asciiTheme="minorHAnsi" w:hAnsiTheme="minorHAnsi"/>
        </w:rPr>
        <w:t>)</w:t>
      </w:r>
      <w:r>
        <w:rPr>
          <w:rFonts w:asciiTheme="minorHAnsi" w:hAnsiTheme="minorHAnsi"/>
        </w:rPr>
        <w:t>:</w:t>
      </w:r>
    </w:p>
    <w:p w14:paraId="6595AE10" w14:textId="4A2FE887" w:rsidR="009615DE" w:rsidRDefault="009615DE" w:rsidP="009615DE">
      <w:pPr>
        <w:pStyle w:val="ListParagraph"/>
        <w:numPr>
          <w:ilvl w:val="0"/>
          <w:numId w:val="10"/>
        </w:numPr>
        <w:tabs>
          <w:tab w:val="left" w:pos="1258"/>
        </w:tabs>
      </w:pPr>
      <w:r>
        <w:t>Is it a statement?</w:t>
      </w:r>
    </w:p>
    <w:p w14:paraId="2AF85278" w14:textId="407D8C00" w:rsidR="009615DE" w:rsidRDefault="009615DE" w:rsidP="009615DE">
      <w:pPr>
        <w:pStyle w:val="ListParagraph"/>
        <w:numPr>
          <w:ilvl w:val="0"/>
          <w:numId w:val="10"/>
        </w:numPr>
        <w:tabs>
          <w:tab w:val="left" w:pos="1258"/>
        </w:tabs>
      </w:pPr>
      <w:r>
        <w:t>Does it have a subject? (</w:t>
      </w:r>
      <w:r w:rsidR="007354F1" w:rsidRPr="00D03854">
        <w:rPr>
          <w:i/>
        </w:rPr>
        <w:t>e.</w:t>
      </w:r>
      <w:r w:rsidR="007354F1">
        <w:rPr>
          <w:i/>
        </w:rPr>
        <w:t>g.</w:t>
      </w:r>
      <w:r w:rsidRPr="00D03854">
        <w:rPr>
          <w:i/>
        </w:rPr>
        <w:t xml:space="preserve"> water, ocean</w:t>
      </w:r>
      <w:r>
        <w:t>)</w:t>
      </w:r>
    </w:p>
    <w:p w14:paraId="21CACEE6" w14:textId="288C40C4" w:rsidR="009615DE" w:rsidRDefault="009615DE" w:rsidP="009615DE">
      <w:pPr>
        <w:pStyle w:val="ListParagraph"/>
        <w:numPr>
          <w:ilvl w:val="0"/>
          <w:numId w:val="10"/>
        </w:numPr>
        <w:tabs>
          <w:tab w:val="left" w:pos="1258"/>
        </w:tabs>
      </w:pPr>
      <w:r>
        <w:t>Does it clearly state the independent variable</w:t>
      </w:r>
      <w:r w:rsidR="001A7F68">
        <w:t xml:space="preserve"> (IV)</w:t>
      </w:r>
      <w:r>
        <w:t xml:space="preserve"> (</w:t>
      </w:r>
      <w:r w:rsidR="007354F1" w:rsidRPr="00D03854">
        <w:rPr>
          <w:i/>
        </w:rPr>
        <w:t>e.</w:t>
      </w:r>
      <w:r w:rsidR="007354F1">
        <w:rPr>
          <w:i/>
        </w:rPr>
        <w:t>g.</w:t>
      </w:r>
      <w:r w:rsidRPr="00D03854">
        <w:rPr>
          <w:i/>
        </w:rPr>
        <w:t xml:space="preserve"> Mass</w:t>
      </w:r>
      <w:r>
        <w:t>)</w:t>
      </w:r>
    </w:p>
    <w:p w14:paraId="7F7A9783" w14:textId="3FB85799" w:rsidR="009615DE" w:rsidRDefault="009615DE" w:rsidP="009615DE">
      <w:pPr>
        <w:pStyle w:val="ListParagraph"/>
        <w:numPr>
          <w:ilvl w:val="0"/>
          <w:numId w:val="10"/>
        </w:numPr>
        <w:tabs>
          <w:tab w:val="left" w:pos="1258"/>
        </w:tabs>
      </w:pPr>
      <w:r>
        <w:t>Does it clearly state the dependant variable</w:t>
      </w:r>
      <w:r w:rsidR="001A7F68">
        <w:t xml:space="preserve"> (DV)</w:t>
      </w:r>
      <w:r>
        <w:t xml:space="preserve"> (</w:t>
      </w:r>
      <w:r w:rsidR="007354F1" w:rsidRPr="00D03854">
        <w:rPr>
          <w:i/>
        </w:rPr>
        <w:t>e.</w:t>
      </w:r>
      <w:r w:rsidR="007354F1">
        <w:rPr>
          <w:i/>
        </w:rPr>
        <w:t>g.</w:t>
      </w:r>
      <w:r w:rsidRPr="00D03854">
        <w:rPr>
          <w:i/>
        </w:rPr>
        <w:t xml:space="preserve"> temperature</w:t>
      </w:r>
      <w:r>
        <w:t>)</w:t>
      </w:r>
    </w:p>
    <w:p w14:paraId="77C2E230" w14:textId="77C44A24" w:rsidR="009615DE" w:rsidRDefault="009615DE" w:rsidP="009615DE">
      <w:pPr>
        <w:pStyle w:val="ListParagraph"/>
        <w:numPr>
          <w:ilvl w:val="0"/>
          <w:numId w:val="10"/>
        </w:numPr>
        <w:tabs>
          <w:tab w:val="left" w:pos="1258"/>
        </w:tabs>
      </w:pPr>
      <w:r>
        <w:t>Is it a prediction of a relationship</w:t>
      </w:r>
      <w:r w:rsidR="001A7F68">
        <w:t>? (</w:t>
      </w:r>
      <w:r w:rsidR="007354F1" w:rsidRPr="00D03854">
        <w:rPr>
          <w:i/>
        </w:rPr>
        <w:t>e.</w:t>
      </w:r>
      <w:r w:rsidR="007354F1">
        <w:rPr>
          <w:i/>
        </w:rPr>
        <w:t>g.</w:t>
      </w:r>
      <w:r w:rsidR="001A7F68" w:rsidRPr="00D03854">
        <w:rPr>
          <w:i/>
        </w:rPr>
        <w:t xml:space="preserve"> between mass and temperature</w:t>
      </w:r>
      <w:r w:rsidR="00D03854">
        <w:rPr>
          <w:i/>
        </w:rPr>
        <w:t xml:space="preserve"> change/heat</w:t>
      </w:r>
      <w:r w:rsidR="001A7F68">
        <w:t>)</w:t>
      </w:r>
    </w:p>
    <w:p w14:paraId="13CC30BB" w14:textId="5B84BE8E" w:rsidR="001A7F68" w:rsidRDefault="001A7F68" w:rsidP="009615DE">
      <w:pPr>
        <w:pStyle w:val="ListParagraph"/>
        <w:numPr>
          <w:ilvl w:val="0"/>
          <w:numId w:val="10"/>
        </w:numPr>
        <w:tabs>
          <w:tab w:val="left" w:pos="1258"/>
        </w:tabs>
      </w:pPr>
      <w:r>
        <w:t>Can you sketch a graph of this (not essential but very helpful to visualize)</w:t>
      </w:r>
    </w:p>
    <w:p w14:paraId="0FCF326F" w14:textId="7A7CE5DF" w:rsidR="001A7F68" w:rsidRDefault="001A7F68" w:rsidP="009615DE">
      <w:pPr>
        <w:pStyle w:val="ListParagraph"/>
        <w:numPr>
          <w:ilvl w:val="0"/>
          <w:numId w:val="10"/>
        </w:numPr>
        <w:tabs>
          <w:tab w:val="left" w:pos="1258"/>
        </w:tabs>
      </w:pPr>
      <w:r>
        <w:t>Does it have an explanatory cause? (</w:t>
      </w:r>
      <w:r w:rsidR="007354F1" w:rsidRPr="00D03854">
        <w:rPr>
          <w:i/>
        </w:rPr>
        <w:t>E.g</w:t>
      </w:r>
      <w:r w:rsidR="007354F1">
        <w:rPr>
          <w:i/>
        </w:rPr>
        <w:t>.</w:t>
      </w:r>
      <w:r w:rsidRPr="00D03854">
        <w:rPr>
          <w:i/>
        </w:rPr>
        <w:t xml:space="preserve"> particle nature of matter and definitions of heat and temperature</w:t>
      </w:r>
      <w:r>
        <w:t>).</w:t>
      </w:r>
    </w:p>
    <w:p w14:paraId="453FD09D" w14:textId="77777777" w:rsidR="001A7F68" w:rsidRPr="009615DE" w:rsidRDefault="001A7F68" w:rsidP="001A7F68">
      <w:pPr>
        <w:pStyle w:val="ListParagraph"/>
        <w:tabs>
          <w:tab w:val="left" w:pos="1258"/>
        </w:tabs>
        <w:ind w:left="1620"/>
      </w:pPr>
    </w:p>
    <w:p w14:paraId="455EFAB9" w14:textId="65121D64" w:rsidR="009615DE" w:rsidRDefault="009615DE" w:rsidP="009615DE">
      <w:pPr>
        <w:tabs>
          <w:tab w:val="left" w:pos="1258"/>
        </w:tabs>
        <w:rPr>
          <w:rFonts w:asciiTheme="minorHAnsi" w:hAnsiTheme="minorHAnsi"/>
          <w:b/>
        </w:rPr>
      </w:pPr>
      <w:r>
        <w:rPr>
          <w:rFonts w:asciiTheme="minorHAnsi" w:hAnsiTheme="minorHAnsi"/>
          <w:i/>
        </w:rPr>
        <w:t xml:space="preserve">Context and congruency </w:t>
      </w:r>
      <w:r>
        <w:rPr>
          <w:rFonts w:asciiTheme="minorHAnsi" w:hAnsiTheme="minorHAnsi"/>
        </w:rPr>
        <w:t xml:space="preserve">are all about </w:t>
      </w:r>
      <w:r w:rsidRPr="009615DE">
        <w:rPr>
          <w:rFonts w:asciiTheme="minorHAnsi" w:hAnsiTheme="minorHAnsi"/>
          <w:b/>
        </w:rPr>
        <w:t>validity</w:t>
      </w:r>
      <w:r>
        <w:rPr>
          <w:rFonts w:asciiTheme="minorHAnsi" w:hAnsiTheme="minorHAnsi"/>
          <w:b/>
        </w:rPr>
        <w:t xml:space="preserve">. </w:t>
      </w:r>
      <w:r w:rsidR="001A7F68" w:rsidRPr="001A7F68">
        <w:rPr>
          <w:rFonts w:asciiTheme="minorHAnsi" w:hAnsiTheme="minorHAnsi"/>
        </w:rPr>
        <w:t>Here is a helpful</w:t>
      </w:r>
      <w:r w:rsidR="001A7F68">
        <w:rPr>
          <w:rFonts w:asciiTheme="minorHAnsi" w:hAnsiTheme="minorHAnsi"/>
          <w:b/>
        </w:rPr>
        <w:t xml:space="preserve"> checklist for validity.</w:t>
      </w:r>
    </w:p>
    <w:p w14:paraId="02FE737A" w14:textId="409E3CE5" w:rsidR="001A7F68" w:rsidRDefault="001A7F68" w:rsidP="001A7F68">
      <w:pPr>
        <w:pStyle w:val="ListParagraph"/>
        <w:numPr>
          <w:ilvl w:val="0"/>
          <w:numId w:val="11"/>
        </w:numPr>
        <w:tabs>
          <w:tab w:val="left" w:pos="1258"/>
        </w:tabs>
      </w:pPr>
      <w:r>
        <w:t xml:space="preserve">Does the </w:t>
      </w:r>
      <w:r w:rsidRPr="00C372B4">
        <w:rPr>
          <w:u w:val="single"/>
        </w:rPr>
        <w:t>independent variable</w:t>
      </w:r>
      <w:r>
        <w:t xml:space="preserve"> vary in </w:t>
      </w:r>
      <w:r w:rsidRPr="00C372B4">
        <w:rPr>
          <w:u w:val="single"/>
        </w:rPr>
        <w:t>real world</w:t>
      </w:r>
      <w:r>
        <w:t xml:space="preserve"> and do the </w:t>
      </w:r>
      <w:r w:rsidRPr="00C372B4">
        <w:rPr>
          <w:u w:val="single"/>
        </w:rPr>
        <w:t>treatments</w:t>
      </w:r>
      <w:r>
        <w:t xml:space="preserve"> proposed make sense or are scalable to make sense with reference to real world?</w:t>
      </w:r>
    </w:p>
    <w:p w14:paraId="24154BFF" w14:textId="119301C0" w:rsidR="001A7F68" w:rsidRDefault="001A7F68" w:rsidP="001A7F68">
      <w:pPr>
        <w:pStyle w:val="ListParagraph"/>
        <w:numPr>
          <w:ilvl w:val="0"/>
          <w:numId w:val="11"/>
        </w:numPr>
        <w:tabs>
          <w:tab w:val="left" w:pos="1258"/>
        </w:tabs>
      </w:pPr>
      <w:r>
        <w:t xml:space="preserve">Can a sufficient </w:t>
      </w:r>
      <w:r w:rsidRPr="00C372B4">
        <w:rPr>
          <w:u w:val="single"/>
        </w:rPr>
        <w:t>number</w:t>
      </w:r>
      <w:r>
        <w:t xml:space="preserve"> and </w:t>
      </w:r>
      <w:r w:rsidRPr="00C372B4">
        <w:rPr>
          <w:u w:val="single"/>
        </w:rPr>
        <w:t>range</w:t>
      </w:r>
      <w:r>
        <w:t xml:space="preserve"> of distinct and discrete</w:t>
      </w:r>
      <w:r w:rsidRPr="00C372B4">
        <w:rPr>
          <w:u w:val="single"/>
        </w:rPr>
        <w:t xml:space="preserve"> treatments</w:t>
      </w:r>
      <w:r>
        <w:t xml:space="preserve"> be set up?</w:t>
      </w:r>
    </w:p>
    <w:p w14:paraId="4FB6CD15" w14:textId="1063B3A1" w:rsidR="00D03854" w:rsidRDefault="00D03854" w:rsidP="001A7F68">
      <w:pPr>
        <w:pStyle w:val="ListParagraph"/>
        <w:numPr>
          <w:ilvl w:val="0"/>
          <w:numId w:val="11"/>
        </w:numPr>
        <w:tabs>
          <w:tab w:val="left" w:pos="1258"/>
        </w:tabs>
      </w:pPr>
      <w:r>
        <w:t xml:space="preserve">Is the </w:t>
      </w:r>
      <w:r w:rsidRPr="00C372B4">
        <w:rPr>
          <w:u w:val="single"/>
        </w:rPr>
        <w:t>dependant variable</w:t>
      </w:r>
      <w:r>
        <w:t xml:space="preserve"> measurable or able to be scaled to provide information relevant or scalable to context and </w:t>
      </w:r>
      <w:r w:rsidRPr="00C372B4">
        <w:rPr>
          <w:u w:val="single"/>
        </w:rPr>
        <w:t>congruent with known science</w:t>
      </w:r>
      <w:r>
        <w:t>?</w:t>
      </w:r>
    </w:p>
    <w:p w14:paraId="15F4EAED" w14:textId="0E077576" w:rsidR="001A7F68" w:rsidRDefault="001A7F68" w:rsidP="001A7F68">
      <w:pPr>
        <w:pStyle w:val="ListParagraph"/>
        <w:numPr>
          <w:ilvl w:val="0"/>
          <w:numId w:val="11"/>
        </w:numPr>
        <w:tabs>
          <w:tab w:val="left" w:pos="1258"/>
        </w:tabs>
      </w:pPr>
      <w:r>
        <w:t xml:space="preserve">Is the hypothesis (IV and DV </w:t>
      </w:r>
      <w:r w:rsidRPr="00C372B4">
        <w:rPr>
          <w:u w:val="single"/>
        </w:rPr>
        <w:t>relationship</w:t>
      </w:r>
      <w:r>
        <w:t>) a</w:t>
      </w:r>
      <w:r w:rsidRPr="00C372B4">
        <w:rPr>
          <w:u w:val="single"/>
        </w:rPr>
        <w:t xml:space="preserve"> reasonable</w:t>
      </w:r>
      <w:r>
        <w:t xml:space="preserve"> statement in context of </w:t>
      </w:r>
      <w:r w:rsidRPr="00C372B4">
        <w:rPr>
          <w:u w:val="single"/>
        </w:rPr>
        <w:t>real world experience?</w:t>
      </w:r>
    </w:p>
    <w:p w14:paraId="2745B66F" w14:textId="5BEED2A5" w:rsidR="001A7F68" w:rsidRDefault="001A7F68" w:rsidP="001A7F68">
      <w:pPr>
        <w:pStyle w:val="ListParagraph"/>
        <w:numPr>
          <w:ilvl w:val="0"/>
          <w:numId w:val="11"/>
        </w:numPr>
        <w:tabs>
          <w:tab w:val="left" w:pos="1258"/>
        </w:tabs>
      </w:pPr>
      <w:r>
        <w:t xml:space="preserve">Is the hypothesis a reasonable statement and is </w:t>
      </w:r>
      <w:r w:rsidRPr="00C372B4">
        <w:rPr>
          <w:u w:val="single"/>
        </w:rPr>
        <w:t>congruent with known science</w:t>
      </w:r>
      <w:r>
        <w:t xml:space="preserve"> at present time? </w:t>
      </w:r>
    </w:p>
    <w:p w14:paraId="7413F5C1" w14:textId="2612F0D0" w:rsidR="00D03854" w:rsidRDefault="00D03854" w:rsidP="00D03854">
      <w:pPr>
        <w:tabs>
          <w:tab w:val="left" w:pos="1258"/>
        </w:tabs>
      </w:pPr>
    </w:p>
    <w:p w14:paraId="7F49EB5C" w14:textId="7B539311" w:rsidR="00D03854" w:rsidRDefault="00D03854" w:rsidP="00D03854">
      <w:pPr>
        <w:tabs>
          <w:tab w:val="left" w:pos="1258"/>
        </w:tabs>
      </w:pPr>
      <w:r>
        <w:t xml:space="preserve">In practice </w:t>
      </w:r>
      <w:r w:rsidR="003E58AE">
        <w:t xml:space="preserve">for our investigation here </w:t>
      </w:r>
      <w:r>
        <w:t xml:space="preserve">this translates to:  </w:t>
      </w:r>
    </w:p>
    <w:p w14:paraId="3FAD2DE9" w14:textId="74FC266E" w:rsidR="00D03854" w:rsidRPr="003E58AE" w:rsidRDefault="00D03854" w:rsidP="00246183">
      <w:pPr>
        <w:pStyle w:val="ListParagraph"/>
        <w:numPr>
          <w:ilvl w:val="0"/>
          <w:numId w:val="12"/>
        </w:numPr>
        <w:tabs>
          <w:tab w:val="left" w:pos="1258"/>
        </w:tabs>
        <w:rPr>
          <w:i/>
        </w:rPr>
      </w:pPr>
      <w:r w:rsidRPr="003E58AE">
        <w:rPr>
          <w:i/>
        </w:rPr>
        <w:t xml:space="preserve">We decide on 2 or more treatments (more is better) that are sufficiently different that they do not overlap . </w:t>
      </w:r>
    </w:p>
    <w:p w14:paraId="085B4F43" w14:textId="77777777" w:rsidR="00D03854" w:rsidRPr="003E58AE" w:rsidRDefault="00D03854" w:rsidP="00D03854">
      <w:pPr>
        <w:pStyle w:val="ListParagraph"/>
        <w:numPr>
          <w:ilvl w:val="0"/>
          <w:numId w:val="12"/>
        </w:numPr>
        <w:tabs>
          <w:tab w:val="left" w:pos="1258"/>
        </w:tabs>
        <w:rPr>
          <w:i/>
        </w:rPr>
      </w:pPr>
      <w:r w:rsidRPr="003E58AE">
        <w:rPr>
          <w:i/>
        </w:rPr>
        <w:t>GTV2.8 shows 4 (1Litre, 10 Litre, 50 Litre and the open sea.)</w:t>
      </w:r>
    </w:p>
    <w:p w14:paraId="7002AFD5" w14:textId="65FBC1E4" w:rsidR="00D03854" w:rsidRPr="003E58AE" w:rsidRDefault="00D03854" w:rsidP="00D03854">
      <w:pPr>
        <w:pStyle w:val="ListParagraph"/>
        <w:numPr>
          <w:ilvl w:val="0"/>
          <w:numId w:val="12"/>
        </w:numPr>
        <w:tabs>
          <w:tab w:val="left" w:pos="1258"/>
        </w:tabs>
        <w:rPr>
          <w:i/>
        </w:rPr>
      </w:pPr>
      <w:r w:rsidRPr="003E58AE">
        <w:rPr>
          <w:i/>
        </w:rPr>
        <w:t xml:space="preserve">Temperature has a solid scientific history of being measurable and scalable. We use the </w:t>
      </w:r>
      <w:r w:rsidR="003E58AE" w:rsidRPr="003E58AE">
        <w:rPr>
          <w:i/>
        </w:rPr>
        <w:t>‘</w:t>
      </w:r>
      <w:r w:rsidRPr="003E58AE">
        <w:rPr>
          <w:i/>
        </w:rPr>
        <w:t>humbold</w:t>
      </w:r>
      <w:r w:rsidR="003E58AE" w:rsidRPr="003E58AE">
        <w:rPr>
          <w:i/>
        </w:rPr>
        <w:t>’</w:t>
      </w:r>
      <w:r w:rsidRPr="003E58AE">
        <w:rPr>
          <w:i/>
        </w:rPr>
        <w:t xml:space="preserve"> thermometers and convert to centigrade to allow discussion and calculation relevant to conventional</w:t>
      </w:r>
      <w:r w:rsidR="003E58AE" w:rsidRPr="003E58AE">
        <w:rPr>
          <w:i/>
        </w:rPr>
        <w:t xml:space="preserve">ly accepted and </w:t>
      </w:r>
      <w:r w:rsidRPr="003E58AE">
        <w:rPr>
          <w:i/>
        </w:rPr>
        <w:t>known sci</w:t>
      </w:r>
      <w:r w:rsidR="003E58AE" w:rsidRPr="003E58AE">
        <w:rPr>
          <w:i/>
        </w:rPr>
        <w:t>e</w:t>
      </w:r>
      <w:r w:rsidRPr="003E58AE">
        <w:rPr>
          <w:i/>
        </w:rPr>
        <w:t>nce</w:t>
      </w:r>
      <w:r w:rsidR="003E58AE" w:rsidRPr="003E58AE">
        <w:rPr>
          <w:i/>
        </w:rPr>
        <w:t>.</w:t>
      </w:r>
    </w:p>
    <w:p w14:paraId="064A42F0" w14:textId="5DED7017" w:rsidR="003E58AE" w:rsidRPr="003E58AE" w:rsidRDefault="003E58AE" w:rsidP="00D03854">
      <w:pPr>
        <w:pStyle w:val="ListParagraph"/>
        <w:numPr>
          <w:ilvl w:val="0"/>
          <w:numId w:val="12"/>
        </w:numPr>
        <w:tabs>
          <w:tab w:val="left" w:pos="1258"/>
        </w:tabs>
        <w:rPr>
          <w:i/>
        </w:rPr>
      </w:pPr>
      <w:r w:rsidRPr="003E58AE">
        <w:rPr>
          <w:i/>
        </w:rPr>
        <w:t xml:space="preserve">Yes we have observed the cooler air while sea stays comparatively warmer and warmer air with comparatively cooler water. Some of us will have noted a cup of water cooling quicker than a bowl of water and we noted that the larger volume thermometers made took longer to stabilize a shift in temperature than the smaller ones </w:t>
      </w:r>
    </w:p>
    <w:p w14:paraId="78F20987" w14:textId="20A3C6D7" w:rsidR="003E58AE" w:rsidRPr="003E58AE" w:rsidRDefault="003E58AE" w:rsidP="00D03854">
      <w:pPr>
        <w:pStyle w:val="ListParagraph"/>
        <w:numPr>
          <w:ilvl w:val="0"/>
          <w:numId w:val="12"/>
        </w:numPr>
        <w:tabs>
          <w:tab w:val="left" w:pos="1258"/>
        </w:tabs>
        <w:rPr>
          <w:i/>
        </w:rPr>
      </w:pPr>
      <w:r w:rsidRPr="003E58AE">
        <w:rPr>
          <w:i/>
        </w:rPr>
        <w:t>Yes, the particle nature of matter and the definition of heat suggests that an increase in temperature relates to increase in energy of molecular motion throughout a mass.</w:t>
      </w:r>
      <w:r w:rsidR="00EA03EA">
        <w:rPr>
          <w:i/>
        </w:rPr>
        <w:t>(</w:t>
      </w:r>
      <w:r w:rsidRPr="003E58AE">
        <w:rPr>
          <w:i/>
        </w:rPr>
        <w:t xml:space="preserve"> More particles moving more = lots more heat than a few</w:t>
      </w:r>
      <w:r w:rsidR="00EA03EA">
        <w:rPr>
          <w:i/>
        </w:rPr>
        <w:t>).</w:t>
      </w:r>
      <w:r w:rsidRPr="003E58AE">
        <w:rPr>
          <w:i/>
        </w:rPr>
        <w:t xml:space="preserve"> </w:t>
      </w:r>
    </w:p>
    <w:p w14:paraId="0921951F" w14:textId="460FE33F" w:rsidR="001A7F68" w:rsidRDefault="004823E4" w:rsidP="009615DE">
      <w:pPr>
        <w:tabs>
          <w:tab w:val="left" w:pos="1258"/>
        </w:tabs>
        <w:rPr>
          <w:rFonts w:asciiTheme="minorHAnsi" w:hAnsiTheme="minorHAnsi"/>
          <w:i/>
        </w:rPr>
      </w:pPr>
      <w:r w:rsidRPr="004823E4">
        <w:rPr>
          <w:rFonts w:asciiTheme="minorHAnsi" w:hAnsiTheme="minorHAnsi"/>
          <w:i/>
          <w:noProof/>
          <w:lang w:val="en-NZ" w:eastAsia="en-NZ"/>
        </w:rPr>
        <w:lastRenderedPageBreak/>
        <w:drawing>
          <wp:anchor distT="0" distB="0" distL="114300" distR="114300" simplePos="0" relativeHeight="251658240" behindDoc="0" locked="0" layoutInCell="1" allowOverlap="1" wp14:anchorId="0974779F" wp14:editId="35078BC4">
            <wp:simplePos x="0" y="0"/>
            <wp:positionH relativeFrom="column">
              <wp:posOffset>1262804</wp:posOffset>
            </wp:positionH>
            <wp:positionV relativeFrom="paragraph">
              <wp:posOffset>63077</wp:posOffset>
            </wp:positionV>
            <wp:extent cx="3860800" cy="229232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60800" cy="2292326"/>
                    </a:xfrm>
                    <a:prstGeom prst="rect">
                      <a:avLst/>
                    </a:prstGeom>
                  </pic:spPr>
                </pic:pic>
              </a:graphicData>
            </a:graphic>
            <wp14:sizeRelH relativeFrom="page">
              <wp14:pctWidth>0</wp14:pctWidth>
            </wp14:sizeRelH>
            <wp14:sizeRelV relativeFrom="page">
              <wp14:pctHeight>0</wp14:pctHeight>
            </wp14:sizeRelV>
          </wp:anchor>
        </w:drawing>
      </w:r>
    </w:p>
    <w:p w14:paraId="25B72312" w14:textId="77777777" w:rsidR="004823E4" w:rsidRDefault="004823E4" w:rsidP="009615DE">
      <w:pPr>
        <w:tabs>
          <w:tab w:val="left" w:pos="1258"/>
        </w:tabs>
        <w:rPr>
          <w:rFonts w:asciiTheme="minorHAnsi" w:hAnsiTheme="minorHAnsi"/>
          <w:i/>
        </w:rPr>
      </w:pPr>
    </w:p>
    <w:p w14:paraId="28006D67" w14:textId="77777777" w:rsidR="004823E4" w:rsidRDefault="004823E4" w:rsidP="009615DE">
      <w:pPr>
        <w:tabs>
          <w:tab w:val="left" w:pos="1258"/>
        </w:tabs>
        <w:rPr>
          <w:rFonts w:asciiTheme="minorHAnsi" w:hAnsiTheme="minorHAnsi"/>
          <w:i/>
        </w:rPr>
      </w:pPr>
    </w:p>
    <w:p w14:paraId="2F97F6F7" w14:textId="77777777" w:rsidR="004823E4" w:rsidRDefault="004823E4" w:rsidP="009615DE">
      <w:pPr>
        <w:tabs>
          <w:tab w:val="left" w:pos="1258"/>
        </w:tabs>
        <w:rPr>
          <w:rFonts w:asciiTheme="minorHAnsi" w:hAnsiTheme="minorHAnsi"/>
          <w:i/>
        </w:rPr>
      </w:pPr>
    </w:p>
    <w:p w14:paraId="79F0F93F" w14:textId="77777777" w:rsidR="004823E4" w:rsidRDefault="004823E4" w:rsidP="009615DE">
      <w:pPr>
        <w:tabs>
          <w:tab w:val="left" w:pos="1258"/>
        </w:tabs>
        <w:rPr>
          <w:rFonts w:asciiTheme="minorHAnsi" w:hAnsiTheme="minorHAnsi"/>
          <w:i/>
        </w:rPr>
      </w:pPr>
    </w:p>
    <w:p w14:paraId="315F70A0" w14:textId="77777777" w:rsidR="004823E4" w:rsidRDefault="004823E4" w:rsidP="009615DE">
      <w:pPr>
        <w:tabs>
          <w:tab w:val="left" w:pos="1258"/>
        </w:tabs>
        <w:rPr>
          <w:rFonts w:asciiTheme="minorHAnsi" w:hAnsiTheme="minorHAnsi"/>
          <w:i/>
        </w:rPr>
      </w:pPr>
    </w:p>
    <w:p w14:paraId="35C32C17" w14:textId="77777777" w:rsidR="004823E4" w:rsidRDefault="004823E4" w:rsidP="009615DE">
      <w:pPr>
        <w:tabs>
          <w:tab w:val="left" w:pos="1258"/>
        </w:tabs>
        <w:rPr>
          <w:rFonts w:asciiTheme="minorHAnsi" w:hAnsiTheme="minorHAnsi"/>
          <w:i/>
        </w:rPr>
      </w:pPr>
    </w:p>
    <w:p w14:paraId="790505BE" w14:textId="77777777" w:rsidR="004823E4" w:rsidRDefault="004823E4" w:rsidP="009615DE">
      <w:pPr>
        <w:tabs>
          <w:tab w:val="left" w:pos="1258"/>
        </w:tabs>
        <w:rPr>
          <w:rFonts w:asciiTheme="minorHAnsi" w:hAnsiTheme="minorHAnsi"/>
          <w:i/>
        </w:rPr>
      </w:pPr>
    </w:p>
    <w:p w14:paraId="16737CBF" w14:textId="77777777" w:rsidR="004823E4" w:rsidRDefault="004823E4" w:rsidP="009615DE">
      <w:pPr>
        <w:tabs>
          <w:tab w:val="left" w:pos="1258"/>
        </w:tabs>
        <w:rPr>
          <w:rFonts w:asciiTheme="minorHAnsi" w:hAnsiTheme="minorHAnsi"/>
          <w:i/>
        </w:rPr>
      </w:pPr>
    </w:p>
    <w:p w14:paraId="05F08F4B" w14:textId="77777777" w:rsidR="004823E4" w:rsidRDefault="004823E4" w:rsidP="009615DE">
      <w:pPr>
        <w:tabs>
          <w:tab w:val="left" w:pos="1258"/>
        </w:tabs>
        <w:rPr>
          <w:rFonts w:asciiTheme="minorHAnsi" w:hAnsiTheme="minorHAnsi"/>
          <w:i/>
        </w:rPr>
      </w:pPr>
    </w:p>
    <w:p w14:paraId="742D6A8A" w14:textId="77777777" w:rsidR="004823E4" w:rsidRDefault="004823E4" w:rsidP="009615DE">
      <w:pPr>
        <w:tabs>
          <w:tab w:val="left" w:pos="1258"/>
        </w:tabs>
        <w:rPr>
          <w:rFonts w:asciiTheme="minorHAnsi" w:hAnsiTheme="minorHAnsi"/>
          <w:i/>
        </w:rPr>
      </w:pPr>
    </w:p>
    <w:p w14:paraId="4C281893" w14:textId="77777777" w:rsidR="004823E4" w:rsidRDefault="004823E4" w:rsidP="009615DE">
      <w:pPr>
        <w:tabs>
          <w:tab w:val="left" w:pos="1258"/>
        </w:tabs>
        <w:rPr>
          <w:rFonts w:asciiTheme="minorHAnsi" w:hAnsiTheme="minorHAnsi"/>
          <w:i/>
        </w:rPr>
      </w:pPr>
    </w:p>
    <w:p w14:paraId="72755027" w14:textId="0D5D3788" w:rsidR="003E58AE" w:rsidRDefault="003E58AE" w:rsidP="009615DE">
      <w:pPr>
        <w:tabs>
          <w:tab w:val="left" w:pos="1258"/>
        </w:tabs>
        <w:rPr>
          <w:rFonts w:asciiTheme="minorHAnsi" w:hAnsiTheme="minorHAnsi"/>
          <w:b/>
        </w:rPr>
      </w:pPr>
      <w:r>
        <w:rPr>
          <w:rFonts w:asciiTheme="minorHAnsi" w:hAnsiTheme="minorHAnsi"/>
          <w:i/>
        </w:rPr>
        <w:t xml:space="preserve">Care, consistency and critique </w:t>
      </w:r>
      <w:r w:rsidRPr="003E58AE">
        <w:rPr>
          <w:rFonts w:asciiTheme="minorHAnsi" w:hAnsiTheme="minorHAnsi"/>
        </w:rPr>
        <w:t xml:space="preserve">are all about </w:t>
      </w:r>
      <w:r w:rsidRPr="003E58AE">
        <w:rPr>
          <w:rFonts w:asciiTheme="minorHAnsi" w:hAnsiTheme="minorHAnsi"/>
          <w:b/>
        </w:rPr>
        <w:t>Reliability</w:t>
      </w:r>
      <w:r w:rsidR="008656D0">
        <w:rPr>
          <w:rFonts w:asciiTheme="minorHAnsi" w:hAnsiTheme="minorHAnsi"/>
          <w:b/>
        </w:rPr>
        <w:t xml:space="preserve">. </w:t>
      </w:r>
      <w:r w:rsidR="008656D0" w:rsidRPr="008656D0">
        <w:rPr>
          <w:rFonts w:asciiTheme="minorHAnsi" w:hAnsiTheme="minorHAnsi"/>
        </w:rPr>
        <w:t>Here is a helpful</w:t>
      </w:r>
      <w:r w:rsidR="008656D0">
        <w:rPr>
          <w:rFonts w:asciiTheme="minorHAnsi" w:hAnsiTheme="minorHAnsi"/>
          <w:b/>
        </w:rPr>
        <w:t xml:space="preserve"> checklist for reliability.</w:t>
      </w:r>
    </w:p>
    <w:p w14:paraId="2C4DB4E5" w14:textId="151F2F5D" w:rsidR="008656D0" w:rsidRDefault="008656D0" w:rsidP="008656D0">
      <w:pPr>
        <w:pStyle w:val="ListParagraph"/>
        <w:numPr>
          <w:ilvl w:val="0"/>
          <w:numId w:val="13"/>
        </w:numPr>
        <w:tabs>
          <w:tab w:val="left" w:pos="1258"/>
        </w:tabs>
      </w:pPr>
      <w:r>
        <w:t>Overall ask the question-is the experimental design and practice such that the data collected is a most dependable and fair representation of the possible actual relationship under investigation?</w:t>
      </w:r>
    </w:p>
    <w:p w14:paraId="6868D175" w14:textId="7B2AAD95" w:rsidR="008656D0" w:rsidRDefault="008656D0" w:rsidP="008656D0">
      <w:pPr>
        <w:pStyle w:val="ListParagraph"/>
        <w:numPr>
          <w:ilvl w:val="0"/>
          <w:numId w:val="13"/>
        </w:numPr>
        <w:tabs>
          <w:tab w:val="left" w:pos="1258"/>
        </w:tabs>
      </w:pPr>
      <w:r>
        <w:t xml:space="preserve">Have all sources of </w:t>
      </w:r>
      <w:r w:rsidRPr="004060F6">
        <w:rPr>
          <w:b/>
          <w:u w:val="single"/>
        </w:rPr>
        <w:t>system error</w:t>
      </w:r>
      <w:r w:rsidRPr="00C372B4">
        <w:rPr>
          <w:u w:val="single"/>
        </w:rPr>
        <w:t xml:space="preserve"> </w:t>
      </w:r>
      <w:r w:rsidR="004060F6">
        <w:rPr>
          <w:u w:val="single"/>
        </w:rPr>
        <w:t xml:space="preserve">(see </w:t>
      </w:r>
      <w:r w:rsidR="004060F6" w:rsidRPr="004060F6">
        <w:rPr>
          <w:b/>
          <w:u w:val="single"/>
        </w:rPr>
        <w:t>GTV 1.6</w:t>
      </w:r>
      <w:r w:rsidR="004060F6">
        <w:rPr>
          <w:u w:val="single"/>
        </w:rPr>
        <w:t xml:space="preserve"> for detail)</w:t>
      </w:r>
      <w:r w:rsidRPr="00C372B4">
        <w:rPr>
          <w:u w:val="single"/>
        </w:rPr>
        <w:t>or bias</w:t>
      </w:r>
      <w:r>
        <w:t xml:space="preserve"> been identified , minimized, measured or accessed, recorded managed and reviewed?</w:t>
      </w:r>
    </w:p>
    <w:p w14:paraId="5C962356" w14:textId="73946EE3" w:rsidR="008656D0" w:rsidRDefault="008656D0" w:rsidP="008656D0">
      <w:pPr>
        <w:pStyle w:val="ListParagraph"/>
        <w:numPr>
          <w:ilvl w:val="0"/>
          <w:numId w:val="13"/>
        </w:numPr>
        <w:tabs>
          <w:tab w:val="left" w:pos="1258"/>
        </w:tabs>
      </w:pPr>
      <w:r>
        <w:t xml:space="preserve">Have all </w:t>
      </w:r>
      <w:r w:rsidRPr="00C372B4">
        <w:rPr>
          <w:u w:val="single"/>
        </w:rPr>
        <w:t>confounding variables</w:t>
      </w:r>
      <w:r>
        <w:t xml:space="preserve"> been identified, defined, eliminated, measured, recorded and managed?</w:t>
      </w:r>
    </w:p>
    <w:p w14:paraId="58287949" w14:textId="79D9BB1D" w:rsidR="008656D0" w:rsidRDefault="008656D0" w:rsidP="008656D0">
      <w:pPr>
        <w:pStyle w:val="ListParagraph"/>
        <w:numPr>
          <w:ilvl w:val="0"/>
          <w:numId w:val="13"/>
        </w:numPr>
        <w:tabs>
          <w:tab w:val="left" w:pos="1258"/>
        </w:tabs>
      </w:pPr>
      <w:r>
        <w:t xml:space="preserve">Is the </w:t>
      </w:r>
      <w:r w:rsidRPr="00C372B4">
        <w:rPr>
          <w:u w:val="single"/>
        </w:rPr>
        <w:t>protocol</w:t>
      </w:r>
      <w:r>
        <w:t xml:space="preserve"> for each trial maintained as exactly the same as possible?</w:t>
      </w:r>
    </w:p>
    <w:p w14:paraId="289F8699" w14:textId="7FFB8CE7" w:rsidR="008656D0" w:rsidRDefault="008656D0" w:rsidP="008656D0">
      <w:pPr>
        <w:pStyle w:val="ListParagraph"/>
        <w:numPr>
          <w:ilvl w:val="0"/>
          <w:numId w:val="13"/>
        </w:numPr>
        <w:tabs>
          <w:tab w:val="left" w:pos="1258"/>
        </w:tabs>
      </w:pPr>
      <w:r>
        <w:t xml:space="preserve">Is the </w:t>
      </w:r>
      <w:r w:rsidRPr="00C372B4">
        <w:rPr>
          <w:u w:val="single"/>
        </w:rPr>
        <w:t>sample size</w:t>
      </w:r>
      <w:r>
        <w:t xml:space="preserve"> </w:t>
      </w:r>
      <w:r w:rsidR="00C372B4" w:rsidRPr="00C372B4">
        <w:rPr>
          <w:u w:val="single"/>
        </w:rPr>
        <w:t>(replicates</w:t>
      </w:r>
      <w:r w:rsidR="00C372B4">
        <w:t>)</w:t>
      </w:r>
      <w:r>
        <w:t>the maximum that time , space and resource allow?</w:t>
      </w:r>
    </w:p>
    <w:p w14:paraId="29B5A3AA" w14:textId="04391FD5" w:rsidR="00EA03EA" w:rsidRDefault="00EA03EA" w:rsidP="008656D0">
      <w:pPr>
        <w:pStyle w:val="ListParagraph"/>
        <w:numPr>
          <w:ilvl w:val="0"/>
          <w:numId w:val="13"/>
        </w:numPr>
        <w:tabs>
          <w:tab w:val="left" w:pos="1258"/>
        </w:tabs>
      </w:pPr>
      <w:r>
        <w:t xml:space="preserve">Is a </w:t>
      </w:r>
      <w:r w:rsidRPr="00C372B4">
        <w:rPr>
          <w:u w:val="single"/>
        </w:rPr>
        <w:t>repeat</w:t>
      </w:r>
      <w:r>
        <w:t xml:space="preserve"> of the investigation carried out where possible?</w:t>
      </w:r>
    </w:p>
    <w:p w14:paraId="5F481D3C" w14:textId="4E0D586B" w:rsidR="008656D0" w:rsidRDefault="008656D0" w:rsidP="008656D0">
      <w:pPr>
        <w:pStyle w:val="ListParagraph"/>
        <w:numPr>
          <w:ilvl w:val="0"/>
          <w:numId w:val="13"/>
        </w:numPr>
        <w:tabs>
          <w:tab w:val="left" w:pos="1258"/>
        </w:tabs>
      </w:pPr>
      <w:r>
        <w:t xml:space="preserve">Does the experimental design take into account the </w:t>
      </w:r>
      <w:r w:rsidRPr="00C372B4">
        <w:rPr>
          <w:u w:val="single"/>
        </w:rPr>
        <w:t>appropriate statistical analysis</w:t>
      </w:r>
      <w:r>
        <w:t>?</w:t>
      </w:r>
    </w:p>
    <w:p w14:paraId="5145D28A" w14:textId="77777777" w:rsidR="008656D0" w:rsidRDefault="008656D0" w:rsidP="008656D0">
      <w:pPr>
        <w:tabs>
          <w:tab w:val="left" w:pos="1258"/>
        </w:tabs>
      </w:pPr>
      <w:r>
        <w:t xml:space="preserve">In practice for our investigation here this translates to:  </w:t>
      </w:r>
    </w:p>
    <w:p w14:paraId="7EAAC71B" w14:textId="2CD78A74" w:rsidR="008656D0" w:rsidRDefault="008656D0" w:rsidP="008656D0">
      <w:pPr>
        <w:pStyle w:val="ListParagraph"/>
        <w:numPr>
          <w:ilvl w:val="0"/>
          <w:numId w:val="14"/>
        </w:numPr>
        <w:tabs>
          <w:tab w:val="left" w:pos="1258"/>
        </w:tabs>
        <w:rPr>
          <w:i/>
        </w:rPr>
      </w:pPr>
      <w:r>
        <w:rPr>
          <w:i/>
        </w:rPr>
        <w:t xml:space="preserve">4 </w:t>
      </w:r>
      <w:r w:rsidR="00EA03EA">
        <w:rPr>
          <w:i/>
        </w:rPr>
        <w:t xml:space="preserve">different mass </w:t>
      </w:r>
      <w:r>
        <w:rPr>
          <w:i/>
        </w:rPr>
        <w:t xml:space="preserve">treatments </w:t>
      </w:r>
      <w:r w:rsidR="00EA03EA">
        <w:rPr>
          <w:i/>
        </w:rPr>
        <w:t>monitored for temperature every 2 hrs, when possible over 24 hrs of ambient temperature changes.</w:t>
      </w:r>
    </w:p>
    <w:p w14:paraId="7CAFCB74" w14:textId="7AA08F21" w:rsidR="00EA03EA" w:rsidRDefault="00EA03EA" w:rsidP="008656D0">
      <w:pPr>
        <w:pStyle w:val="ListParagraph"/>
        <w:numPr>
          <w:ilvl w:val="0"/>
          <w:numId w:val="14"/>
        </w:numPr>
        <w:tabs>
          <w:tab w:val="left" w:pos="1258"/>
        </w:tabs>
        <w:rPr>
          <w:i/>
        </w:rPr>
      </w:pPr>
      <w:r>
        <w:rPr>
          <w:i/>
        </w:rPr>
        <w:t>Thermometers have been calibrated against consistent reference standards, multiple thermometers used and cross referenced, Volumes of water measured. Same person doing the readings. Sufficient time for thermometer stabilization considered and managed.</w:t>
      </w:r>
    </w:p>
    <w:p w14:paraId="77134474" w14:textId="3C1AC4BF" w:rsidR="00EA03EA" w:rsidRDefault="00EA03EA" w:rsidP="008656D0">
      <w:pPr>
        <w:pStyle w:val="ListParagraph"/>
        <w:numPr>
          <w:ilvl w:val="0"/>
          <w:numId w:val="14"/>
        </w:numPr>
        <w:tabs>
          <w:tab w:val="left" w:pos="1258"/>
        </w:tabs>
        <w:rPr>
          <w:i/>
        </w:rPr>
      </w:pPr>
      <w:r>
        <w:rPr>
          <w:i/>
        </w:rPr>
        <w:t>Exposure to sun is considered and movement to compensate. Time periods same for each trial and treatment. All dark containers re energy absorption. Water consuming animals kept out of experimental area.  Same location and time period for all treatments.</w:t>
      </w:r>
    </w:p>
    <w:p w14:paraId="69FA9DB7" w14:textId="6718DED7" w:rsidR="00EA03EA" w:rsidRDefault="00EA03EA" w:rsidP="008656D0">
      <w:pPr>
        <w:pStyle w:val="ListParagraph"/>
        <w:numPr>
          <w:ilvl w:val="0"/>
          <w:numId w:val="14"/>
        </w:numPr>
        <w:tabs>
          <w:tab w:val="left" w:pos="1258"/>
        </w:tabs>
        <w:rPr>
          <w:i/>
        </w:rPr>
      </w:pPr>
      <w:r>
        <w:rPr>
          <w:i/>
        </w:rPr>
        <w:t>Temperature measurements begun and finished within 20 minutes either side of the designated time period etc.</w:t>
      </w:r>
    </w:p>
    <w:p w14:paraId="4029CB80" w14:textId="5FA5D022" w:rsidR="00EA03EA" w:rsidRDefault="00EA03EA" w:rsidP="008656D0">
      <w:pPr>
        <w:pStyle w:val="ListParagraph"/>
        <w:numPr>
          <w:ilvl w:val="0"/>
          <w:numId w:val="14"/>
        </w:numPr>
        <w:tabs>
          <w:tab w:val="left" w:pos="1258"/>
        </w:tabs>
        <w:rPr>
          <w:i/>
        </w:rPr>
      </w:pPr>
      <w:r>
        <w:rPr>
          <w:i/>
        </w:rPr>
        <w:t>We managed 3 replicates (sample size of 3 ) for 1 litre but only 1 for all other masses.</w:t>
      </w:r>
    </w:p>
    <w:p w14:paraId="772E9299" w14:textId="7F57DA7B" w:rsidR="00EA03EA" w:rsidRDefault="00EA03EA" w:rsidP="008656D0">
      <w:pPr>
        <w:pStyle w:val="ListParagraph"/>
        <w:numPr>
          <w:ilvl w:val="0"/>
          <w:numId w:val="14"/>
        </w:numPr>
        <w:tabs>
          <w:tab w:val="left" w:pos="1258"/>
        </w:tabs>
        <w:rPr>
          <w:i/>
        </w:rPr>
      </w:pPr>
      <w:r>
        <w:rPr>
          <w:i/>
        </w:rPr>
        <w:t>No, but you can!</w:t>
      </w:r>
    </w:p>
    <w:p w14:paraId="68659319" w14:textId="77777777" w:rsidR="00EA03EA" w:rsidRPr="003E58AE" w:rsidRDefault="00EA03EA" w:rsidP="00C372B4">
      <w:pPr>
        <w:pStyle w:val="ListParagraph"/>
        <w:tabs>
          <w:tab w:val="left" w:pos="1258"/>
        </w:tabs>
        <w:ind w:left="1798"/>
        <w:rPr>
          <w:i/>
        </w:rPr>
      </w:pPr>
    </w:p>
    <w:p w14:paraId="7105E1C0" w14:textId="77777777" w:rsidR="008656D0" w:rsidRPr="008656D0" w:rsidRDefault="008656D0" w:rsidP="008656D0">
      <w:pPr>
        <w:tabs>
          <w:tab w:val="left" w:pos="1258"/>
        </w:tabs>
      </w:pPr>
    </w:p>
    <w:p w14:paraId="2335ECBC" w14:textId="12EA1F15" w:rsidR="001A7F68" w:rsidRDefault="00C372B4" w:rsidP="009615DE">
      <w:pPr>
        <w:tabs>
          <w:tab w:val="left" w:pos="1258"/>
        </w:tabs>
        <w:rPr>
          <w:rFonts w:asciiTheme="minorHAnsi" w:hAnsiTheme="minorHAnsi"/>
        </w:rPr>
      </w:pPr>
      <w:r>
        <w:rPr>
          <w:rFonts w:asciiTheme="minorHAnsi" w:hAnsiTheme="minorHAnsi"/>
          <w:i/>
        </w:rPr>
        <w:t xml:space="preserve">Care, communication and conscious construct of comprehension </w:t>
      </w:r>
      <w:r>
        <w:rPr>
          <w:rFonts w:asciiTheme="minorHAnsi" w:hAnsiTheme="minorHAnsi"/>
        </w:rPr>
        <w:t xml:space="preserve">means </w:t>
      </w:r>
      <w:r w:rsidR="004060F6">
        <w:rPr>
          <w:rFonts w:asciiTheme="minorHAnsi" w:hAnsiTheme="minorHAnsi"/>
        </w:rPr>
        <w:t>recording all data and operational observations precisely and as accurately as possible. (being honest and truthful!)</w:t>
      </w:r>
    </w:p>
    <w:p w14:paraId="7BD2F9CF" w14:textId="77777777" w:rsidR="004060F6" w:rsidRDefault="004060F6" w:rsidP="009615DE">
      <w:pPr>
        <w:tabs>
          <w:tab w:val="left" w:pos="1258"/>
        </w:tabs>
        <w:rPr>
          <w:rFonts w:asciiTheme="minorHAnsi" w:hAnsiTheme="minorHAnsi"/>
        </w:rPr>
      </w:pPr>
    </w:p>
    <w:p w14:paraId="3AB71C41" w14:textId="15305FAC" w:rsidR="004060F6" w:rsidRDefault="004060F6" w:rsidP="009615DE">
      <w:pPr>
        <w:tabs>
          <w:tab w:val="left" w:pos="1258"/>
        </w:tabs>
        <w:rPr>
          <w:rFonts w:asciiTheme="minorHAnsi" w:hAnsiTheme="minorHAnsi"/>
        </w:rPr>
      </w:pPr>
      <w:r>
        <w:rPr>
          <w:rFonts w:asciiTheme="minorHAnsi" w:hAnsiTheme="minorHAnsi"/>
        </w:rPr>
        <w:t>Temperature (degrees ‘humbod’)</w:t>
      </w:r>
    </w:p>
    <w:tbl>
      <w:tblPr>
        <w:tblStyle w:val="TableGrid"/>
        <w:tblW w:w="0" w:type="auto"/>
        <w:tblLook w:val="04A0" w:firstRow="1" w:lastRow="0" w:firstColumn="1" w:lastColumn="0" w:noHBand="0" w:noVBand="1"/>
      </w:tblPr>
      <w:tblGrid>
        <w:gridCol w:w="1698"/>
        <w:gridCol w:w="1698"/>
        <w:gridCol w:w="566"/>
        <w:gridCol w:w="566"/>
        <w:gridCol w:w="566"/>
        <w:gridCol w:w="1698"/>
        <w:gridCol w:w="1698"/>
        <w:gridCol w:w="1698"/>
      </w:tblGrid>
      <w:tr w:rsidR="004060F6" w14:paraId="08CD36C2" w14:textId="77777777" w:rsidTr="004060F6">
        <w:tc>
          <w:tcPr>
            <w:tcW w:w="1698" w:type="dxa"/>
          </w:tcPr>
          <w:p w14:paraId="6AD03602" w14:textId="2D6A6289" w:rsidR="004060F6" w:rsidRPr="004060F6" w:rsidRDefault="004060F6" w:rsidP="009615DE">
            <w:pPr>
              <w:tabs>
                <w:tab w:val="left" w:pos="1258"/>
              </w:tabs>
              <w:rPr>
                <w:rFonts w:asciiTheme="minorHAnsi" w:hAnsiTheme="minorHAnsi"/>
                <w:b/>
              </w:rPr>
            </w:pPr>
            <w:r w:rsidRPr="004060F6">
              <w:rPr>
                <w:rFonts w:asciiTheme="minorHAnsi" w:hAnsiTheme="minorHAnsi"/>
                <w:b/>
              </w:rPr>
              <w:t>treatments</w:t>
            </w:r>
          </w:p>
        </w:tc>
        <w:tc>
          <w:tcPr>
            <w:tcW w:w="1698" w:type="dxa"/>
          </w:tcPr>
          <w:p w14:paraId="50B4CADC" w14:textId="5188E49C" w:rsidR="004060F6" w:rsidRPr="004060F6" w:rsidRDefault="004060F6" w:rsidP="009615DE">
            <w:pPr>
              <w:tabs>
                <w:tab w:val="left" w:pos="1258"/>
              </w:tabs>
              <w:rPr>
                <w:rFonts w:asciiTheme="minorHAnsi" w:hAnsiTheme="minorHAnsi"/>
                <w:b/>
              </w:rPr>
            </w:pPr>
            <w:r w:rsidRPr="004060F6">
              <w:rPr>
                <w:rFonts w:asciiTheme="minorHAnsi" w:hAnsiTheme="minorHAnsi"/>
                <w:b/>
              </w:rPr>
              <w:t>air</w:t>
            </w:r>
          </w:p>
        </w:tc>
        <w:tc>
          <w:tcPr>
            <w:tcW w:w="1698" w:type="dxa"/>
            <w:gridSpan w:val="3"/>
          </w:tcPr>
          <w:p w14:paraId="42D7358F" w14:textId="5432A3CF" w:rsidR="004060F6" w:rsidRPr="004060F6" w:rsidRDefault="004060F6" w:rsidP="009615DE">
            <w:pPr>
              <w:tabs>
                <w:tab w:val="left" w:pos="1258"/>
              </w:tabs>
              <w:rPr>
                <w:rFonts w:asciiTheme="minorHAnsi" w:hAnsiTheme="minorHAnsi"/>
                <w:b/>
              </w:rPr>
            </w:pPr>
            <w:r w:rsidRPr="004060F6">
              <w:rPr>
                <w:rFonts w:asciiTheme="minorHAnsi" w:hAnsiTheme="minorHAnsi"/>
                <w:b/>
              </w:rPr>
              <w:t>1 L (x3)</w:t>
            </w:r>
          </w:p>
        </w:tc>
        <w:tc>
          <w:tcPr>
            <w:tcW w:w="1698" w:type="dxa"/>
          </w:tcPr>
          <w:p w14:paraId="552E8E68" w14:textId="6B789774" w:rsidR="004060F6" w:rsidRPr="004060F6" w:rsidRDefault="004060F6" w:rsidP="009615DE">
            <w:pPr>
              <w:tabs>
                <w:tab w:val="left" w:pos="1258"/>
              </w:tabs>
              <w:rPr>
                <w:rFonts w:asciiTheme="minorHAnsi" w:hAnsiTheme="minorHAnsi"/>
                <w:b/>
              </w:rPr>
            </w:pPr>
            <w:r w:rsidRPr="004060F6">
              <w:rPr>
                <w:rFonts w:asciiTheme="minorHAnsi" w:hAnsiTheme="minorHAnsi"/>
                <w:b/>
              </w:rPr>
              <w:t>10 L</w:t>
            </w:r>
          </w:p>
        </w:tc>
        <w:tc>
          <w:tcPr>
            <w:tcW w:w="1698" w:type="dxa"/>
          </w:tcPr>
          <w:p w14:paraId="761A155A" w14:textId="2281EE00" w:rsidR="004060F6" w:rsidRPr="004060F6" w:rsidRDefault="004060F6" w:rsidP="009615DE">
            <w:pPr>
              <w:tabs>
                <w:tab w:val="left" w:pos="1258"/>
              </w:tabs>
              <w:rPr>
                <w:rFonts w:asciiTheme="minorHAnsi" w:hAnsiTheme="minorHAnsi"/>
                <w:b/>
              </w:rPr>
            </w:pPr>
            <w:r w:rsidRPr="004060F6">
              <w:rPr>
                <w:rFonts w:asciiTheme="minorHAnsi" w:hAnsiTheme="minorHAnsi"/>
                <w:b/>
              </w:rPr>
              <w:t>50 L</w:t>
            </w:r>
          </w:p>
        </w:tc>
        <w:tc>
          <w:tcPr>
            <w:tcW w:w="1698" w:type="dxa"/>
          </w:tcPr>
          <w:p w14:paraId="61B21B46" w14:textId="11A3104B" w:rsidR="004060F6" w:rsidRPr="004060F6" w:rsidRDefault="004060F6" w:rsidP="009615DE">
            <w:pPr>
              <w:tabs>
                <w:tab w:val="left" w:pos="1258"/>
              </w:tabs>
              <w:rPr>
                <w:rFonts w:asciiTheme="minorHAnsi" w:hAnsiTheme="minorHAnsi"/>
                <w:b/>
              </w:rPr>
            </w:pPr>
            <w:r w:rsidRPr="004060F6">
              <w:rPr>
                <w:rFonts w:asciiTheme="minorHAnsi" w:hAnsiTheme="minorHAnsi"/>
                <w:b/>
              </w:rPr>
              <w:t>sea</w:t>
            </w:r>
          </w:p>
        </w:tc>
      </w:tr>
      <w:tr w:rsidR="004060F6" w14:paraId="1291F6F8" w14:textId="77777777" w:rsidTr="00E94E5C">
        <w:tc>
          <w:tcPr>
            <w:tcW w:w="1698" w:type="dxa"/>
          </w:tcPr>
          <w:p w14:paraId="43BA5A49" w14:textId="792B7310" w:rsidR="004060F6" w:rsidRPr="004060F6" w:rsidRDefault="004060F6" w:rsidP="009615DE">
            <w:pPr>
              <w:tabs>
                <w:tab w:val="left" w:pos="1258"/>
              </w:tabs>
              <w:rPr>
                <w:rFonts w:asciiTheme="minorHAnsi" w:hAnsiTheme="minorHAnsi"/>
                <w:b/>
              </w:rPr>
            </w:pPr>
            <w:r w:rsidRPr="004060F6">
              <w:rPr>
                <w:rFonts w:asciiTheme="minorHAnsi" w:hAnsiTheme="minorHAnsi"/>
                <w:b/>
              </w:rPr>
              <w:lastRenderedPageBreak/>
              <w:t>Time  0 hrs</w:t>
            </w:r>
          </w:p>
        </w:tc>
        <w:tc>
          <w:tcPr>
            <w:tcW w:w="1698" w:type="dxa"/>
          </w:tcPr>
          <w:p w14:paraId="5F2689FE" w14:textId="554876D5" w:rsidR="004060F6" w:rsidRDefault="004060F6" w:rsidP="009615DE">
            <w:pPr>
              <w:tabs>
                <w:tab w:val="left" w:pos="1258"/>
              </w:tabs>
              <w:rPr>
                <w:rFonts w:asciiTheme="minorHAnsi" w:hAnsiTheme="minorHAnsi"/>
              </w:rPr>
            </w:pPr>
          </w:p>
        </w:tc>
        <w:tc>
          <w:tcPr>
            <w:tcW w:w="566" w:type="dxa"/>
          </w:tcPr>
          <w:p w14:paraId="0F8AB4F2" w14:textId="77777777" w:rsidR="004060F6" w:rsidRDefault="004060F6" w:rsidP="009615DE">
            <w:pPr>
              <w:tabs>
                <w:tab w:val="left" w:pos="1258"/>
              </w:tabs>
              <w:rPr>
                <w:rFonts w:asciiTheme="minorHAnsi" w:hAnsiTheme="minorHAnsi"/>
              </w:rPr>
            </w:pPr>
          </w:p>
        </w:tc>
        <w:tc>
          <w:tcPr>
            <w:tcW w:w="566" w:type="dxa"/>
          </w:tcPr>
          <w:p w14:paraId="574C5266" w14:textId="77777777" w:rsidR="004060F6" w:rsidRDefault="004060F6" w:rsidP="009615DE">
            <w:pPr>
              <w:tabs>
                <w:tab w:val="left" w:pos="1258"/>
              </w:tabs>
              <w:rPr>
                <w:rFonts w:asciiTheme="minorHAnsi" w:hAnsiTheme="minorHAnsi"/>
              </w:rPr>
            </w:pPr>
          </w:p>
        </w:tc>
        <w:tc>
          <w:tcPr>
            <w:tcW w:w="566" w:type="dxa"/>
          </w:tcPr>
          <w:p w14:paraId="6488CF8E" w14:textId="7C7AD6AD" w:rsidR="004060F6" w:rsidRDefault="004060F6" w:rsidP="009615DE">
            <w:pPr>
              <w:tabs>
                <w:tab w:val="left" w:pos="1258"/>
              </w:tabs>
              <w:rPr>
                <w:rFonts w:asciiTheme="minorHAnsi" w:hAnsiTheme="minorHAnsi"/>
              </w:rPr>
            </w:pPr>
          </w:p>
        </w:tc>
        <w:tc>
          <w:tcPr>
            <w:tcW w:w="1698" w:type="dxa"/>
          </w:tcPr>
          <w:p w14:paraId="6F8F6535" w14:textId="77777777" w:rsidR="004060F6" w:rsidRDefault="004060F6" w:rsidP="009615DE">
            <w:pPr>
              <w:tabs>
                <w:tab w:val="left" w:pos="1258"/>
              </w:tabs>
              <w:rPr>
                <w:rFonts w:asciiTheme="minorHAnsi" w:hAnsiTheme="minorHAnsi"/>
              </w:rPr>
            </w:pPr>
          </w:p>
        </w:tc>
        <w:tc>
          <w:tcPr>
            <w:tcW w:w="1698" w:type="dxa"/>
          </w:tcPr>
          <w:p w14:paraId="6B2A8E4C" w14:textId="77777777" w:rsidR="004060F6" w:rsidRDefault="004060F6" w:rsidP="009615DE">
            <w:pPr>
              <w:tabs>
                <w:tab w:val="left" w:pos="1258"/>
              </w:tabs>
              <w:rPr>
                <w:rFonts w:asciiTheme="minorHAnsi" w:hAnsiTheme="minorHAnsi"/>
              </w:rPr>
            </w:pPr>
          </w:p>
        </w:tc>
        <w:tc>
          <w:tcPr>
            <w:tcW w:w="1698" w:type="dxa"/>
          </w:tcPr>
          <w:p w14:paraId="5AA1F71D" w14:textId="77777777" w:rsidR="004060F6" w:rsidRDefault="004060F6" w:rsidP="009615DE">
            <w:pPr>
              <w:tabs>
                <w:tab w:val="left" w:pos="1258"/>
              </w:tabs>
              <w:rPr>
                <w:rFonts w:asciiTheme="minorHAnsi" w:hAnsiTheme="minorHAnsi"/>
              </w:rPr>
            </w:pPr>
          </w:p>
        </w:tc>
      </w:tr>
      <w:tr w:rsidR="004060F6" w14:paraId="01B8F897" w14:textId="77777777" w:rsidTr="00E94E5C">
        <w:tc>
          <w:tcPr>
            <w:tcW w:w="1698" w:type="dxa"/>
          </w:tcPr>
          <w:p w14:paraId="04BC3CFF" w14:textId="6C784A40" w:rsidR="004060F6" w:rsidRPr="004060F6" w:rsidRDefault="004060F6" w:rsidP="009615DE">
            <w:pPr>
              <w:tabs>
                <w:tab w:val="left" w:pos="1258"/>
              </w:tabs>
              <w:rPr>
                <w:rFonts w:asciiTheme="minorHAnsi" w:hAnsiTheme="minorHAnsi"/>
                <w:b/>
              </w:rPr>
            </w:pPr>
            <w:r w:rsidRPr="004060F6">
              <w:rPr>
                <w:rFonts w:asciiTheme="minorHAnsi" w:hAnsiTheme="minorHAnsi"/>
                <w:b/>
              </w:rPr>
              <w:t xml:space="preserve">            2</w:t>
            </w:r>
          </w:p>
        </w:tc>
        <w:tc>
          <w:tcPr>
            <w:tcW w:w="1698" w:type="dxa"/>
          </w:tcPr>
          <w:p w14:paraId="447CBF41" w14:textId="77777777" w:rsidR="004060F6" w:rsidRDefault="004060F6" w:rsidP="009615DE">
            <w:pPr>
              <w:tabs>
                <w:tab w:val="left" w:pos="1258"/>
              </w:tabs>
              <w:rPr>
                <w:rFonts w:asciiTheme="minorHAnsi" w:hAnsiTheme="minorHAnsi"/>
              </w:rPr>
            </w:pPr>
          </w:p>
        </w:tc>
        <w:tc>
          <w:tcPr>
            <w:tcW w:w="566" w:type="dxa"/>
          </w:tcPr>
          <w:p w14:paraId="586346FF" w14:textId="77777777" w:rsidR="004060F6" w:rsidRDefault="004060F6" w:rsidP="009615DE">
            <w:pPr>
              <w:tabs>
                <w:tab w:val="left" w:pos="1258"/>
              </w:tabs>
              <w:rPr>
                <w:rFonts w:asciiTheme="minorHAnsi" w:hAnsiTheme="minorHAnsi"/>
              </w:rPr>
            </w:pPr>
          </w:p>
        </w:tc>
        <w:tc>
          <w:tcPr>
            <w:tcW w:w="566" w:type="dxa"/>
          </w:tcPr>
          <w:p w14:paraId="73A783DE" w14:textId="77777777" w:rsidR="004060F6" w:rsidRDefault="004060F6" w:rsidP="009615DE">
            <w:pPr>
              <w:tabs>
                <w:tab w:val="left" w:pos="1258"/>
              </w:tabs>
              <w:rPr>
                <w:rFonts w:asciiTheme="minorHAnsi" w:hAnsiTheme="minorHAnsi"/>
              </w:rPr>
            </w:pPr>
          </w:p>
        </w:tc>
        <w:tc>
          <w:tcPr>
            <w:tcW w:w="566" w:type="dxa"/>
          </w:tcPr>
          <w:p w14:paraId="00C1F86F" w14:textId="7197674F" w:rsidR="004060F6" w:rsidRDefault="004060F6" w:rsidP="009615DE">
            <w:pPr>
              <w:tabs>
                <w:tab w:val="left" w:pos="1258"/>
              </w:tabs>
              <w:rPr>
                <w:rFonts w:asciiTheme="minorHAnsi" w:hAnsiTheme="minorHAnsi"/>
              </w:rPr>
            </w:pPr>
          </w:p>
        </w:tc>
        <w:tc>
          <w:tcPr>
            <w:tcW w:w="1698" w:type="dxa"/>
          </w:tcPr>
          <w:p w14:paraId="2C64694E" w14:textId="77777777" w:rsidR="004060F6" w:rsidRDefault="004060F6" w:rsidP="009615DE">
            <w:pPr>
              <w:tabs>
                <w:tab w:val="left" w:pos="1258"/>
              </w:tabs>
              <w:rPr>
                <w:rFonts w:asciiTheme="minorHAnsi" w:hAnsiTheme="minorHAnsi"/>
              </w:rPr>
            </w:pPr>
          </w:p>
        </w:tc>
        <w:tc>
          <w:tcPr>
            <w:tcW w:w="1698" w:type="dxa"/>
          </w:tcPr>
          <w:p w14:paraId="2328AAE8" w14:textId="77777777" w:rsidR="004060F6" w:rsidRDefault="004060F6" w:rsidP="009615DE">
            <w:pPr>
              <w:tabs>
                <w:tab w:val="left" w:pos="1258"/>
              </w:tabs>
              <w:rPr>
                <w:rFonts w:asciiTheme="minorHAnsi" w:hAnsiTheme="minorHAnsi"/>
              </w:rPr>
            </w:pPr>
          </w:p>
        </w:tc>
        <w:tc>
          <w:tcPr>
            <w:tcW w:w="1698" w:type="dxa"/>
          </w:tcPr>
          <w:p w14:paraId="6A3155E4" w14:textId="77777777" w:rsidR="004060F6" w:rsidRDefault="004060F6" w:rsidP="009615DE">
            <w:pPr>
              <w:tabs>
                <w:tab w:val="left" w:pos="1258"/>
              </w:tabs>
              <w:rPr>
                <w:rFonts w:asciiTheme="minorHAnsi" w:hAnsiTheme="minorHAnsi"/>
              </w:rPr>
            </w:pPr>
          </w:p>
        </w:tc>
      </w:tr>
      <w:tr w:rsidR="004060F6" w14:paraId="43C8BEB9" w14:textId="77777777" w:rsidTr="00E94E5C">
        <w:tc>
          <w:tcPr>
            <w:tcW w:w="1698" w:type="dxa"/>
          </w:tcPr>
          <w:p w14:paraId="3025721A" w14:textId="581B3C89" w:rsidR="004060F6" w:rsidRPr="004060F6" w:rsidRDefault="004060F6" w:rsidP="009615DE">
            <w:pPr>
              <w:tabs>
                <w:tab w:val="left" w:pos="1258"/>
              </w:tabs>
              <w:rPr>
                <w:rFonts w:asciiTheme="minorHAnsi" w:hAnsiTheme="minorHAnsi"/>
                <w:b/>
              </w:rPr>
            </w:pPr>
            <w:r w:rsidRPr="004060F6">
              <w:rPr>
                <w:rFonts w:asciiTheme="minorHAnsi" w:hAnsiTheme="minorHAnsi"/>
                <w:b/>
              </w:rPr>
              <w:t xml:space="preserve">           4</w:t>
            </w:r>
          </w:p>
        </w:tc>
        <w:tc>
          <w:tcPr>
            <w:tcW w:w="1698" w:type="dxa"/>
          </w:tcPr>
          <w:p w14:paraId="27972099" w14:textId="77777777" w:rsidR="004060F6" w:rsidRDefault="004060F6" w:rsidP="009615DE">
            <w:pPr>
              <w:tabs>
                <w:tab w:val="left" w:pos="1258"/>
              </w:tabs>
              <w:rPr>
                <w:rFonts w:asciiTheme="minorHAnsi" w:hAnsiTheme="minorHAnsi"/>
              </w:rPr>
            </w:pPr>
          </w:p>
        </w:tc>
        <w:tc>
          <w:tcPr>
            <w:tcW w:w="566" w:type="dxa"/>
          </w:tcPr>
          <w:p w14:paraId="3E90B8EF" w14:textId="77777777" w:rsidR="004060F6" w:rsidRDefault="004060F6" w:rsidP="009615DE">
            <w:pPr>
              <w:tabs>
                <w:tab w:val="left" w:pos="1258"/>
              </w:tabs>
              <w:rPr>
                <w:rFonts w:asciiTheme="minorHAnsi" w:hAnsiTheme="minorHAnsi"/>
              </w:rPr>
            </w:pPr>
          </w:p>
        </w:tc>
        <w:tc>
          <w:tcPr>
            <w:tcW w:w="566" w:type="dxa"/>
          </w:tcPr>
          <w:p w14:paraId="51136F08" w14:textId="77777777" w:rsidR="004060F6" w:rsidRDefault="004060F6" w:rsidP="009615DE">
            <w:pPr>
              <w:tabs>
                <w:tab w:val="left" w:pos="1258"/>
              </w:tabs>
              <w:rPr>
                <w:rFonts w:asciiTheme="minorHAnsi" w:hAnsiTheme="minorHAnsi"/>
              </w:rPr>
            </w:pPr>
          </w:p>
        </w:tc>
        <w:tc>
          <w:tcPr>
            <w:tcW w:w="566" w:type="dxa"/>
          </w:tcPr>
          <w:p w14:paraId="6BCA4D32" w14:textId="2CD33B25" w:rsidR="004060F6" w:rsidRDefault="004060F6" w:rsidP="009615DE">
            <w:pPr>
              <w:tabs>
                <w:tab w:val="left" w:pos="1258"/>
              </w:tabs>
              <w:rPr>
                <w:rFonts w:asciiTheme="minorHAnsi" w:hAnsiTheme="minorHAnsi"/>
              </w:rPr>
            </w:pPr>
          </w:p>
        </w:tc>
        <w:tc>
          <w:tcPr>
            <w:tcW w:w="1698" w:type="dxa"/>
          </w:tcPr>
          <w:p w14:paraId="4B00592B" w14:textId="77777777" w:rsidR="004060F6" w:rsidRDefault="004060F6" w:rsidP="009615DE">
            <w:pPr>
              <w:tabs>
                <w:tab w:val="left" w:pos="1258"/>
              </w:tabs>
              <w:rPr>
                <w:rFonts w:asciiTheme="minorHAnsi" w:hAnsiTheme="minorHAnsi"/>
              </w:rPr>
            </w:pPr>
          </w:p>
        </w:tc>
        <w:tc>
          <w:tcPr>
            <w:tcW w:w="1698" w:type="dxa"/>
          </w:tcPr>
          <w:p w14:paraId="6769B6F0" w14:textId="77777777" w:rsidR="004060F6" w:rsidRDefault="004060F6" w:rsidP="009615DE">
            <w:pPr>
              <w:tabs>
                <w:tab w:val="left" w:pos="1258"/>
              </w:tabs>
              <w:rPr>
                <w:rFonts w:asciiTheme="minorHAnsi" w:hAnsiTheme="minorHAnsi"/>
              </w:rPr>
            </w:pPr>
          </w:p>
        </w:tc>
        <w:tc>
          <w:tcPr>
            <w:tcW w:w="1698" w:type="dxa"/>
          </w:tcPr>
          <w:p w14:paraId="5D9BF9BD" w14:textId="77777777" w:rsidR="004060F6" w:rsidRDefault="004060F6" w:rsidP="009615DE">
            <w:pPr>
              <w:tabs>
                <w:tab w:val="left" w:pos="1258"/>
              </w:tabs>
              <w:rPr>
                <w:rFonts w:asciiTheme="minorHAnsi" w:hAnsiTheme="minorHAnsi"/>
              </w:rPr>
            </w:pPr>
          </w:p>
        </w:tc>
      </w:tr>
      <w:tr w:rsidR="004060F6" w14:paraId="6D1D5CEA" w14:textId="77777777" w:rsidTr="00E94E5C">
        <w:tc>
          <w:tcPr>
            <w:tcW w:w="1698" w:type="dxa"/>
          </w:tcPr>
          <w:p w14:paraId="07498ABD" w14:textId="589F0C13" w:rsidR="004060F6" w:rsidRPr="004060F6" w:rsidRDefault="004060F6" w:rsidP="009615DE">
            <w:pPr>
              <w:tabs>
                <w:tab w:val="left" w:pos="1258"/>
              </w:tabs>
              <w:rPr>
                <w:rFonts w:asciiTheme="minorHAnsi" w:hAnsiTheme="minorHAnsi"/>
                <w:b/>
              </w:rPr>
            </w:pPr>
            <w:r w:rsidRPr="004060F6">
              <w:rPr>
                <w:rFonts w:asciiTheme="minorHAnsi" w:hAnsiTheme="minorHAnsi"/>
                <w:b/>
              </w:rPr>
              <w:t xml:space="preserve">           6</w:t>
            </w:r>
          </w:p>
        </w:tc>
        <w:tc>
          <w:tcPr>
            <w:tcW w:w="1698" w:type="dxa"/>
          </w:tcPr>
          <w:p w14:paraId="2B5C2BBC" w14:textId="77777777" w:rsidR="004060F6" w:rsidRDefault="004060F6" w:rsidP="009615DE">
            <w:pPr>
              <w:tabs>
                <w:tab w:val="left" w:pos="1258"/>
              </w:tabs>
              <w:rPr>
                <w:rFonts w:asciiTheme="minorHAnsi" w:hAnsiTheme="minorHAnsi"/>
              </w:rPr>
            </w:pPr>
          </w:p>
        </w:tc>
        <w:tc>
          <w:tcPr>
            <w:tcW w:w="566" w:type="dxa"/>
          </w:tcPr>
          <w:p w14:paraId="750C0DC0" w14:textId="77777777" w:rsidR="004060F6" w:rsidRDefault="004060F6" w:rsidP="009615DE">
            <w:pPr>
              <w:tabs>
                <w:tab w:val="left" w:pos="1258"/>
              </w:tabs>
              <w:rPr>
                <w:rFonts w:asciiTheme="minorHAnsi" w:hAnsiTheme="minorHAnsi"/>
              </w:rPr>
            </w:pPr>
          </w:p>
        </w:tc>
        <w:tc>
          <w:tcPr>
            <w:tcW w:w="566" w:type="dxa"/>
          </w:tcPr>
          <w:p w14:paraId="6A7886AB" w14:textId="77777777" w:rsidR="004060F6" w:rsidRDefault="004060F6" w:rsidP="009615DE">
            <w:pPr>
              <w:tabs>
                <w:tab w:val="left" w:pos="1258"/>
              </w:tabs>
              <w:rPr>
                <w:rFonts w:asciiTheme="minorHAnsi" w:hAnsiTheme="minorHAnsi"/>
              </w:rPr>
            </w:pPr>
          </w:p>
        </w:tc>
        <w:tc>
          <w:tcPr>
            <w:tcW w:w="566" w:type="dxa"/>
          </w:tcPr>
          <w:p w14:paraId="0A06922F" w14:textId="0E7336DA" w:rsidR="004060F6" w:rsidRDefault="004060F6" w:rsidP="009615DE">
            <w:pPr>
              <w:tabs>
                <w:tab w:val="left" w:pos="1258"/>
              </w:tabs>
              <w:rPr>
                <w:rFonts w:asciiTheme="minorHAnsi" w:hAnsiTheme="minorHAnsi"/>
              </w:rPr>
            </w:pPr>
          </w:p>
        </w:tc>
        <w:tc>
          <w:tcPr>
            <w:tcW w:w="1698" w:type="dxa"/>
          </w:tcPr>
          <w:p w14:paraId="3922C21B" w14:textId="77777777" w:rsidR="004060F6" w:rsidRDefault="004060F6" w:rsidP="009615DE">
            <w:pPr>
              <w:tabs>
                <w:tab w:val="left" w:pos="1258"/>
              </w:tabs>
              <w:rPr>
                <w:rFonts w:asciiTheme="minorHAnsi" w:hAnsiTheme="minorHAnsi"/>
              </w:rPr>
            </w:pPr>
          </w:p>
        </w:tc>
        <w:tc>
          <w:tcPr>
            <w:tcW w:w="1698" w:type="dxa"/>
          </w:tcPr>
          <w:p w14:paraId="057D6605" w14:textId="77777777" w:rsidR="004060F6" w:rsidRDefault="004060F6" w:rsidP="009615DE">
            <w:pPr>
              <w:tabs>
                <w:tab w:val="left" w:pos="1258"/>
              </w:tabs>
              <w:rPr>
                <w:rFonts w:asciiTheme="minorHAnsi" w:hAnsiTheme="minorHAnsi"/>
              </w:rPr>
            </w:pPr>
          </w:p>
        </w:tc>
        <w:tc>
          <w:tcPr>
            <w:tcW w:w="1698" w:type="dxa"/>
          </w:tcPr>
          <w:p w14:paraId="36BF89FC" w14:textId="77777777" w:rsidR="004060F6" w:rsidRDefault="004060F6" w:rsidP="009615DE">
            <w:pPr>
              <w:tabs>
                <w:tab w:val="left" w:pos="1258"/>
              </w:tabs>
              <w:rPr>
                <w:rFonts w:asciiTheme="minorHAnsi" w:hAnsiTheme="minorHAnsi"/>
              </w:rPr>
            </w:pPr>
          </w:p>
        </w:tc>
      </w:tr>
      <w:tr w:rsidR="004060F6" w14:paraId="4C23C00C" w14:textId="77777777" w:rsidTr="00E94E5C">
        <w:tc>
          <w:tcPr>
            <w:tcW w:w="1698" w:type="dxa"/>
          </w:tcPr>
          <w:p w14:paraId="1A826B15" w14:textId="48FE0C73" w:rsidR="004060F6" w:rsidRPr="004060F6" w:rsidRDefault="004060F6" w:rsidP="009615DE">
            <w:pPr>
              <w:tabs>
                <w:tab w:val="left" w:pos="1258"/>
              </w:tabs>
              <w:rPr>
                <w:rFonts w:asciiTheme="minorHAnsi" w:hAnsiTheme="minorHAnsi"/>
                <w:b/>
              </w:rPr>
            </w:pPr>
            <w:r w:rsidRPr="004060F6">
              <w:rPr>
                <w:rFonts w:asciiTheme="minorHAnsi" w:hAnsiTheme="minorHAnsi"/>
                <w:b/>
              </w:rPr>
              <w:t xml:space="preserve">           8</w:t>
            </w:r>
          </w:p>
        </w:tc>
        <w:tc>
          <w:tcPr>
            <w:tcW w:w="1698" w:type="dxa"/>
          </w:tcPr>
          <w:p w14:paraId="1852B1AA" w14:textId="77777777" w:rsidR="004060F6" w:rsidRDefault="004060F6" w:rsidP="009615DE">
            <w:pPr>
              <w:tabs>
                <w:tab w:val="left" w:pos="1258"/>
              </w:tabs>
              <w:rPr>
                <w:rFonts w:asciiTheme="minorHAnsi" w:hAnsiTheme="minorHAnsi"/>
              </w:rPr>
            </w:pPr>
          </w:p>
        </w:tc>
        <w:tc>
          <w:tcPr>
            <w:tcW w:w="566" w:type="dxa"/>
          </w:tcPr>
          <w:p w14:paraId="56EA8695" w14:textId="77777777" w:rsidR="004060F6" w:rsidRDefault="004060F6" w:rsidP="009615DE">
            <w:pPr>
              <w:tabs>
                <w:tab w:val="left" w:pos="1258"/>
              </w:tabs>
              <w:rPr>
                <w:rFonts w:asciiTheme="minorHAnsi" w:hAnsiTheme="minorHAnsi"/>
              </w:rPr>
            </w:pPr>
          </w:p>
        </w:tc>
        <w:tc>
          <w:tcPr>
            <w:tcW w:w="566" w:type="dxa"/>
          </w:tcPr>
          <w:p w14:paraId="7E39E781" w14:textId="77777777" w:rsidR="004060F6" w:rsidRDefault="004060F6" w:rsidP="009615DE">
            <w:pPr>
              <w:tabs>
                <w:tab w:val="left" w:pos="1258"/>
              </w:tabs>
              <w:rPr>
                <w:rFonts w:asciiTheme="minorHAnsi" w:hAnsiTheme="minorHAnsi"/>
              </w:rPr>
            </w:pPr>
          </w:p>
        </w:tc>
        <w:tc>
          <w:tcPr>
            <w:tcW w:w="566" w:type="dxa"/>
          </w:tcPr>
          <w:p w14:paraId="3776809A" w14:textId="365ADD5A" w:rsidR="004060F6" w:rsidRDefault="004060F6" w:rsidP="009615DE">
            <w:pPr>
              <w:tabs>
                <w:tab w:val="left" w:pos="1258"/>
              </w:tabs>
              <w:rPr>
                <w:rFonts w:asciiTheme="minorHAnsi" w:hAnsiTheme="minorHAnsi"/>
              </w:rPr>
            </w:pPr>
          </w:p>
        </w:tc>
        <w:tc>
          <w:tcPr>
            <w:tcW w:w="1698" w:type="dxa"/>
          </w:tcPr>
          <w:p w14:paraId="5830767A" w14:textId="77777777" w:rsidR="004060F6" w:rsidRDefault="004060F6" w:rsidP="009615DE">
            <w:pPr>
              <w:tabs>
                <w:tab w:val="left" w:pos="1258"/>
              </w:tabs>
              <w:rPr>
                <w:rFonts w:asciiTheme="minorHAnsi" w:hAnsiTheme="minorHAnsi"/>
              </w:rPr>
            </w:pPr>
          </w:p>
        </w:tc>
        <w:tc>
          <w:tcPr>
            <w:tcW w:w="1698" w:type="dxa"/>
          </w:tcPr>
          <w:p w14:paraId="563DFAB0" w14:textId="77777777" w:rsidR="004060F6" w:rsidRDefault="004060F6" w:rsidP="009615DE">
            <w:pPr>
              <w:tabs>
                <w:tab w:val="left" w:pos="1258"/>
              </w:tabs>
              <w:rPr>
                <w:rFonts w:asciiTheme="minorHAnsi" w:hAnsiTheme="minorHAnsi"/>
              </w:rPr>
            </w:pPr>
          </w:p>
        </w:tc>
        <w:tc>
          <w:tcPr>
            <w:tcW w:w="1698" w:type="dxa"/>
          </w:tcPr>
          <w:p w14:paraId="22C72002" w14:textId="77777777" w:rsidR="004060F6" w:rsidRDefault="004060F6" w:rsidP="009615DE">
            <w:pPr>
              <w:tabs>
                <w:tab w:val="left" w:pos="1258"/>
              </w:tabs>
              <w:rPr>
                <w:rFonts w:asciiTheme="minorHAnsi" w:hAnsiTheme="minorHAnsi"/>
              </w:rPr>
            </w:pPr>
          </w:p>
        </w:tc>
      </w:tr>
      <w:tr w:rsidR="004060F6" w14:paraId="225271FE" w14:textId="77777777" w:rsidTr="00E94E5C">
        <w:tc>
          <w:tcPr>
            <w:tcW w:w="1698" w:type="dxa"/>
          </w:tcPr>
          <w:p w14:paraId="128B659A" w14:textId="774D511D" w:rsidR="004060F6" w:rsidRPr="004060F6" w:rsidRDefault="004060F6" w:rsidP="009615DE">
            <w:pPr>
              <w:tabs>
                <w:tab w:val="left" w:pos="1258"/>
              </w:tabs>
              <w:rPr>
                <w:rFonts w:asciiTheme="minorHAnsi" w:hAnsiTheme="minorHAnsi"/>
                <w:b/>
              </w:rPr>
            </w:pPr>
            <w:r w:rsidRPr="004060F6">
              <w:rPr>
                <w:rFonts w:asciiTheme="minorHAnsi" w:hAnsiTheme="minorHAnsi"/>
                <w:b/>
              </w:rPr>
              <w:t xml:space="preserve">          10</w:t>
            </w:r>
          </w:p>
        </w:tc>
        <w:tc>
          <w:tcPr>
            <w:tcW w:w="1698" w:type="dxa"/>
          </w:tcPr>
          <w:p w14:paraId="08C5853D" w14:textId="77777777" w:rsidR="004060F6" w:rsidRDefault="004060F6" w:rsidP="009615DE">
            <w:pPr>
              <w:tabs>
                <w:tab w:val="left" w:pos="1258"/>
              </w:tabs>
              <w:rPr>
                <w:rFonts w:asciiTheme="minorHAnsi" w:hAnsiTheme="minorHAnsi"/>
              </w:rPr>
            </w:pPr>
          </w:p>
        </w:tc>
        <w:tc>
          <w:tcPr>
            <w:tcW w:w="566" w:type="dxa"/>
          </w:tcPr>
          <w:p w14:paraId="7ED82573" w14:textId="77777777" w:rsidR="004060F6" w:rsidRDefault="004060F6" w:rsidP="009615DE">
            <w:pPr>
              <w:tabs>
                <w:tab w:val="left" w:pos="1258"/>
              </w:tabs>
              <w:rPr>
                <w:rFonts w:asciiTheme="minorHAnsi" w:hAnsiTheme="minorHAnsi"/>
              </w:rPr>
            </w:pPr>
          </w:p>
        </w:tc>
        <w:tc>
          <w:tcPr>
            <w:tcW w:w="566" w:type="dxa"/>
          </w:tcPr>
          <w:p w14:paraId="4521A244" w14:textId="77777777" w:rsidR="004060F6" w:rsidRDefault="004060F6" w:rsidP="009615DE">
            <w:pPr>
              <w:tabs>
                <w:tab w:val="left" w:pos="1258"/>
              </w:tabs>
              <w:rPr>
                <w:rFonts w:asciiTheme="minorHAnsi" w:hAnsiTheme="minorHAnsi"/>
              </w:rPr>
            </w:pPr>
          </w:p>
        </w:tc>
        <w:tc>
          <w:tcPr>
            <w:tcW w:w="566" w:type="dxa"/>
          </w:tcPr>
          <w:p w14:paraId="1C9522CB" w14:textId="3240E684" w:rsidR="004060F6" w:rsidRDefault="004060F6" w:rsidP="009615DE">
            <w:pPr>
              <w:tabs>
                <w:tab w:val="left" w:pos="1258"/>
              </w:tabs>
              <w:rPr>
                <w:rFonts w:asciiTheme="minorHAnsi" w:hAnsiTheme="minorHAnsi"/>
              </w:rPr>
            </w:pPr>
          </w:p>
        </w:tc>
        <w:tc>
          <w:tcPr>
            <w:tcW w:w="1698" w:type="dxa"/>
          </w:tcPr>
          <w:p w14:paraId="206490FA" w14:textId="77777777" w:rsidR="004060F6" w:rsidRDefault="004060F6" w:rsidP="009615DE">
            <w:pPr>
              <w:tabs>
                <w:tab w:val="left" w:pos="1258"/>
              </w:tabs>
              <w:rPr>
                <w:rFonts w:asciiTheme="minorHAnsi" w:hAnsiTheme="minorHAnsi"/>
              </w:rPr>
            </w:pPr>
          </w:p>
        </w:tc>
        <w:tc>
          <w:tcPr>
            <w:tcW w:w="1698" w:type="dxa"/>
          </w:tcPr>
          <w:p w14:paraId="4D1A8862" w14:textId="77777777" w:rsidR="004060F6" w:rsidRDefault="004060F6" w:rsidP="009615DE">
            <w:pPr>
              <w:tabs>
                <w:tab w:val="left" w:pos="1258"/>
              </w:tabs>
              <w:rPr>
                <w:rFonts w:asciiTheme="minorHAnsi" w:hAnsiTheme="minorHAnsi"/>
              </w:rPr>
            </w:pPr>
          </w:p>
        </w:tc>
        <w:tc>
          <w:tcPr>
            <w:tcW w:w="1698" w:type="dxa"/>
          </w:tcPr>
          <w:p w14:paraId="0DEEEEF9" w14:textId="77777777" w:rsidR="004060F6" w:rsidRDefault="004060F6" w:rsidP="009615DE">
            <w:pPr>
              <w:tabs>
                <w:tab w:val="left" w:pos="1258"/>
              </w:tabs>
              <w:rPr>
                <w:rFonts w:asciiTheme="minorHAnsi" w:hAnsiTheme="minorHAnsi"/>
              </w:rPr>
            </w:pPr>
          </w:p>
        </w:tc>
      </w:tr>
      <w:tr w:rsidR="004060F6" w14:paraId="4857552A" w14:textId="77777777" w:rsidTr="00E94E5C">
        <w:tc>
          <w:tcPr>
            <w:tcW w:w="1698" w:type="dxa"/>
          </w:tcPr>
          <w:p w14:paraId="4FEBE534" w14:textId="26176B9B" w:rsidR="004060F6" w:rsidRPr="004060F6" w:rsidRDefault="004060F6" w:rsidP="009615DE">
            <w:pPr>
              <w:tabs>
                <w:tab w:val="left" w:pos="1258"/>
              </w:tabs>
              <w:rPr>
                <w:rFonts w:asciiTheme="minorHAnsi" w:hAnsiTheme="minorHAnsi"/>
                <w:b/>
              </w:rPr>
            </w:pPr>
            <w:r w:rsidRPr="004060F6">
              <w:rPr>
                <w:rFonts w:asciiTheme="minorHAnsi" w:hAnsiTheme="minorHAnsi"/>
                <w:b/>
              </w:rPr>
              <w:t xml:space="preserve">          18</w:t>
            </w:r>
          </w:p>
        </w:tc>
        <w:tc>
          <w:tcPr>
            <w:tcW w:w="1698" w:type="dxa"/>
          </w:tcPr>
          <w:p w14:paraId="27C4E41E" w14:textId="77777777" w:rsidR="004060F6" w:rsidRDefault="004060F6" w:rsidP="009615DE">
            <w:pPr>
              <w:tabs>
                <w:tab w:val="left" w:pos="1258"/>
              </w:tabs>
              <w:rPr>
                <w:rFonts w:asciiTheme="minorHAnsi" w:hAnsiTheme="minorHAnsi"/>
              </w:rPr>
            </w:pPr>
          </w:p>
        </w:tc>
        <w:tc>
          <w:tcPr>
            <w:tcW w:w="566" w:type="dxa"/>
          </w:tcPr>
          <w:p w14:paraId="471DF35E" w14:textId="77777777" w:rsidR="004060F6" w:rsidRDefault="004060F6" w:rsidP="009615DE">
            <w:pPr>
              <w:tabs>
                <w:tab w:val="left" w:pos="1258"/>
              </w:tabs>
              <w:rPr>
                <w:rFonts w:asciiTheme="minorHAnsi" w:hAnsiTheme="minorHAnsi"/>
              </w:rPr>
            </w:pPr>
          </w:p>
        </w:tc>
        <w:tc>
          <w:tcPr>
            <w:tcW w:w="566" w:type="dxa"/>
          </w:tcPr>
          <w:p w14:paraId="630E2F7E" w14:textId="77777777" w:rsidR="004060F6" w:rsidRDefault="004060F6" w:rsidP="009615DE">
            <w:pPr>
              <w:tabs>
                <w:tab w:val="left" w:pos="1258"/>
              </w:tabs>
              <w:rPr>
                <w:rFonts w:asciiTheme="minorHAnsi" w:hAnsiTheme="minorHAnsi"/>
              </w:rPr>
            </w:pPr>
          </w:p>
        </w:tc>
        <w:tc>
          <w:tcPr>
            <w:tcW w:w="566" w:type="dxa"/>
          </w:tcPr>
          <w:p w14:paraId="47701FC6" w14:textId="60877199" w:rsidR="004060F6" w:rsidRDefault="004060F6" w:rsidP="009615DE">
            <w:pPr>
              <w:tabs>
                <w:tab w:val="left" w:pos="1258"/>
              </w:tabs>
              <w:rPr>
                <w:rFonts w:asciiTheme="minorHAnsi" w:hAnsiTheme="minorHAnsi"/>
              </w:rPr>
            </w:pPr>
          </w:p>
        </w:tc>
        <w:tc>
          <w:tcPr>
            <w:tcW w:w="1698" w:type="dxa"/>
          </w:tcPr>
          <w:p w14:paraId="337FD6B5" w14:textId="77777777" w:rsidR="004060F6" w:rsidRDefault="004060F6" w:rsidP="009615DE">
            <w:pPr>
              <w:tabs>
                <w:tab w:val="left" w:pos="1258"/>
              </w:tabs>
              <w:rPr>
                <w:rFonts w:asciiTheme="minorHAnsi" w:hAnsiTheme="minorHAnsi"/>
              </w:rPr>
            </w:pPr>
          </w:p>
        </w:tc>
        <w:tc>
          <w:tcPr>
            <w:tcW w:w="1698" w:type="dxa"/>
          </w:tcPr>
          <w:p w14:paraId="4A5CA72F" w14:textId="77777777" w:rsidR="004060F6" w:rsidRDefault="004060F6" w:rsidP="009615DE">
            <w:pPr>
              <w:tabs>
                <w:tab w:val="left" w:pos="1258"/>
              </w:tabs>
              <w:rPr>
                <w:rFonts w:asciiTheme="minorHAnsi" w:hAnsiTheme="minorHAnsi"/>
              </w:rPr>
            </w:pPr>
          </w:p>
        </w:tc>
        <w:tc>
          <w:tcPr>
            <w:tcW w:w="1698" w:type="dxa"/>
          </w:tcPr>
          <w:p w14:paraId="5F869036" w14:textId="77777777" w:rsidR="004060F6" w:rsidRDefault="004060F6" w:rsidP="009615DE">
            <w:pPr>
              <w:tabs>
                <w:tab w:val="left" w:pos="1258"/>
              </w:tabs>
              <w:rPr>
                <w:rFonts w:asciiTheme="minorHAnsi" w:hAnsiTheme="minorHAnsi"/>
              </w:rPr>
            </w:pPr>
          </w:p>
        </w:tc>
      </w:tr>
    </w:tbl>
    <w:p w14:paraId="1A61E373" w14:textId="67C68078" w:rsidR="004060F6" w:rsidRDefault="004060F6" w:rsidP="009615DE">
      <w:pPr>
        <w:tabs>
          <w:tab w:val="left" w:pos="1258"/>
        </w:tabs>
        <w:rPr>
          <w:rFonts w:asciiTheme="minorHAnsi" w:hAnsiTheme="minorHAnsi"/>
        </w:rPr>
      </w:pPr>
    </w:p>
    <w:p w14:paraId="453B689D" w14:textId="13F323B5" w:rsidR="004060F6" w:rsidRDefault="004060F6" w:rsidP="009615DE">
      <w:pPr>
        <w:tabs>
          <w:tab w:val="left" w:pos="1258"/>
        </w:tabs>
        <w:rPr>
          <w:rFonts w:asciiTheme="minorHAnsi" w:hAnsiTheme="minorHAnsi"/>
        </w:rPr>
      </w:pPr>
      <w:r w:rsidRPr="00E4607F">
        <w:rPr>
          <w:rFonts w:asciiTheme="minorHAnsi" w:hAnsiTheme="minorHAnsi"/>
          <w:b/>
        </w:rPr>
        <w:t>Note:</w:t>
      </w:r>
      <w:r>
        <w:rPr>
          <w:rFonts w:asciiTheme="minorHAnsi" w:hAnsiTheme="minorHAnsi"/>
        </w:rPr>
        <w:t xml:space="preserve"> spreadsheets shown in </w:t>
      </w:r>
      <w:r w:rsidRPr="004060F6">
        <w:rPr>
          <w:rFonts w:asciiTheme="minorHAnsi" w:hAnsiTheme="minorHAnsi"/>
          <w:b/>
        </w:rPr>
        <w:t>GTV 2.9</w:t>
      </w:r>
      <w:r>
        <w:rPr>
          <w:rFonts w:asciiTheme="minorHAnsi" w:hAnsiTheme="minorHAnsi"/>
        </w:rPr>
        <w:t xml:space="preserve"> show collection of data from multiple individual identified thermometers.</w:t>
      </w:r>
    </w:p>
    <w:p w14:paraId="71AD8116" w14:textId="283E1AE3" w:rsidR="004060F6" w:rsidRDefault="004060F6" w:rsidP="009615DE">
      <w:pPr>
        <w:tabs>
          <w:tab w:val="left" w:pos="1258"/>
        </w:tabs>
        <w:rPr>
          <w:rFonts w:asciiTheme="minorHAnsi" w:hAnsiTheme="minorHAnsi"/>
        </w:rPr>
      </w:pPr>
    </w:p>
    <w:p w14:paraId="719A2D89" w14:textId="2F2B8DE5" w:rsidR="004060F6" w:rsidRDefault="004060F6" w:rsidP="009615DE">
      <w:pPr>
        <w:tabs>
          <w:tab w:val="left" w:pos="1258"/>
        </w:tabs>
        <w:rPr>
          <w:rFonts w:asciiTheme="minorHAnsi" w:hAnsiTheme="minorHAnsi"/>
        </w:rPr>
      </w:pPr>
      <w:r>
        <w:rPr>
          <w:rFonts w:asciiTheme="minorHAnsi" w:hAnsiTheme="minorHAnsi"/>
        </w:rPr>
        <w:t>Then….</w:t>
      </w:r>
    </w:p>
    <w:p w14:paraId="34EF447D" w14:textId="394393C6" w:rsidR="004060F6" w:rsidRDefault="004060F6" w:rsidP="009615DE">
      <w:pPr>
        <w:tabs>
          <w:tab w:val="left" w:pos="1258"/>
        </w:tabs>
        <w:rPr>
          <w:rFonts w:asciiTheme="minorHAnsi" w:hAnsiTheme="minorHAnsi"/>
        </w:rPr>
      </w:pPr>
    </w:p>
    <w:p w14:paraId="7088DAA2" w14:textId="4D387289" w:rsidR="004823E4" w:rsidRDefault="004823E4" w:rsidP="009615DE">
      <w:pPr>
        <w:tabs>
          <w:tab w:val="left" w:pos="1258"/>
        </w:tabs>
        <w:rPr>
          <w:rFonts w:asciiTheme="minorHAnsi" w:hAnsiTheme="minorHAnsi"/>
        </w:rPr>
      </w:pPr>
    </w:p>
    <w:p w14:paraId="098ECB03" w14:textId="3391FC0C" w:rsidR="004823E4" w:rsidRDefault="004823E4" w:rsidP="009615DE">
      <w:pPr>
        <w:tabs>
          <w:tab w:val="left" w:pos="1258"/>
        </w:tabs>
        <w:rPr>
          <w:rFonts w:asciiTheme="minorHAnsi" w:hAnsiTheme="minorHAnsi"/>
        </w:rPr>
      </w:pPr>
      <w:r w:rsidRPr="004823E4">
        <w:rPr>
          <w:rFonts w:asciiTheme="minorHAnsi" w:hAnsiTheme="minorHAnsi"/>
          <w:noProof/>
          <w:lang w:val="en-NZ" w:eastAsia="en-NZ"/>
        </w:rPr>
        <w:drawing>
          <wp:inline distT="0" distB="0" distL="0" distR="0" wp14:anchorId="027F19C7" wp14:editId="11DF0558">
            <wp:extent cx="6475730" cy="336994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75730" cy="3369945"/>
                    </a:xfrm>
                    <a:prstGeom prst="rect">
                      <a:avLst/>
                    </a:prstGeom>
                  </pic:spPr>
                </pic:pic>
              </a:graphicData>
            </a:graphic>
          </wp:inline>
        </w:drawing>
      </w:r>
    </w:p>
    <w:p w14:paraId="05D94301" w14:textId="19B6BB3F" w:rsidR="004060F6" w:rsidRDefault="004060F6" w:rsidP="009615DE">
      <w:pPr>
        <w:tabs>
          <w:tab w:val="left" w:pos="1258"/>
        </w:tabs>
        <w:rPr>
          <w:rFonts w:asciiTheme="minorHAnsi" w:hAnsiTheme="minorHAnsi"/>
        </w:rPr>
      </w:pPr>
      <w:r>
        <w:rPr>
          <w:rFonts w:asciiTheme="minorHAnsi" w:hAnsiTheme="minorHAnsi"/>
        </w:rPr>
        <w:t>Precision</w:t>
      </w:r>
    </w:p>
    <w:p w14:paraId="123A3023" w14:textId="3E16E549" w:rsidR="004060F6" w:rsidRDefault="004060F6" w:rsidP="009615DE">
      <w:pPr>
        <w:tabs>
          <w:tab w:val="left" w:pos="1258"/>
        </w:tabs>
        <w:rPr>
          <w:rFonts w:asciiTheme="minorHAnsi" w:hAnsiTheme="minorHAnsi"/>
        </w:rPr>
      </w:pPr>
      <w:r>
        <w:rPr>
          <w:rFonts w:asciiTheme="minorHAnsi" w:hAnsiTheme="minorHAnsi"/>
        </w:rPr>
        <w:t xml:space="preserve">Patience </w:t>
      </w:r>
    </w:p>
    <w:p w14:paraId="0F66FA63" w14:textId="3487F5E3" w:rsidR="004060F6" w:rsidRDefault="004060F6" w:rsidP="009615DE">
      <w:pPr>
        <w:tabs>
          <w:tab w:val="left" w:pos="1258"/>
        </w:tabs>
        <w:rPr>
          <w:rFonts w:asciiTheme="minorHAnsi" w:hAnsiTheme="minorHAnsi"/>
        </w:rPr>
      </w:pPr>
      <w:r>
        <w:rPr>
          <w:rFonts w:asciiTheme="minorHAnsi" w:hAnsiTheme="minorHAnsi"/>
        </w:rPr>
        <w:t>Persever</w:t>
      </w:r>
      <w:r w:rsidR="00E4607F">
        <w:rPr>
          <w:rFonts w:asciiTheme="minorHAnsi" w:hAnsiTheme="minorHAnsi"/>
        </w:rPr>
        <w:t>a</w:t>
      </w:r>
      <w:r>
        <w:rPr>
          <w:rFonts w:asciiTheme="minorHAnsi" w:hAnsiTheme="minorHAnsi"/>
        </w:rPr>
        <w:t>nce</w:t>
      </w:r>
    </w:p>
    <w:p w14:paraId="3B75E061" w14:textId="342DBE6F" w:rsidR="00E4607F" w:rsidRDefault="00E4607F" w:rsidP="009615DE">
      <w:pPr>
        <w:tabs>
          <w:tab w:val="left" w:pos="1258"/>
        </w:tabs>
        <w:rPr>
          <w:rFonts w:asciiTheme="minorHAnsi" w:hAnsiTheme="minorHAnsi"/>
        </w:rPr>
      </w:pPr>
    </w:p>
    <w:p w14:paraId="59EF6FF4" w14:textId="5773846C" w:rsidR="00E4607F" w:rsidRPr="00C372B4" w:rsidRDefault="00E4607F" w:rsidP="009615DE">
      <w:pPr>
        <w:tabs>
          <w:tab w:val="left" w:pos="1258"/>
        </w:tabs>
        <w:rPr>
          <w:rFonts w:asciiTheme="minorHAnsi" w:hAnsiTheme="minorHAnsi"/>
        </w:rPr>
      </w:pPr>
      <w:r>
        <w:rPr>
          <w:rFonts w:asciiTheme="minorHAnsi" w:hAnsiTheme="minorHAnsi"/>
        </w:rPr>
        <w:t xml:space="preserve">Followed by </w:t>
      </w:r>
      <w:r w:rsidRPr="00E4607F">
        <w:rPr>
          <w:rFonts w:asciiTheme="minorHAnsi" w:hAnsiTheme="minorHAnsi"/>
          <w:u w:val="single"/>
        </w:rPr>
        <w:t>appropriate</w:t>
      </w:r>
      <w:r>
        <w:rPr>
          <w:rFonts w:asciiTheme="minorHAnsi" w:hAnsiTheme="minorHAnsi"/>
        </w:rPr>
        <w:t xml:space="preserve"> tabling, graphic representation, and statistical analysis and calculation if needed. </w:t>
      </w:r>
    </w:p>
    <w:sectPr w:rsidR="00E4607F" w:rsidRPr="00C372B4" w:rsidSect="0093181D">
      <w:headerReference w:type="default" r:id="rId11"/>
      <w:footerReference w:type="default" r:id="rId12"/>
      <w:headerReference w:type="first" r:id="rId13"/>
      <w:footerReference w:type="first" r:id="rId14"/>
      <w:pgSz w:w="11900" w:h="16840"/>
      <w:pgMar w:top="1418" w:right="851" w:bottom="1418" w:left="851" w:header="567" w:footer="56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7CCED9" w14:textId="77777777" w:rsidR="00C75DF1" w:rsidRDefault="00C75DF1" w:rsidP="001D06B1">
      <w:r>
        <w:separator/>
      </w:r>
    </w:p>
  </w:endnote>
  <w:endnote w:type="continuationSeparator" w:id="0">
    <w:p w14:paraId="56FA240B" w14:textId="77777777" w:rsidR="00C75DF1" w:rsidRDefault="00C75DF1" w:rsidP="001D0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18B45" w14:textId="77777777" w:rsidR="001D06B1" w:rsidRPr="00E433B1" w:rsidRDefault="00E433B1" w:rsidP="00E433B1">
    <w:pPr>
      <w:pStyle w:val="Footer"/>
      <w:tabs>
        <w:tab w:val="clear" w:pos="4320"/>
        <w:tab w:val="center" w:pos="5103"/>
      </w:tabs>
      <w:jc w:val="center"/>
      <w:rPr>
        <w:sz w:val="16"/>
        <w:szCs w:val="16"/>
      </w:rPr>
    </w:pPr>
    <w:r w:rsidRPr="00E433B1">
      <w:rPr>
        <w:noProof/>
        <w:sz w:val="16"/>
        <w:szCs w:val="16"/>
        <w:lang w:val="en-NZ" w:eastAsia="en-NZ"/>
      </w:rPr>
      <mc:AlternateContent>
        <mc:Choice Requires="wps">
          <w:drawing>
            <wp:anchor distT="0" distB="0" distL="114300" distR="114300" simplePos="0" relativeHeight="251657728" behindDoc="0" locked="0" layoutInCell="1" allowOverlap="1" wp14:anchorId="699476A9" wp14:editId="7AA5F705">
              <wp:simplePos x="0" y="0"/>
              <wp:positionH relativeFrom="column">
                <wp:posOffset>5943600</wp:posOffset>
              </wp:positionH>
              <wp:positionV relativeFrom="paragraph">
                <wp:posOffset>-375920</wp:posOffset>
              </wp:positionV>
              <wp:extent cx="685800" cy="1143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85800" cy="11430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195761" w14:textId="77777777" w:rsidR="00E433B1" w:rsidRDefault="00E433B1">
                          <w:r>
                            <w:rPr>
                              <w:noProof/>
                              <w:lang w:val="en-NZ" w:eastAsia="en-NZ"/>
                            </w:rPr>
                            <w:drawing>
                              <wp:inline distT="0" distB="0" distL="0" distR="0" wp14:anchorId="0CF201E1" wp14:editId="3B3EC1C5">
                                <wp:extent cx="466447" cy="7734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 logo.jpg"/>
                                        <pic:cNvPicPr/>
                                      </pic:nvPicPr>
                                      <pic:blipFill>
                                        <a:blip r:embed="rId1">
                                          <a:extLst>
                                            <a:ext uri="{28A0092B-C50C-407E-A947-70E740481C1C}">
                                              <a14:useLocalDpi xmlns:a14="http://schemas.microsoft.com/office/drawing/2010/main" val="0"/>
                                            </a:ext>
                                          </a:extLst>
                                        </a:blip>
                                        <a:stretch>
                                          <a:fillRect/>
                                        </a:stretch>
                                      </pic:blipFill>
                                      <pic:spPr>
                                        <a:xfrm>
                                          <a:off x="0" y="0"/>
                                          <a:ext cx="466810" cy="7740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99476A9" id="_x0000_t202" coordsize="21600,21600" o:spt="202" path="m,l,21600r21600,l21600,xe">
              <v:stroke joinstyle="miter"/>
              <v:path gradientshapeok="t" o:connecttype="rect"/>
            </v:shapetype>
            <v:shape id="Text Box 4" o:spid="_x0000_s1026" type="#_x0000_t202" style="position:absolute;left:0;text-align:left;margin-left:468pt;margin-top:-29.6pt;width:54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" filled="f" stroked="f">
              <v:textbox>
                <w:txbxContent>
                  <w:p w14:paraId="32195761" w14:textId="77777777" w:rsidR="00E433B1" w:rsidRDefault="00E433B1">
                    <w:r>
                      <w:rPr>
                        <w:noProof/>
                        <w:lang w:val="en-NZ" w:eastAsia="en-NZ"/>
                      </w:rPr>
                      <w:drawing>
                        <wp:inline distT="0" distB="0" distL="0" distR="0" wp14:anchorId="0CF201E1" wp14:editId="3B3EC1C5">
                          <wp:extent cx="466447" cy="7734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 logo.jpg"/>
                                  <pic:cNvPicPr/>
                                </pic:nvPicPr>
                                <pic:blipFill>
                                  <a:blip r:embed="rId2">
                                    <a:extLst>
                                      <a:ext uri="{28A0092B-C50C-407E-A947-70E740481C1C}">
                                        <a14:useLocalDpi xmlns:a14="http://schemas.microsoft.com/office/drawing/2010/main" val="0"/>
                                      </a:ext>
                                    </a:extLst>
                                  </a:blip>
                                  <a:stretch>
                                    <a:fillRect/>
                                  </a:stretch>
                                </pic:blipFill>
                                <pic:spPr>
                                  <a:xfrm>
                                    <a:off x="0" y="0"/>
                                    <a:ext cx="466810" cy="774032"/>
                                  </a:xfrm>
                                  <a:prstGeom prst="rect">
                                    <a:avLst/>
                                  </a:prstGeom>
                                </pic:spPr>
                              </pic:pic>
                            </a:graphicData>
                          </a:graphic>
                        </wp:inline>
                      </w:drawing>
                    </w:r>
                  </w:p>
                </w:txbxContent>
              </v:textbox>
            </v:shape>
          </w:pict>
        </mc:Fallback>
      </mc:AlternateContent>
    </w:r>
    <w:r w:rsidR="001D06B1" w:rsidRPr="00E433B1">
      <w:rPr>
        <w:sz w:val="16"/>
        <w:szCs w:val="16"/>
      </w:rPr>
      <w:t>New Zealand Marine Studies Centre</w:t>
    </w:r>
    <w:r>
      <w:rPr>
        <w:sz w:val="16"/>
        <w:szCs w:val="16"/>
      </w:rPr>
      <w:t xml:space="preserve">  |  </w:t>
    </w:r>
    <w:r w:rsidR="001D06B1" w:rsidRPr="00E433B1">
      <w:rPr>
        <w:sz w:val="16"/>
        <w:szCs w:val="16"/>
      </w:rPr>
      <w:t>PO Box 8, Portobello</w:t>
    </w:r>
    <w:r w:rsidRPr="00E433B1">
      <w:rPr>
        <w:sz w:val="16"/>
        <w:szCs w:val="16"/>
      </w:rPr>
      <w:t>, Dunedin</w:t>
    </w:r>
    <w:r w:rsidR="001D06B1" w:rsidRPr="00E433B1">
      <w:rPr>
        <w:sz w:val="16"/>
        <w:szCs w:val="16"/>
      </w:rPr>
      <w:t xml:space="preserve"> 9048, New Zealand</w:t>
    </w:r>
  </w:p>
  <w:p w14:paraId="2898C39D" w14:textId="257CCA40" w:rsidR="001D06B1" w:rsidRPr="00E433B1" w:rsidRDefault="001D06B1" w:rsidP="00E433B1">
    <w:pPr>
      <w:pStyle w:val="Footer"/>
      <w:tabs>
        <w:tab w:val="clear" w:pos="4320"/>
        <w:tab w:val="center" w:pos="5103"/>
        <w:tab w:val="center" w:pos="5529"/>
      </w:tabs>
      <w:jc w:val="center"/>
      <w:rPr>
        <w:sz w:val="16"/>
        <w:szCs w:val="16"/>
      </w:rPr>
    </w:pPr>
    <w:r w:rsidRPr="00E433B1">
      <w:rPr>
        <w:sz w:val="16"/>
        <w:szCs w:val="16"/>
      </w:rPr>
      <w:t xml:space="preserve">Ph 03 479 5826   |  </w:t>
    </w:r>
    <w:hyperlink r:id="rId3" w:history="1">
      <w:r w:rsidRPr="00E433B1">
        <w:rPr>
          <w:rStyle w:val="Hyperlink"/>
          <w:sz w:val="16"/>
          <w:szCs w:val="16"/>
          <w:u w:val="none"/>
        </w:rPr>
        <w:t>marine.studies@otago.ac.nz</w:t>
      </w:r>
    </w:hyperlink>
  </w:p>
  <w:p w14:paraId="079526F2" w14:textId="77777777" w:rsidR="001D06B1" w:rsidRPr="00E433B1" w:rsidRDefault="001D06B1" w:rsidP="00E433B1">
    <w:pPr>
      <w:pStyle w:val="Footer"/>
      <w:tabs>
        <w:tab w:val="clear" w:pos="4320"/>
        <w:tab w:val="center" w:pos="5103"/>
      </w:tabs>
      <w:jc w:val="center"/>
      <w:rPr>
        <w:sz w:val="16"/>
        <w:szCs w:val="16"/>
      </w:rPr>
    </w:pPr>
    <w:r w:rsidRPr="00E433B1">
      <w:rPr>
        <w:sz w:val="16"/>
        <w:szCs w:val="16"/>
      </w:rPr>
      <w:t>www.marine.ac.nz</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0D8A9" w14:textId="70A5481A" w:rsidR="0093181D" w:rsidRDefault="0093181D" w:rsidP="0093181D">
    <w:pPr>
      <w:pStyle w:val="Footer"/>
    </w:pPr>
  </w:p>
  <w:p w14:paraId="1942CDDD" w14:textId="1F742AD0" w:rsidR="0093181D" w:rsidRPr="00E433B1" w:rsidRDefault="0093181D" w:rsidP="0093181D">
    <w:pPr>
      <w:pStyle w:val="Footer"/>
      <w:tabs>
        <w:tab w:val="clear" w:pos="4320"/>
        <w:tab w:val="center" w:pos="5103"/>
      </w:tabs>
      <w:jc w:val="center"/>
      <w:rPr>
        <w:sz w:val="16"/>
        <w:szCs w:val="16"/>
      </w:rPr>
    </w:pPr>
    <w:r w:rsidRPr="00E433B1">
      <w:rPr>
        <w:noProof/>
        <w:sz w:val="16"/>
        <w:szCs w:val="16"/>
        <w:lang w:val="en-NZ" w:eastAsia="en-NZ"/>
      </w:rPr>
      <mc:AlternateContent>
        <mc:Choice Requires="wps">
          <w:drawing>
            <wp:anchor distT="0" distB="0" distL="114300" distR="114300" simplePos="0" relativeHeight="251663872" behindDoc="0" locked="0" layoutInCell="1" allowOverlap="1" wp14:anchorId="61430E2A" wp14:editId="64834164">
              <wp:simplePos x="0" y="0"/>
              <wp:positionH relativeFrom="column">
                <wp:posOffset>5943600</wp:posOffset>
              </wp:positionH>
              <wp:positionV relativeFrom="paragraph">
                <wp:posOffset>-375920</wp:posOffset>
              </wp:positionV>
              <wp:extent cx="685800" cy="11430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85800" cy="11430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C8BF3B" w14:textId="77777777" w:rsidR="0093181D" w:rsidRDefault="0093181D" w:rsidP="0093181D">
                          <w:r>
                            <w:rPr>
                              <w:noProof/>
                              <w:lang w:val="en-NZ" w:eastAsia="en-NZ"/>
                            </w:rPr>
                            <w:drawing>
                              <wp:inline distT="0" distB="0" distL="0" distR="0" wp14:anchorId="5DD97C6A" wp14:editId="7B86D275">
                                <wp:extent cx="466447" cy="7734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 logo.jpg"/>
                                        <pic:cNvPicPr/>
                                      </pic:nvPicPr>
                                      <pic:blipFill>
                                        <a:blip r:embed="rId1">
                                          <a:extLst>
                                            <a:ext uri="{28A0092B-C50C-407E-A947-70E740481C1C}">
                                              <a14:useLocalDpi xmlns:a14="http://schemas.microsoft.com/office/drawing/2010/main" val="0"/>
                                            </a:ext>
                                          </a:extLst>
                                        </a:blip>
                                        <a:stretch>
                                          <a:fillRect/>
                                        </a:stretch>
                                      </pic:blipFill>
                                      <pic:spPr>
                                        <a:xfrm>
                                          <a:off x="0" y="0"/>
                                          <a:ext cx="466810" cy="7740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1430E2A" id="_x0000_t202" coordsize="21600,21600" o:spt="202" path="m,l,21600r21600,l21600,xe">
              <v:stroke joinstyle="miter"/>
              <v:path gradientshapeok="t" o:connecttype="rect"/>
            </v:shapetype>
            <v:shape id="Text Box 11" o:spid="_x0000_s1027" type="#_x0000_t202" style="position:absolute;left:0;text-align:left;margin-left:468pt;margin-top:-29.6pt;width:54pt;height:9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" filled="f" stroked="f">
              <v:textbox>
                <w:txbxContent>
                  <w:p w14:paraId="6EC8BF3B" w14:textId="77777777" w:rsidR="0093181D" w:rsidRDefault="0093181D" w:rsidP="0093181D">
                    <w:r>
                      <w:rPr>
                        <w:noProof/>
                        <w:lang w:val="en-NZ" w:eastAsia="en-NZ"/>
                      </w:rPr>
                      <w:drawing>
                        <wp:inline distT="0" distB="0" distL="0" distR="0" wp14:anchorId="5DD97C6A" wp14:editId="7B86D275">
                          <wp:extent cx="466447" cy="7734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 logo.jpg"/>
                                  <pic:cNvPicPr/>
                                </pic:nvPicPr>
                                <pic:blipFill>
                                  <a:blip r:embed="rId2">
                                    <a:extLst>
                                      <a:ext uri="{28A0092B-C50C-407E-A947-70E740481C1C}">
                                        <a14:useLocalDpi xmlns:a14="http://schemas.microsoft.com/office/drawing/2010/main" val="0"/>
                                      </a:ext>
                                    </a:extLst>
                                  </a:blip>
                                  <a:stretch>
                                    <a:fillRect/>
                                  </a:stretch>
                                </pic:blipFill>
                                <pic:spPr>
                                  <a:xfrm>
                                    <a:off x="0" y="0"/>
                                    <a:ext cx="466810" cy="774032"/>
                                  </a:xfrm>
                                  <a:prstGeom prst="rect">
                                    <a:avLst/>
                                  </a:prstGeom>
                                </pic:spPr>
                              </pic:pic>
                            </a:graphicData>
                          </a:graphic>
                        </wp:inline>
                      </w:drawing>
                    </w:r>
                  </w:p>
                </w:txbxContent>
              </v:textbox>
            </v:shape>
          </w:pict>
        </mc:Fallback>
      </mc:AlternateContent>
    </w:r>
    <w:r w:rsidRPr="00E433B1">
      <w:rPr>
        <w:sz w:val="16"/>
        <w:szCs w:val="16"/>
      </w:rPr>
      <w:t>New Zealand Marine Studies Centre</w:t>
    </w:r>
    <w:r>
      <w:rPr>
        <w:sz w:val="16"/>
        <w:szCs w:val="16"/>
      </w:rPr>
      <w:t xml:space="preserve">  |  </w:t>
    </w:r>
    <w:r w:rsidRPr="00E433B1">
      <w:rPr>
        <w:sz w:val="16"/>
        <w:szCs w:val="16"/>
      </w:rPr>
      <w:t>PO Box 8, Portobello, Dunedin 9048, New Zealand</w:t>
    </w:r>
  </w:p>
  <w:p w14:paraId="32E0655D" w14:textId="77777777" w:rsidR="0093181D" w:rsidRPr="00E433B1" w:rsidRDefault="0093181D" w:rsidP="0093181D">
    <w:pPr>
      <w:pStyle w:val="Footer"/>
      <w:tabs>
        <w:tab w:val="clear" w:pos="4320"/>
        <w:tab w:val="center" w:pos="5103"/>
        <w:tab w:val="center" w:pos="5529"/>
      </w:tabs>
      <w:jc w:val="center"/>
      <w:rPr>
        <w:sz w:val="16"/>
        <w:szCs w:val="16"/>
      </w:rPr>
    </w:pPr>
    <w:r w:rsidRPr="00E433B1">
      <w:rPr>
        <w:sz w:val="16"/>
        <w:szCs w:val="16"/>
      </w:rPr>
      <w:t xml:space="preserve">Ph 03 479 5826   |  </w:t>
    </w:r>
    <w:hyperlink r:id="rId3" w:history="1">
      <w:r w:rsidRPr="00E433B1">
        <w:rPr>
          <w:rStyle w:val="Hyperlink"/>
          <w:sz w:val="16"/>
          <w:szCs w:val="16"/>
          <w:u w:val="none"/>
        </w:rPr>
        <w:t>marine.studies@otago.ac.nz</w:t>
      </w:r>
    </w:hyperlink>
  </w:p>
  <w:p w14:paraId="2E205A42" w14:textId="67412751" w:rsidR="0093181D" w:rsidRPr="0093181D" w:rsidRDefault="0093181D" w:rsidP="0093181D">
    <w:pPr>
      <w:pStyle w:val="Footer"/>
      <w:tabs>
        <w:tab w:val="clear" w:pos="4320"/>
        <w:tab w:val="center" w:pos="5103"/>
      </w:tabs>
      <w:jc w:val="center"/>
      <w:rPr>
        <w:sz w:val="16"/>
        <w:szCs w:val="16"/>
      </w:rPr>
    </w:pPr>
    <w:r w:rsidRPr="00E433B1">
      <w:rPr>
        <w:sz w:val="16"/>
        <w:szCs w:val="16"/>
      </w:rPr>
      <w:t>www.marine.ac.nz</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0F3A0D" w14:textId="77777777" w:rsidR="00C75DF1" w:rsidRDefault="00C75DF1" w:rsidP="001D06B1">
      <w:r>
        <w:separator/>
      </w:r>
    </w:p>
  </w:footnote>
  <w:footnote w:type="continuationSeparator" w:id="0">
    <w:p w14:paraId="7306BB2B" w14:textId="77777777" w:rsidR="00C75DF1" w:rsidRDefault="00C75DF1" w:rsidP="001D06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68E8D" w14:textId="6E49A82F" w:rsidR="0093181D" w:rsidRPr="0093181D" w:rsidRDefault="0093181D" w:rsidP="001A290E">
    <w:pPr>
      <w:pStyle w:val="Header"/>
      <w:rPr>
        <w:rFonts w:asciiTheme="majorHAnsi" w:hAnsiTheme="majorHAnsi" w:cstheme="majorHAnsi"/>
        <w:color w:val="1F497D" w:themeColor="text2"/>
      </w:rPr>
    </w:pPr>
    <w:r>
      <w:rPr>
        <w:noProof/>
        <w:lang w:val="en-NZ" w:eastAsia="en-NZ"/>
      </w:rPr>
      <mc:AlternateContent>
        <mc:Choice Requires="wps">
          <w:drawing>
            <wp:anchor distT="0" distB="0" distL="114300" distR="114300" simplePos="0" relativeHeight="251665920" behindDoc="0" locked="0" layoutInCell="1" allowOverlap="1" wp14:anchorId="2E399F9D" wp14:editId="7D2C6AA3">
              <wp:simplePos x="0" y="0"/>
              <wp:positionH relativeFrom="page">
                <wp:align>right</wp:align>
              </wp:positionH>
              <wp:positionV relativeFrom="paragraph">
                <wp:posOffset>180990</wp:posOffset>
              </wp:positionV>
              <wp:extent cx="7479052" cy="411"/>
              <wp:effectExtent l="38100" t="38100" r="64770" b="95250"/>
              <wp:wrapNone/>
              <wp:docPr id="13" name="Straight Connector 13"/>
              <wp:cNvGraphicFramePr/>
              <a:graphic xmlns:a="http://schemas.openxmlformats.org/drawingml/2006/main">
                <a:graphicData uri="http://schemas.microsoft.com/office/word/2010/wordprocessingShape">
                  <wps:wsp>
                    <wps:cNvCnPr/>
                    <wps:spPr>
                      <a:xfrm>
                        <a:off x="0" y="0"/>
                        <a:ext cx="7479052" cy="411"/>
                      </a:xfrm>
                      <a:prstGeom prst="line">
                        <a:avLst/>
                      </a:prstGeom>
                      <a:ln w="9525">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EC3F8F3" id="Straight Connector 13" o:spid="_x0000_s1026" style="position:absolute;z-index:2516659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37.7pt,14.25pt" to="1126.6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" strokecolor="#1f497d [3215]">
              <v:shadow on="t" color="black" opacity="24903f" origin=",.5" offset="0,.55556mm"/>
              <w10:wrap anchorx="page"/>
            </v:line>
          </w:pict>
        </mc:Fallback>
      </mc:AlternateContent>
    </w:r>
    <w:r w:rsidRPr="0093181D">
      <w:rPr>
        <w:rFonts w:asciiTheme="majorHAnsi" w:hAnsiTheme="majorHAnsi" w:cstheme="majorHAnsi"/>
        <w:b/>
        <w:color w:val="1F497D" w:themeColor="text2"/>
      </w:rPr>
      <w:t>Science Extension and Enrichment 2020</w:t>
    </w:r>
    <w:r w:rsidRPr="0093181D">
      <w:rPr>
        <w:rFonts w:asciiTheme="majorHAnsi" w:hAnsiTheme="majorHAnsi" w:cstheme="majorHAnsi"/>
        <w:b/>
        <w:color w:val="1F497D" w:themeColor="text2"/>
      </w:rPr>
      <w:ptab w:relativeTo="margin" w:alignment="center" w:leader="none"/>
    </w:r>
    <w:r w:rsidRPr="0093181D">
      <w:rPr>
        <w:rFonts w:asciiTheme="majorHAnsi" w:hAnsiTheme="majorHAnsi" w:cstheme="majorHAnsi"/>
        <w:b/>
        <w:color w:val="1F497D" w:themeColor="text2"/>
      </w:rPr>
      <w:ptab w:relativeTo="margin" w:alignment="right" w:leader="none"/>
    </w:r>
    <w:r w:rsidRPr="0093181D">
      <w:rPr>
        <w:rFonts w:asciiTheme="majorHAnsi" w:hAnsiTheme="majorHAnsi" w:cstheme="majorHAnsi"/>
        <w:color w:val="1F497D" w:themeColor="text2"/>
      </w:rPr>
      <w:t>Gifted and Talented – online programme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15E86" w14:textId="77777777" w:rsidR="0093181D" w:rsidRPr="001A290E" w:rsidRDefault="0093181D" w:rsidP="0093181D">
    <w:pPr>
      <w:pStyle w:val="Header"/>
      <w:rPr>
        <w:rFonts w:asciiTheme="majorHAnsi" w:hAnsiTheme="majorHAnsi" w:cstheme="majorHAnsi"/>
        <w:b/>
        <w:color w:val="1F497D" w:themeColor="text2"/>
        <w:sz w:val="40"/>
      </w:rPr>
    </w:pPr>
    <w:r w:rsidRPr="001A290E">
      <w:rPr>
        <w:rFonts w:asciiTheme="majorHAnsi" w:hAnsiTheme="majorHAnsi" w:cstheme="majorHAnsi"/>
        <w:b/>
        <w:noProof/>
        <w:color w:val="1F497D" w:themeColor="text2"/>
        <w:sz w:val="40"/>
        <w:lang w:val="en-NZ" w:eastAsia="en-NZ"/>
      </w:rPr>
      <w:drawing>
        <wp:anchor distT="0" distB="0" distL="114300" distR="114300" simplePos="0" relativeHeight="251660800" behindDoc="0" locked="0" layoutInCell="1" allowOverlap="1" wp14:anchorId="450CF658" wp14:editId="1D5369AF">
          <wp:simplePos x="0" y="0"/>
          <wp:positionH relativeFrom="column">
            <wp:posOffset>5486400</wp:posOffset>
          </wp:positionH>
          <wp:positionV relativeFrom="paragraph">
            <wp:posOffset>-272580</wp:posOffset>
          </wp:positionV>
          <wp:extent cx="1527175" cy="9042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MSC_Uni_logo.tiff"/>
                  <pic:cNvPicPr/>
                </pic:nvPicPr>
                <pic:blipFill>
                  <a:blip r:embed="rId1">
                    <a:extLst>
                      <a:ext uri="{28A0092B-C50C-407E-A947-70E740481C1C}">
                        <a14:useLocalDpi xmlns:a14="http://schemas.microsoft.com/office/drawing/2010/main" val="0"/>
                      </a:ext>
                    </a:extLst>
                  </a:blip>
                  <a:stretch>
                    <a:fillRect/>
                  </a:stretch>
                </pic:blipFill>
                <pic:spPr>
                  <a:xfrm>
                    <a:off x="0" y="0"/>
                    <a:ext cx="1527175" cy="904240"/>
                  </a:xfrm>
                  <a:prstGeom prst="rect">
                    <a:avLst/>
                  </a:prstGeom>
                </pic:spPr>
              </pic:pic>
            </a:graphicData>
          </a:graphic>
        </wp:anchor>
      </w:drawing>
    </w:r>
    <w:r>
      <w:rPr>
        <w:rFonts w:asciiTheme="majorHAnsi" w:hAnsiTheme="majorHAnsi" w:cstheme="majorHAnsi"/>
        <w:b/>
        <w:color w:val="1F497D" w:themeColor="text2"/>
        <w:sz w:val="40"/>
      </w:rPr>
      <w:t xml:space="preserve">Science Extension </w:t>
    </w:r>
    <w:r w:rsidRPr="001A290E">
      <w:rPr>
        <w:rFonts w:asciiTheme="majorHAnsi" w:hAnsiTheme="majorHAnsi" w:cstheme="majorHAnsi"/>
        <w:b/>
        <w:color w:val="1F497D" w:themeColor="text2"/>
        <w:sz w:val="40"/>
      </w:rPr>
      <w:t>and Enrichment 2020</w:t>
    </w:r>
  </w:p>
  <w:p w14:paraId="3713F0DB" w14:textId="77777777" w:rsidR="0093181D" w:rsidRPr="00347030" w:rsidRDefault="0093181D" w:rsidP="0093181D">
    <w:pPr>
      <w:pStyle w:val="Header"/>
      <w:jc w:val="both"/>
      <w:rPr>
        <w:color w:val="1F497D" w:themeColor="text2"/>
        <w:sz w:val="28"/>
      </w:rPr>
    </w:pPr>
    <w:r w:rsidRPr="00347030">
      <w:rPr>
        <w:color w:val="1F497D" w:themeColor="text2"/>
        <w:sz w:val="28"/>
      </w:rPr>
      <w:t>Gifted and Talented – online programme</w:t>
    </w:r>
  </w:p>
  <w:p w14:paraId="32E5AF4E" w14:textId="0F455FEC" w:rsidR="0093181D" w:rsidRDefault="0093181D">
    <w:pPr>
      <w:pStyle w:val="Header"/>
    </w:pPr>
    <w:r>
      <w:rPr>
        <w:noProof/>
        <w:lang w:val="en-NZ" w:eastAsia="en-NZ"/>
      </w:rPr>
      <mc:AlternateContent>
        <mc:Choice Requires="wps">
          <w:drawing>
            <wp:anchor distT="0" distB="0" distL="114300" distR="114300" simplePos="0" relativeHeight="251661824" behindDoc="0" locked="0" layoutInCell="1" allowOverlap="1" wp14:anchorId="240A1EA4" wp14:editId="334638AB">
              <wp:simplePos x="0" y="0"/>
              <wp:positionH relativeFrom="margin">
                <wp:align>center</wp:align>
              </wp:positionH>
              <wp:positionV relativeFrom="paragraph">
                <wp:posOffset>107222</wp:posOffset>
              </wp:positionV>
              <wp:extent cx="7479052" cy="411"/>
              <wp:effectExtent l="38100" t="38100" r="64770" b="95250"/>
              <wp:wrapNone/>
              <wp:docPr id="9" name="Straight Connector 9"/>
              <wp:cNvGraphicFramePr/>
              <a:graphic xmlns:a="http://schemas.openxmlformats.org/drawingml/2006/main">
                <a:graphicData uri="http://schemas.microsoft.com/office/word/2010/wordprocessingShape">
                  <wps:wsp>
                    <wps:cNvCnPr/>
                    <wps:spPr>
                      <a:xfrm>
                        <a:off x="0" y="0"/>
                        <a:ext cx="7479052" cy="411"/>
                      </a:xfrm>
                      <a:prstGeom prst="line">
                        <a:avLst/>
                      </a:prstGeom>
                      <a:ln w="9525">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8738D12" id="Straight Connector 9" o:spid="_x0000_s1026" style="position:absolute;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45pt" to="588.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" strokecolor="#1f497d [3215]">
              <v:shadow on="t" color="black" opacity="24903f" origin=",.5" offset="0,.55556mm"/>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737EF"/>
    <w:multiLevelType w:val="hybridMultilevel"/>
    <w:tmpl w:val="02E6AC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790574"/>
    <w:multiLevelType w:val="hybridMultilevel"/>
    <w:tmpl w:val="D4463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FC0303"/>
    <w:multiLevelType w:val="hybridMultilevel"/>
    <w:tmpl w:val="776269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C1B7FC9"/>
    <w:multiLevelType w:val="hybridMultilevel"/>
    <w:tmpl w:val="21B6BA66"/>
    <w:lvl w:ilvl="0" w:tplc="3D60187E">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 w15:restartNumberingAfterBreak="0">
    <w:nsid w:val="21920514"/>
    <w:multiLevelType w:val="hybridMultilevel"/>
    <w:tmpl w:val="929CF290"/>
    <w:lvl w:ilvl="0" w:tplc="568C9368">
      <w:start w:val="1"/>
      <w:numFmt w:val="decimal"/>
      <w:lvlText w:val="%1."/>
      <w:lvlJc w:val="left"/>
      <w:pPr>
        <w:ind w:left="1798" w:hanging="360"/>
      </w:pPr>
      <w:rPr>
        <w:rFonts w:hint="default"/>
      </w:rPr>
    </w:lvl>
    <w:lvl w:ilvl="1" w:tplc="04090019" w:tentative="1">
      <w:start w:val="1"/>
      <w:numFmt w:val="lowerLetter"/>
      <w:lvlText w:val="%2."/>
      <w:lvlJc w:val="left"/>
      <w:pPr>
        <w:ind w:left="2518" w:hanging="360"/>
      </w:pPr>
    </w:lvl>
    <w:lvl w:ilvl="2" w:tplc="0409001B" w:tentative="1">
      <w:start w:val="1"/>
      <w:numFmt w:val="lowerRoman"/>
      <w:lvlText w:val="%3."/>
      <w:lvlJc w:val="right"/>
      <w:pPr>
        <w:ind w:left="3238" w:hanging="180"/>
      </w:pPr>
    </w:lvl>
    <w:lvl w:ilvl="3" w:tplc="0409000F" w:tentative="1">
      <w:start w:val="1"/>
      <w:numFmt w:val="decimal"/>
      <w:lvlText w:val="%4."/>
      <w:lvlJc w:val="left"/>
      <w:pPr>
        <w:ind w:left="3958" w:hanging="360"/>
      </w:pPr>
    </w:lvl>
    <w:lvl w:ilvl="4" w:tplc="04090019" w:tentative="1">
      <w:start w:val="1"/>
      <w:numFmt w:val="lowerLetter"/>
      <w:lvlText w:val="%5."/>
      <w:lvlJc w:val="left"/>
      <w:pPr>
        <w:ind w:left="4678" w:hanging="360"/>
      </w:pPr>
    </w:lvl>
    <w:lvl w:ilvl="5" w:tplc="0409001B" w:tentative="1">
      <w:start w:val="1"/>
      <w:numFmt w:val="lowerRoman"/>
      <w:lvlText w:val="%6."/>
      <w:lvlJc w:val="right"/>
      <w:pPr>
        <w:ind w:left="5398" w:hanging="180"/>
      </w:pPr>
    </w:lvl>
    <w:lvl w:ilvl="6" w:tplc="0409000F" w:tentative="1">
      <w:start w:val="1"/>
      <w:numFmt w:val="decimal"/>
      <w:lvlText w:val="%7."/>
      <w:lvlJc w:val="left"/>
      <w:pPr>
        <w:ind w:left="6118" w:hanging="360"/>
      </w:pPr>
    </w:lvl>
    <w:lvl w:ilvl="7" w:tplc="04090019" w:tentative="1">
      <w:start w:val="1"/>
      <w:numFmt w:val="lowerLetter"/>
      <w:lvlText w:val="%8."/>
      <w:lvlJc w:val="left"/>
      <w:pPr>
        <w:ind w:left="6838" w:hanging="360"/>
      </w:pPr>
    </w:lvl>
    <w:lvl w:ilvl="8" w:tplc="0409001B" w:tentative="1">
      <w:start w:val="1"/>
      <w:numFmt w:val="lowerRoman"/>
      <w:lvlText w:val="%9."/>
      <w:lvlJc w:val="right"/>
      <w:pPr>
        <w:ind w:left="7558" w:hanging="180"/>
      </w:pPr>
    </w:lvl>
  </w:abstractNum>
  <w:abstractNum w:abstractNumId="5" w15:restartNumberingAfterBreak="0">
    <w:nsid w:val="243412BA"/>
    <w:multiLevelType w:val="hybridMultilevel"/>
    <w:tmpl w:val="929CF290"/>
    <w:lvl w:ilvl="0" w:tplc="568C9368">
      <w:start w:val="1"/>
      <w:numFmt w:val="decimal"/>
      <w:lvlText w:val="%1."/>
      <w:lvlJc w:val="left"/>
      <w:pPr>
        <w:ind w:left="1798" w:hanging="360"/>
      </w:pPr>
      <w:rPr>
        <w:rFonts w:hint="default"/>
      </w:rPr>
    </w:lvl>
    <w:lvl w:ilvl="1" w:tplc="04090019" w:tentative="1">
      <w:start w:val="1"/>
      <w:numFmt w:val="lowerLetter"/>
      <w:lvlText w:val="%2."/>
      <w:lvlJc w:val="left"/>
      <w:pPr>
        <w:ind w:left="2518" w:hanging="360"/>
      </w:pPr>
    </w:lvl>
    <w:lvl w:ilvl="2" w:tplc="0409001B" w:tentative="1">
      <w:start w:val="1"/>
      <w:numFmt w:val="lowerRoman"/>
      <w:lvlText w:val="%3."/>
      <w:lvlJc w:val="right"/>
      <w:pPr>
        <w:ind w:left="3238" w:hanging="180"/>
      </w:pPr>
    </w:lvl>
    <w:lvl w:ilvl="3" w:tplc="0409000F" w:tentative="1">
      <w:start w:val="1"/>
      <w:numFmt w:val="decimal"/>
      <w:lvlText w:val="%4."/>
      <w:lvlJc w:val="left"/>
      <w:pPr>
        <w:ind w:left="3958" w:hanging="360"/>
      </w:pPr>
    </w:lvl>
    <w:lvl w:ilvl="4" w:tplc="04090019" w:tentative="1">
      <w:start w:val="1"/>
      <w:numFmt w:val="lowerLetter"/>
      <w:lvlText w:val="%5."/>
      <w:lvlJc w:val="left"/>
      <w:pPr>
        <w:ind w:left="4678" w:hanging="360"/>
      </w:pPr>
    </w:lvl>
    <w:lvl w:ilvl="5" w:tplc="0409001B" w:tentative="1">
      <w:start w:val="1"/>
      <w:numFmt w:val="lowerRoman"/>
      <w:lvlText w:val="%6."/>
      <w:lvlJc w:val="right"/>
      <w:pPr>
        <w:ind w:left="5398" w:hanging="180"/>
      </w:pPr>
    </w:lvl>
    <w:lvl w:ilvl="6" w:tplc="0409000F" w:tentative="1">
      <w:start w:val="1"/>
      <w:numFmt w:val="decimal"/>
      <w:lvlText w:val="%7."/>
      <w:lvlJc w:val="left"/>
      <w:pPr>
        <w:ind w:left="6118" w:hanging="360"/>
      </w:pPr>
    </w:lvl>
    <w:lvl w:ilvl="7" w:tplc="04090019" w:tentative="1">
      <w:start w:val="1"/>
      <w:numFmt w:val="lowerLetter"/>
      <w:lvlText w:val="%8."/>
      <w:lvlJc w:val="left"/>
      <w:pPr>
        <w:ind w:left="6838" w:hanging="360"/>
      </w:pPr>
    </w:lvl>
    <w:lvl w:ilvl="8" w:tplc="0409001B" w:tentative="1">
      <w:start w:val="1"/>
      <w:numFmt w:val="lowerRoman"/>
      <w:lvlText w:val="%9."/>
      <w:lvlJc w:val="right"/>
      <w:pPr>
        <w:ind w:left="7558" w:hanging="180"/>
      </w:pPr>
    </w:lvl>
  </w:abstractNum>
  <w:abstractNum w:abstractNumId="6" w15:restartNumberingAfterBreak="0">
    <w:nsid w:val="29E50055"/>
    <w:multiLevelType w:val="hybridMultilevel"/>
    <w:tmpl w:val="E9E45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115ABE"/>
    <w:multiLevelType w:val="hybridMultilevel"/>
    <w:tmpl w:val="C0DE9622"/>
    <w:lvl w:ilvl="0" w:tplc="EA64B0BC">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 w15:restartNumberingAfterBreak="0">
    <w:nsid w:val="509238C4"/>
    <w:multiLevelType w:val="hybridMultilevel"/>
    <w:tmpl w:val="DAB28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B525EA"/>
    <w:multiLevelType w:val="hybridMultilevel"/>
    <w:tmpl w:val="70168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EB42C1"/>
    <w:multiLevelType w:val="hybridMultilevel"/>
    <w:tmpl w:val="3E5A5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2575B8"/>
    <w:multiLevelType w:val="hybridMultilevel"/>
    <w:tmpl w:val="D9263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8B69A9"/>
    <w:multiLevelType w:val="hybridMultilevel"/>
    <w:tmpl w:val="B2E44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1D5AD8"/>
    <w:multiLevelType w:val="hybridMultilevel"/>
    <w:tmpl w:val="EFB0B89E"/>
    <w:lvl w:ilvl="0" w:tplc="537E69DE">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num w:numId="1">
    <w:abstractNumId w:val="1"/>
  </w:num>
  <w:num w:numId="2">
    <w:abstractNumId w:val="2"/>
  </w:num>
  <w:num w:numId="3">
    <w:abstractNumId w:val="8"/>
  </w:num>
  <w:num w:numId="4">
    <w:abstractNumId w:val="11"/>
  </w:num>
  <w:num w:numId="5">
    <w:abstractNumId w:val="12"/>
  </w:num>
  <w:num w:numId="6">
    <w:abstractNumId w:val="6"/>
  </w:num>
  <w:num w:numId="7">
    <w:abstractNumId w:val="9"/>
  </w:num>
  <w:num w:numId="8">
    <w:abstractNumId w:val="10"/>
  </w:num>
  <w:num w:numId="9">
    <w:abstractNumId w:val="0"/>
  </w:num>
  <w:num w:numId="10">
    <w:abstractNumId w:val="13"/>
  </w:num>
  <w:num w:numId="11">
    <w:abstractNumId w:val="3"/>
  </w:num>
  <w:num w:numId="12">
    <w:abstractNumId w:val="5"/>
  </w:num>
  <w:num w:numId="13">
    <w:abstractNumId w:val="7"/>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6B1"/>
    <w:rsid w:val="00015459"/>
    <w:rsid w:val="0004750E"/>
    <w:rsid w:val="000F72AD"/>
    <w:rsid w:val="00141C77"/>
    <w:rsid w:val="001A290E"/>
    <w:rsid w:val="001A7F68"/>
    <w:rsid w:val="001C3414"/>
    <w:rsid w:val="001D06B1"/>
    <w:rsid w:val="001F0C7F"/>
    <w:rsid w:val="002F0244"/>
    <w:rsid w:val="002F3FB4"/>
    <w:rsid w:val="00301E8B"/>
    <w:rsid w:val="0034320F"/>
    <w:rsid w:val="00347030"/>
    <w:rsid w:val="00365BB5"/>
    <w:rsid w:val="00380069"/>
    <w:rsid w:val="00385288"/>
    <w:rsid w:val="003A0740"/>
    <w:rsid w:val="003A6520"/>
    <w:rsid w:val="003E58AE"/>
    <w:rsid w:val="004060F6"/>
    <w:rsid w:val="004823E4"/>
    <w:rsid w:val="004A03EB"/>
    <w:rsid w:val="004B3591"/>
    <w:rsid w:val="004D46A8"/>
    <w:rsid w:val="004F374F"/>
    <w:rsid w:val="005475A7"/>
    <w:rsid w:val="005510A9"/>
    <w:rsid w:val="005945B2"/>
    <w:rsid w:val="005C4803"/>
    <w:rsid w:val="00670CDA"/>
    <w:rsid w:val="00712358"/>
    <w:rsid w:val="007354F1"/>
    <w:rsid w:val="00784D19"/>
    <w:rsid w:val="00787E4B"/>
    <w:rsid w:val="00794C2A"/>
    <w:rsid w:val="007A5382"/>
    <w:rsid w:val="0080118F"/>
    <w:rsid w:val="008656D0"/>
    <w:rsid w:val="008A7821"/>
    <w:rsid w:val="008B22F6"/>
    <w:rsid w:val="009162B0"/>
    <w:rsid w:val="0093181D"/>
    <w:rsid w:val="00934519"/>
    <w:rsid w:val="009367E1"/>
    <w:rsid w:val="009375E4"/>
    <w:rsid w:val="00942EC7"/>
    <w:rsid w:val="0095224C"/>
    <w:rsid w:val="009615DE"/>
    <w:rsid w:val="009814D6"/>
    <w:rsid w:val="009A0C31"/>
    <w:rsid w:val="00A46455"/>
    <w:rsid w:val="00A97205"/>
    <w:rsid w:val="00AA276E"/>
    <w:rsid w:val="00B359D3"/>
    <w:rsid w:val="00B6403A"/>
    <w:rsid w:val="00BA7C36"/>
    <w:rsid w:val="00BB06C5"/>
    <w:rsid w:val="00BC73C0"/>
    <w:rsid w:val="00BE7036"/>
    <w:rsid w:val="00C04E98"/>
    <w:rsid w:val="00C12F79"/>
    <w:rsid w:val="00C30268"/>
    <w:rsid w:val="00C372B4"/>
    <w:rsid w:val="00C4162F"/>
    <w:rsid w:val="00C75DF1"/>
    <w:rsid w:val="00C91460"/>
    <w:rsid w:val="00CC61C6"/>
    <w:rsid w:val="00CF19B1"/>
    <w:rsid w:val="00D01716"/>
    <w:rsid w:val="00D03854"/>
    <w:rsid w:val="00D206DB"/>
    <w:rsid w:val="00DC58B5"/>
    <w:rsid w:val="00DC6179"/>
    <w:rsid w:val="00DF793E"/>
    <w:rsid w:val="00E23C3B"/>
    <w:rsid w:val="00E433B1"/>
    <w:rsid w:val="00E4607F"/>
    <w:rsid w:val="00EA03EA"/>
    <w:rsid w:val="00EC6C0B"/>
    <w:rsid w:val="00EF47AC"/>
    <w:rsid w:val="00FC31AD"/>
    <w:rsid w:val="00FD708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C51C87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7E4B"/>
    <w:rPr>
      <w:rFonts w:ascii="Verdana" w:hAnsi="Verdan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06B1"/>
    <w:pPr>
      <w:tabs>
        <w:tab w:val="center" w:pos="4320"/>
        <w:tab w:val="right" w:pos="8640"/>
      </w:tabs>
    </w:pPr>
  </w:style>
  <w:style w:type="character" w:customStyle="1" w:styleId="HeaderChar">
    <w:name w:val="Header Char"/>
    <w:basedOn w:val="DefaultParagraphFont"/>
    <w:link w:val="Header"/>
    <w:uiPriority w:val="99"/>
    <w:rsid w:val="001D06B1"/>
    <w:rPr>
      <w:rFonts w:ascii="Verdana" w:hAnsi="Verdana"/>
    </w:rPr>
  </w:style>
  <w:style w:type="paragraph" w:styleId="Footer">
    <w:name w:val="footer"/>
    <w:basedOn w:val="Normal"/>
    <w:link w:val="FooterChar"/>
    <w:uiPriority w:val="99"/>
    <w:unhideWhenUsed/>
    <w:rsid w:val="001D06B1"/>
    <w:pPr>
      <w:tabs>
        <w:tab w:val="center" w:pos="4320"/>
        <w:tab w:val="right" w:pos="8640"/>
      </w:tabs>
    </w:pPr>
  </w:style>
  <w:style w:type="character" w:customStyle="1" w:styleId="FooterChar">
    <w:name w:val="Footer Char"/>
    <w:basedOn w:val="DefaultParagraphFont"/>
    <w:link w:val="Footer"/>
    <w:uiPriority w:val="99"/>
    <w:rsid w:val="001D06B1"/>
    <w:rPr>
      <w:rFonts w:ascii="Verdana" w:hAnsi="Verdana"/>
    </w:rPr>
  </w:style>
  <w:style w:type="paragraph" w:styleId="BalloonText">
    <w:name w:val="Balloon Text"/>
    <w:basedOn w:val="Normal"/>
    <w:link w:val="BalloonTextChar"/>
    <w:uiPriority w:val="99"/>
    <w:semiHidden/>
    <w:unhideWhenUsed/>
    <w:rsid w:val="001D06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06B1"/>
    <w:rPr>
      <w:rFonts w:ascii="Lucida Grande" w:hAnsi="Lucida Grande" w:cs="Lucida Grande"/>
      <w:sz w:val="18"/>
      <w:szCs w:val="18"/>
    </w:rPr>
  </w:style>
  <w:style w:type="character" w:styleId="Hyperlink">
    <w:name w:val="Hyperlink"/>
    <w:basedOn w:val="DefaultParagraphFont"/>
    <w:uiPriority w:val="99"/>
    <w:unhideWhenUsed/>
    <w:rsid w:val="001D06B1"/>
    <w:rPr>
      <w:color w:val="0000FF" w:themeColor="hyperlink"/>
      <w:u w:val="single"/>
    </w:rPr>
  </w:style>
  <w:style w:type="table" w:styleId="TableGrid">
    <w:name w:val="Table Grid"/>
    <w:basedOn w:val="TableNormal"/>
    <w:uiPriority w:val="59"/>
    <w:rsid w:val="008A7821"/>
    <w:rPr>
      <w:lang w:val="en-N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4D19"/>
    <w:pPr>
      <w:ind w:left="720"/>
      <w:contextualSpacing/>
    </w:pPr>
    <w:rPr>
      <w:rFonts w:asciiTheme="minorHAnsi" w:hAnsiTheme="minorHAnsi"/>
      <w:lang w:val="en-NZ" w:eastAsia="en-US"/>
    </w:rPr>
  </w:style>
  <w:style w:type="character" w:customStyle="1" w:styleId="UnresolvedMention">
    <w:name w:val="Unresolved Mention"/>
    <w:basedOn w:val="DefaultParagraphFont"/>
    <w:uiPriority w:val="99"/>
    <w:semiHidden/>
    <w:unhideWhenUsed/>
    <w:rsid w:val="00C12F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0975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mailto:marine.studies@otago.ac.nz" TargetMode="External"/><Relationship Id="rId2" Type="http://schemas.openxmlformats.org/officeDocument/2006/relationships/image" Target="media/image10.jpg"/><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3" Type="http://schemas.openxmlformats.org/officeDocument/2006/relationships/hyperlink" Target="mailto:marine.studies@otago.ac.nz" TargetMode="External"/><Relationship Id="rId2" Type="http://schemas.openxmlformats.org/officeDocument/2006/relationships/image" Target="media/image10.jp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2BD2FD-4ED8-4C58-99D1-5431693BD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1068</Words>
  <Characters>6092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Shantelle Jackson</dc:creator>
  <cp:keywords/>
  <dc:description/>
  <cp:lastModifiedBy>Casey Figgins</cp:lastModifiedBy>
  <cp:revision>2</cp:revision>
  <dcterms:created xsi:type="dcterms:W3CDTF">2020-05-14T01:15:00Z</dcterms:created>
  <dcterms:modified xsi:type="dcterms:W3CDTF">2020-05-14T01:15:00Z</dcterms:modified>
</cp:coreProperties>
</file>