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945A5" w14:textId="1B7A87D3" w:rsidR="0034320F" w:rsidRPr="0034320F" w:rsidRDefault="0034320F" w:rsidP="0034320F">
      <w:pPr>
        <w:ind w:left="-993"/>
        <w:rPr>
          <w:rFonts w:asciiTheme="minorHAnsi" w:hAnsiTheme="minorHAnsi"/>
        </w:rPr>
      </w:pPr>
      <w:r>
        <w:rPr>
          <w:sz w:val="32"/>
          <w:szCs w:val="32"/>
        </w:rPr>
        <w:t>“</w:t>
      </w:r>
      <w:r>
        <w:rPr>
          <w:sz w:val="32"/>
          <w:szCs w:val="32"/>
        </w:rPr>
        <w:tab/>
      </w:r>
      <w:r w:rsidRPr="0034320F">
        <w:rPr>
          <w:rFonts w:asciiTheme="minorHAnsi" w:hAnsiTheme="minorHAnsi"/>
          <w:sz w:val="32"/>
          <w:szCs w:val="32"/>
        </w:rPr>
        <w:tab/>
      </w:r>
      <w:r w:rsidRPr="0034320F">
        <w:rPr>
          <w:rFonts w:asciiTheme="minorHAnsi" w:hAnsiTheme="minorHAnsi"/>
          <w:sz w:val="32"/>
          <w:szCs w:val="32"/>
        </w:rPr>
        <w:tab/>
        <w:t>“</w:t>
      </w:r>
      <w:r w:rsidRPr="0034320F">
        <w:rPr>
          <w:rFonts w:asciiTheme="minorHAnsi" w:hAnsiTheme="minorHAnsi"/>
        </w:rPr>
        <w:t>IS THERE AN OCEAN IN THE HOUSE?”</w:t>
      </w:r>
    </w:p>
    <w:tbl>
      <w:tblPr>
        <w:tblStyle w:val="TableGrid"/>
        <w:tblpPr w:leftFromText="180" w:rightFromText="180" w:vertAnchor="text" w:horzAnchor="margin" w:tblpXSpec="center" w:tblpY="82"/>
        <w:tblW w:w="11023" w:type="dxa"/>
        <w:tblLayout w:type="fixed"/>
        <w:tblLook w:val="04A0" w:firstRow="1" w:lastRow="0" w:firstColumn="1" w:lastColumn="0" w:noHBand="0" w:noVBand="1"/>
      </w:tblPr>
      <w:tblGrid>
        <w:gridCol w:w="1560"/>
        <w:gridCol w:w="2376"/>
        <w:gridCol w:w="2409"/>
        <w:gridCol w:w="2410"/>
        <w:gridCol w:w="2268"/>
      </w:tblGrid>
      <w:tr w:rsidR="00BF610E" w14:paraId="40579B15" w14:textId="77777777" w:rsidTr="00BF610E">
        <w:tc>
          <w:tcPr>
            <w:tcW w:w="1560" w:type="dxa"/>
            <w:tcBorders>
              <w:top w:val="single" w:sz="4" w:space="0" w:color="auto"/>
              <w:left w:val="single" w:sz="4" w:space="0" w:color="auto"/>
              <w:bottom w:val="single" w:sz="4" w:space="0" w:color="auto"/>
              <w:right w:val="single" w:sz="4" w:space="0" w:color="auto"/>
            </w:tcBorders>
            <w:hideMark/>
          </w:tcPr>
          <w:p w14:paraId="3C16E279" w14:textId="77777777" w:rsidR="00BF610E" w:rsidRPr="0034320F" w:rsidRDefault="00BF610E" w:rsidP="00BF610E">
            <w:pPr>
              <w:rPr>
                <w:rFonts w:asciiTheme="minorHAnsi" w:hAnsiTheme="minorHAnsi"/>
              </w:rPr>
            </w:pPr>
            <w:r w:rsidRPr="0034320F">
              <w:rPr>
                <w:rFonts w:asciiTheme="minorHAnsi" w:hAnsiTheme="minorHAnsi"/>
              </w:rPr>
              <w:t>Level</w:t>
            </w:r>
          </w:p>
        </w:tc>
        <w:tc>
          <w:tcPr>
            <w:tcW w:w="9463" w:type="dxa"/>
            <w:gridSpan w:val="4"/>
            <w:tcBorders>
              <w:top w:val="single" w:sz="4" w:space="0" w:color="auto"/>
              <w:left w:val="single" w:sz="4" w:space="0" w:color="auto"/>
              <w:bottom w:val="single" w:sz="4" w:space="0" w:color="auto"/>
              <w:right w:val="single" w:sz="4" w:space="0" w:color="auto"/>
            </w:tcBorders>
            <w:hideMark/>
          </w:tcPr>
          <w:p w14:paraId="54FB1B6A" w14:textId="77777777" w:rsidR="00BF610E" w:rsidRPr="0034320F" w:rsidRDefault="00BF610E" w:rsidP="00BF610E">
            <w:pPr>
              <w:tabs>
                <w:tab w:val="left" w:pos="9000"/>
              </w:tabs>
              <w:rPr>
                <w:rFonts w:asciiTheme="minorHAnsi" w:hAnsiTheme="minorHAnsi"/>
                <w:b/>
              </w:rPr>
            </w:pPr>
            <w:r w:rsidRPr="0034320F">
              <w:rPr>
                <w:rFonts w:asciiTheme="minorHAnsi" w:hAnsiTheme="minorHAnsi"/>
                <w:b/>
              </w:rPr>
              <w:t>Investigations</w:t>
            </w:r>
            <w:r w:rsidRPr="0034320F">
              <w:rPr>
                <w:rFonts w:asciiTheme="minorHAnsi" w:hAnsiTheme="minorHAnsi"/>
                <w:b/>
              </w:rPr>
              <w:tab/>
            </w:r>
          </w:p>
        </w:tc>
      </w:tr>
      <w:tr w:rsidR="00BF610E" w14:paraId="37B546FF" w14:textId="77777777" w:rsidTr="00BF610E">
        <w:tc>
          <w:tcPr>
            <w:tcW w:w="1560" w:type="dxa"/>
            <w:tcBorders>
              <w:top w:val="single" w:sz="4" w:space="0" w:color="auto"/>
              <w:left w:val="single" w:sz="4" w:space="0" w:color="auto"/>
              <w:bottom w:val="single" w:sz="4" w:space="0" w:color="auto"/>
              <w:right w:val="single" w:sz="4" w:space="0" w:color="auto"/>
            </w:tcBorders>
            <w:hideMark/>
          </w:tcPr>
          <w:p w14:paraId="7BE54BD8" w14:textId="77777777" w:rsidR="00BF610E" w:rsidRPr="0034320F" w:rsidRDefault="00BF610E" w:rsidP="00BF610E">
            <w:pPr>
              <w:rPr>
                <w:rFonts w:asciiTheme="minorHAnsi" w:hAnsiTheme="minorHAnsi"/>
              </w:rPr>
            </w:pPr>
            <w:r w:rsidRPr="0034320F">
              <w:rPr>
                <w:rFonts w:asciiTheme="minorHAnsi" w:hAnsiTheme="minorHAnsi"/>
              </w:rPr>
              <w:t>Topic</w:t>
            </w:r>
          </w:p>
        </w:tc>
        <w:tc>
          <w:tcPr>
            <w:tcW w:w="9463" w:type="dxa"/>
            <w:gridSpan w:val="4"/>
            <w:tcBorders>
              <w:top w:val="single" w:sz="4" w:space="0" w:color="auto"/>
              <w:left w:val="single" w:sz="4" w:space="0" w:color="auto"/>
              <w:bottom w:val="single" w:sz="4" w:space="0" w:color="auto"/>
              <w:right w:val="single" w:sz="4" w:space="0" w:color="auto"/>
            </w:tcBorders>
            <w:hideMark/>
          </w:tcPr>
          <w:p w14:paraId="269B87CB" w14:textId="77777777" w:rsidR="00BF610E" w:rsidRPr="0034320F" w:rsidRDefault="00BF610E" w:rsidP="00BF610E">
            <w:pPr>
              <w:rPr>
                <w:rFonts w:asciiTheme="minorHAnsi" w:hAnsiTheme="minorHAnsi"/>
                <w:b/>
              </w:rPr>
            </w:pPr>
            <w:r>
              <w:rPr>
                <w:rFonts w:asciiTheme="minorHAnsi" w:hAnsiTheme="minorHAnsi"/>
                <w:b/>
              </w:rPr>
              <w:t>LIGHT</w:t>
            </w:r>
          </w:p>
        </w:tc>
      </w:tr>
      <w:tr w:rsidR="00BF610E" w14:paraId="057EC07D" w14:textId="77777777" w:rsidTr="00BF610E">
        <w:tc>
          <w:tcPr>
            <w:tcW w:w="1560" w:type="dxa"/>
            <w:tcBorders>
              <w:top w:val="single" w:sz="4" w:space="0" w:color="auto"/>
              <w:left w:val="single" w:sz="4" w:space="0" w:color="auto"/>
              <w:bottom w:val="single" w:sz="4" w:space="0" w:color="auto"/>
              <w:right w:val="single" w:sz="4" w:space="0" w:color="auto"/>
            </w:tcBorders>
            <w:hideMark/>
          </w:tcPr>
          <w:p w14:paraId="40716CB8" w14:textId="77777777" w:rsidR="00BF610E" w:rsidRPr="0034320F" w:rsidRDefault="00BF610E" w:rsidP="00BF610E">
            <w:pPr>
              <w:rPr>
                <w:rFonts w:asciiTheme="minorHAnsi" w:hAnsiTheme="minorHAnsi"/>
              </w:rPr>
            </w:pPr>
            <w:r w:rsidRPr="0034320F">
              <w:rPr>
                <w:rFonts w:asciiTheme="minorHAnsi" w:hAnsiTheme="minorHAnsi"/>
              </w:rPr>
              <w:t>‘</w:t>
            </w:r>
            <w:r w:rsidRPr="0034320F">
              <w:rPr>
                <w:rFonts w:asciiTheme="minorHAnsi" w:hAnsiTheme="minorHAnsi"/>
                <w:i/>
              </w:rPr>
              <w:t>OITH bench-top’s</w:t>
            </w:r>
          </w:p>
        </w:tc>
        <w:tc>
          <w:tcPr>
            <w:tcW w:w="2376" w:type="dxa"/>
            <w:tcBorders>
              <w:top w:val="single" w:sz="4" w:space="0" w:color="auto"/>
              <w:left w:val="single" w:sz="4" w:space="0" w:color="auto"/>
              <w:bottom w:val="single" w:sz="4" w:space="0" w:color="auto"/>
              <w:right w:val="single" w:sz="4" w:space="0" w:color="auto"/>
            </w:tcBorders>
            <w:hideMark/>
          </w:tcPr>
          <w:p w14:paraId="5A649EA4" w14:textId="77777777" w:rsidR="00BF610E" w:rsidRPr="007045BC" w:rsidRDefault="00BF610E" w:rsidP="00BF610E">
            <w:pPr>
              <w:rPr>
                <w:rFonts w:asciiTheme="minorHAnsi" w:hAnsiTheme="minorHAnsi"/>
              </w:rPr>
            </w:pPr>
            <w:r w:rsidRPr="007045BC">
              <w:rPr>
                <w:rFonts w:asciiTheme="minorHAnsi" w:hAnsiTheme="minorHAnsi"/>
              </w:rPr>
              <w:t>Introduction, The nature of waves. And the wave nature of light.</w:t>
            </w:r>
          </w:p>
          <w:p w14:paraId="6126E493" w14:textId="77777777" w:rsidR="00BF610E" w:rsidRPr="007045BC" w:rsidRDefault="00BF610E" w:rsidP="00BF610E">
            <w:pPr>
              <w:rPr>
                <w:rFonts w:asciiTheme="minorHAnsi" w:hAnsiTheme="minorHAnsi"/>
              </w:rPr>
            </w:pPr>
            <w:r w:rsidRPr="007045BC">
              <w:rPr>
                <w:rFonts w:asciiTheme="minorHAnsi" w:hAnsiTheme="minorHAnsi"/>
              </w:rPr>
              <w:t>GTV 3.1</w:t>
            </w:r>
          </w:p>
          <w:p w14:paraId="2C1BC3EE" w14:textId="77777777" w:rsidR="00BF610E" w:rsidRPr="00EF5B9C" w:rsidRDefault="00BF610E" w:rsidP="00BF610E">
            <w:pPr>
              <w:rPr>
                <w:rFonts w:asciiTheme="minorHAnsi" w:hAnsiTheme="minorHAnsi"/>
              </w:rPr>
            </w:pPr>
            <w:r w:rsidRPr="00EF5B9C">
              <w:rPr>
                <w:rFonts w:asciiTheme="minorHAnsi" w:hAnsiTheme="minorHAnsi"/>
              </w:rPr>
              <w:t>GTV 3.2</w:t>
            </w:r>
          </w:p>
          <w:p w14:paraId="403843D9" w14:textId="77777777" w:rsidR="00BF610E" w:rsidRPr="0034320F" w:rsidRDefault="00BF610E" w:rsidP="00BF610E">
            <w:pPr>
              <w:rPr>
                <w:rFonts w:asciiTheme="minorHAnsi" w:hAnsiTheme="minorHAnsi"/>
              </w:rPr>
            </w:pPr>
            <w:r w:rsidRPr="00EF5B9C">
              <w:rPr>
                <w:rFonts w:asciiTheme="minorHAnsi" w:hAnsiTheme="minorHAnsi"/>
              </w:rPr>
              <w:t>GTV 3.3</w:t>
            </w:r>
          </w:p>
        </w:tc>
        <w:tc>
          <w:tcPr>
            <w:tcW w:w="2409" w:type="dxa"/>
            <w:tcBorders>
              <w:top w:val="single" w:sz="4" w:space="0" w:color="auto"/>
              <w:left w:val="single" w:sz="4" w:space="0" w:color="auto"/>
              <w:bottom w:val="single" w:sz="4" w:space="0" w:color="auto"/>
              <w:right w:val="single" w:sz="4" w:space="0" w:color="auto"/>
            </w:tcBorders>
            <w:hideMark/>
          </w:tcPr>
          <w:p w14:paraId="498FB320" w14:textId="77777777" w:rsidR="00BF610E" w:rsidRPr="00A06814" w:rsidRDefault="00BF610E" w:rsidP="00BF610E">
            <w:pPr>
              <w:rPr>
                <w:rFonts w:asciiTheme="minorHAnsi" w:hAnsiTheme="minorHAnsi"/>
              </w:rPr>
            </w:pPr>
            <w:r w:rsidRPr="00A06814">
              <w:rPr>
                <w:rFonts w:asciiTheme="minorHAnsi" w:hAnsiTheme="minorHAnsi"/>
              </w:rPr>
              <w:t>Tool, (setup)</w:t>
            </w:r>
          </w:p>
          <w:p w14:paraId="28D79D8E" w14:textId="77777777" w:rsidR="00BF610E" w:rsidRPr="00A06814" w:rsidRDefault="00BF610E" w:rsidP="00BF610E">
            <w:pPr>
              <w:rPr>
                <w:rFonts w:asciiTheme="minorHAnsi" w:hAnsiTheme="minorHAnsi"/>
              </w:rPr>
            </w:pPr>
            <w:r w:rsidRPr="00A06814">
              <w:rPr>
                <w:rFonts w:asciiTheme="minorHAnsi" w:hAnsiTheme="minorHAnsi"/>
              </w:rPr>
              <w:t>manufacturing, testing, modification.</w:t>
            </w:r>
          </w:p>
          <w:p w14:paraId="72C41CA3" w14:textId="77777777" w:rsidR="00BF610E" w:rsidRPr="00A06814" w:rsidRDefault="00BF610E" w:rsidP="00BF610E">
            <w:pPr>
              <w:rPr>
                <w:rFonts w:asciiTheme="minorHAnsi" w:hAnsiTheme="minorHAnsi"/>
              </w:rPr>
            </w:pPr>
            <w:r w:rsidRPr="00A06814">
              <w:rPr>
                <w:rFonts w:asciiTheme="minorHAnsi" w:hAnsiTheme="minorHAnsi"/>
              </w:rPr>
              <w:t>Light sensitive pigments, extraction and use.</w:t>
            </w:r>
          </w:p>
          <w:p w14:paraId="688B8110" w14:textId="77777777" w:rsidR="00BF610E" w:rsidRPr="00A06814" w:rsidRDefault="00BF610E" w:rsidP="00BF610E">
            <w:pPr>
              <w:rPr>
                <w:rFonts w:asciiTheme="minorHAnsi" w:hAnsiTheme="minorHAnsi"/>
              </w:rPr>
            </w:pPr>
            <w:r w:rsidRPr="00A06814">
              <w:rPr>
                <w:rFonts w:asciiTheme="minorHAnsi" w:hAnsiTheme="minorHAnsi"/>
              </w:rPr>
              <w:t>GTV 3.4, 3.5 and 3.6</w:t>
            </w:r>
          </w:p>
        </w:tc>
        <w:tc>
          <w:tcPr>
            <w:tcW w:w="2410" w:type="dxa"/>
            <w:tcBorders>
              <w:top w:val="single" w:sz="4" w:space="0" w:color="auto"/>
              <w:left w:val="single" w:sz="4" w:space="0" w:color="auto"/>
              <w:bottom w:val="single" w:sz="4" w:space="0" w:color="auto"/>
              <w:right w:val="single" w:sz="4" w:space="0" w:color="auto"/>
            </w:tcBorders>
            <w:hideMark/>
          </w:tcPr>
          <w:p w14:paraId="4AE339B9" w14:textId="77777777" w:rsidR="00BF610E" w:rsidRPr="00A06814" w:rsidRDefault="00BF610E" w:rsidP="00BF610E">
            <w:pPr>
              <w:rPr>
                <w:rFonts w:asciiTheme="minorHAnsi" w:hAnsiTheme="minorHAnsi"/>
              </w:rPr>
            </w:pPr>
            <w:r w:rsidRPr="00A06814">
              <w:rPr>
                <w:rFonts w:asciiTheme="minorHAnsi" w:hAnsiTheme="minorHAnsi"/>
              </w:rPr>
              <w:t xml:space="preserve">Tool, Qualitative vs quantitative data,  sensitivity. </w:t>
            </w:r>
          </w:p>
          <w:p w14:paraId="0A2A522A" w14:textId="77777777" w:rsidR="00BF610E" w:rsidRDefault="00BF610E" w:rsidP="00BF610E">
            <w:pPr>
              <w:rPr>
                <w:rFonts w:asciiTheme="minorHAnsi" w:hAnsiTheme="minorHAnsi"/>
              </w:rPr>
            </w:pPr>
            <w:r w:rsidRPr="00A06814">
              <w:rPr>
                <w:rFonts w:asciiTheme="minorHAnsi" w:hAnsiTheme="minorHAnsi"/>
              </w:rPr>
              <w:t>GTV 3.5 and 3.6</w:t>
            </w:r>
          </w:p>
          <w:p w14:paraId="149ED493" w14:textId="77777777" w:rsidR="00BF610E" w:rsidRPr="0034320F" w:rsidRDefault="00BF610E" w:rsidP="00BF610E">
            <w:pPr>
              <w:rPr>
                <w:rFonts w:asciiTheme="minorHAnsi" w:hAnsiTheme="minorHAnsi"/>
              </w:rPr>
            </w:pPr>
            <w:r>
              <w:rPr>
                <w:rFonts w:asciiTheme="minorHAnsi" w:hAnsiTheme="minorHAnsi"/>
              </w:rPr>
              <w:t xml:space="preserve">Making a tool that uses light to capture and store image information GTV 3.8 </w:t>
            </w:r>
          </w:p>
        </w:tc>
        <w:tc>
          <w:tcPr>
            <w:tcW w:w="2268" w:type="dxa"/>
            <w:tcBorders>
              <w:top w:val="single" w:sz="4" w:space="0" w:color="auto"/>
              <w:left w:val="single" w:sz="4" w:space="0" w:color="auto"/>
              <w:bottom w:val="single" w:sz="4" w:space="0" w:color="auto"/>
              <w:right w:val="single" w:sz="4" w:space="0" w:color="auto"/>
            </w:tcBorders>
            <w:hideMark/>
          </w:tcPr>
          <w:p w14:paraId="2C4DD189" w14:textId="77777777" w:rsidR="00BF610E" w:rsidRPr="0034320F" w:rsidRDefault="00BF610E" w:rsidP="00BF610E">
            <w:pPr>
              <w:rPr>
                <w:rFonts w:asciiTheme="minorHAnsi" w:hAnsiTheme="minorHAnsi"/>
              </w:rPr>
            </w:pPr>
            <w:r w:rsidRPr="0034320F">
              <w:rPr>
                <w:rFonts w:asciiTheme="minorHAnsi" w:hAnsiTheme="minorHAnsi"/>
              </w:rPr>
              <w:t>Doing with the tool. Enquiry. Problem. Proposition.</w:t>
            </w:r>
          </w:p>
          <w:p w14:paraId="406C4F35" w14:textId="77777777" w:rsidR="00BF610E" w:rsidRDefault="00BF610E" w:rsidP="00BF610E">
            <w:pPr>
              <w:rPr>
                <w:rFonts w:asciiTheme="minorHAnsi" w:hAnsiTheme="minorHAnsi"/>
              </w:rPr>
            </w:pPr>
            <w:r w:rsidRPr="0034320F">
              <w:rPr>
                <w:rFonts w:asciiTheme="minorHAnsi" w:hAnsiTheme="minorHAnsi"/>
              </w:rPr>
              <w:t xml:space="preserve">GTV </w:t>
            </w:r>
            <w:r>
              <w:rPr>
                <w:rFonts w:asciiTheme="minorHAnsi" w:hAnsiTheme="minorHAnsi"/>
              </w:rPr>
              <w:t>3.9</w:t>
            </w:r>
            <w:r w:rsidRPr="0034320F">
              <w:rPr>
                <w:rFonts w:asciiTheme="minorHAnsi" w:hAnsiTheme="minorHAnsi"/>
              </w:rPr>
              <w:t xml:space="preserve"> </w:t>
            </w:r>
          </w:p>
          <w:p w14:paraId="16278750" w14:textId="77777777" w:rsidR="00BF610E" w:rsidRPr="0034320F" w:rsidRDefault="00BF610E" w:rsidP="00BF610E">
            <w:pPr>
              <w:rPr>
                <w:rFonts w:asciiTheme="minorHAnsi" w:hAnsiTheme="minorHAnsi"/>
              </w:rPr>
            </w:pPr>
            <w:r>
              <w:rPr>
                <w:rFonts w:asciiTheme="minorHAnsi" w:hAnsiTheme="minorHAnsi"/>
              </w:rPr>
              <w:t>(includes signup for practical kit to support this challenge)</w:t>
            </w:r>
          </w:p>
        </w:tc>
      </w:tr>
      <w:tr w:rsidR="00BF610E" w14:paraId="438573F8" w14:textId="77777777" w:rsidTr="00BF610E">
        <w:tc>
          <w:tcPr>
            <w:tcW w:w="1560" w:type="dxa"/>
            <w:tcBorders>
              <w:top w:val="single" w:sz="4" w:space="0" w:color="auto"/>
              <w:left w:val="single" w:sz="4" w:space="0" w:color="auto"/>
              <w:bottom w:val="single" w:sz="4" w:space="0" w:color="auto"/>
              <w:right w:val="single" w:sz="4" w:space="0" w:color="auto"/>
            </w:tcBorders>
          </w:tcPr>
          <w:p w14:paraId="6AAB2644" w14:textId="77777777" w:rsidR="00BF610E" w:rsidRPr="0034320F" w:rsidRDefault="00BF610E" w:rsidP="00BF610E">
            <w:pPr>
              <w:rPr>
                <w:rFonts w:asciiTheme="minorHAnsi" w:hAnsiTheme="minorHAnsi"/>
              </w:rPr>
            </w:pPr>
            <w:r w:rsidRPr="0034320F">
              <w:rPr>
                <w:rFonts w:asciiTheme="minorHAnsi" w:hAnsiTheme="minorHAnsi"/>
              </w:rPr>
              <w:t>Support material</w:t>
            </w:r>
          </w:p>
          <w:p w14:paraId="42E7FB02" w14:textId="77777777" w:rsidR="00BF610E" w:rsidRPr="0034320F" w:rsidRDefault="00BF610E" w:rsidP="00BF610E">
            <w:pPr>
              <w:rPr>
                <w:rFonts w:asciiTheme="minorHAnsi" w:hAnsiTheme="minorHAnsi"/>
              </w:rPr>
            </w:pPr>
          </w:p>
        </w:tc>
        <w:tc>
          <w:tcPr>
            <w:tcW w:w="2376" w:type="dxa"/>
            <w:tcBorders>
              <w:top w:val="single" w:sz="4" w:space="0" w:color="auto"/>
              <w:left w:val="single" w:sz="4" w:space="0" w:color="auto"/>
              <w:bottom w:val="single" w:sz="4" w:space="0" w:color="auto"/>
              <w:right w:val="single" w:sz="4" w:space="0" w:color="auto"/>
            </w:tcBorders>
            <w:hideMark/>
          </w:tcPr>
          <w:p w14:paraId="589562AD" w14:textId="77777777" w:rsidR="00BF610E" w:rsidRPr="0034320F" w:rsidRDefault="00BF610E" w:rsidP="00BF610E">
            <w:pPr>
              <w:rPr>
                <w:rFonts w:asciiTheme="minorHAnsi" w:hAnsiTheme="minorHAnsi"/>
              </w:rPr>
            </w:pPr>
            <w:r w:rsidRPr="0034320F">
              <w:rPr>
                <w:rFonts w:asciiTheme="minorHAnsi" w:hAnsiTheme="minorHAnsi"/>
              </w:rPr>
              <w:t xml:space="preserve">Overview and </w:t>
            </w:r>
          </w:p>
          <w:p w14:paraId="75F776B6" w14:textId="77777777" w:rsidR="00BF610E" w:rsidRPr="0034320F" w:rsidRDefault="00BF610E" w:rsidP="00BF610E">
            <w:pPr>
              <w:rPr>
                <w:rFonts w:asciiTheme="minorHAnsi" w:hAnsiTheme="minorHAnsi"/>
              </w:rPr>
            </w:pPr>
            <w:r w:rsidRPr="0034320F">
              <w:rPr>
                <w:rFonts w:asciiTheme="minorHAnsi" w:hAnsiTheme="minorHAnsi"/>
              </w:rPr>
              <w:t>worksheets</w:t>
            </w:r>
          </w:p>
        </w:tc>
        <w:tc>
          <w:tcPr>
            <w:tcW w:w="2409" w:type="dxa"/>
            <w:tcBorders>
              <w:top w:val="single" w:sz="4" w:space="0" w:color="auto"/>
              <w:left w:val="single" w:sz="4" w:space="0" w:color="auto"/>
              <w:bottom w:val="single" w:sz="4" w:space="0" w:color="auto"/>
              <w:right w:val="single" w:sz="4" w:space="0" w:color="auto"/>
            </w:tcBorders>
            <w:hideMark/>
          </w:tcPr>
          <w:p w14:paraId="31922B97" w14:textId="77777777" w:rsidR="00BF610E" w:rsidRPr="00A06814" w:rsidRDefault="00BF610E" w:rsidP="00BF610E">
            <w:pPr>
              <w:rPr>
                <w:rFonts w:asciiTheme="minorHAnsi" w:hAnsiTheme="minorHAnsi"/>
                <w:highlight w:val="yellow"/>
              </w:rPr>
            </w:pPr>
            <w:r w:rsidRPr="00A06814">
              <w:rPr>
                <w:rFonts w:asciiTheme="minorHAnsi" w:hAnsiTheme="minorHAnsi"/>
                <w:highlight w:val="yellow"/>
              </w:rPr>
              <w:t>Concept, analogy and creativity. Memory, information capture and storage, image and imagination in the Nature of science.</w:t>
            </w:r>
          </w:p>
          <w:p w14:paraId="4F9F02EA" w14:textId="77777777" w:rsidR="00BF610E" w:rsidRDefault="00BF610E" w:rsidP="00BF610E">
            <w:pPr>
              <w:rPr>
                <w:rFonts w:asciiTheme="minorHAnsi" w:hAnsiTheme="minorHAnsi"/>
              </w:rPr>
            </w:pPr>
            <w:r w:rsidRPr="00A06814">
              <w:rPr>
                <w:rFonts w:asciiTheme="minorHAnsi" w:hAnsiTheme="minorHAnsi"/>
                <w:highlight w:val="yellow"/>
              </w:rPr>
              <w:t>GTV 3.7</w:t>
            </w:r>
          </w:p>
          <w:p w14:paraId="223FBAA7" w14:textId="77777777" w:rsidR="00BF610E" w:rsidRPr="0034320F" w:rsidRDefault="00BF610E" w:rsidP="00BF610E">
            <w:pPr>
              <w:rPr>
                <w:rFonts w:asciiTheme="minorHAnsi" w:hAnsiTheme="minorHAnsi"/>
              </w:rPr>
            </w:pPr>
          </w:p>
        </w:tc>
        <w:tc>
          <w:tcPr>
            <w:tcW w:w="2410" w:type="dxa"/>
            <w:tcBorders>
              <w:top w:val="single" w:sz="4" w:space="0" w:color="auto"/>
              <w:left w:val="single" w:sz="4" w:space="0" w:color="auto"/>
              <w:bottom w:val="single" w:sz="4" w:space="0" w:color="auto"/>
              <w:right w:val="single" w:sz="4" w:space="0" w:color="auto"/>
            </w:tcBorders>
            <w:hideMark/>
          </w:tcPr>
          <w:p w14:paraId="01E864E0" w14:textId="77777777" w:rsidR="00BF610E" w:rsidRPr="0034320F" w:rsidRDefault="00BF610E" w:rsidP="00BF610E">
            <w:pPr>
              <w:rPr>
                <w:rFonts w:asciiTheme="minorHAnsi" w:hAnsiTheme="minorHAnsi"/>
              </w:rPr>
            </w:pPr>
            <w:r w:rsidRPr="0034320F">
              <w:rPr>
                <w:rFonts w:asciiTheme="minorHAnsi" w:hAnsiTheme="minorHAnsi"/>
              </w:rPr>
              <w:t xml:space="preserve">Data handling, </w:t>
            </w:r>
            <w:r>
              <w:rPr>
                <w:rFonts w:asciiTheme="minorHAnsi" w:hAnsiTheme="minorHAnsi"/>
              </w:rPr>
              <w:t>wave s and ‘fun with formulae’</w:t>
            </w:r>
          </w:p>
          <w:p w14:paraId="4B728E6F" w14:textId="77777777" w:rsidR="00BF610E" w:rsidRPr="0034320F" w:rsidRDefault="00BF610E" w:rsidP="00BF610E">
            <w:pPr>
              <w:rPr>
                <w:rFonts w:asciiTheme="minorHAnsi" w:hAnsiTheme="minorHAnsi"/>
              </w:rPr>
            </w:pPr>
            <w:r w:rsidRPr="0034320F">
              <w:rPr>
                <w:rFonts w:asciiTheme="minorHAnsi" w:hAnsiTheme="minorHAnsi"/>
              </w:rPr>
              <w:t xml:space="preserve">GTV </w:t>
            </w:r>
            <w:r>
              <w:rPr>
                <w:rFonts w:asciiTheme="minorHAnsi" w:hAnsiTheme="minorHAnsi"/>
              </w:rPr>
              <w:t>3.1, 3.2, 3.3</w:t>
            </w:r>
          </w:p>
        </w:tc>
        <w:tc>
          <w:tcPr>
            <w:tcW w:w="2268" w:type="dxa"/>
            <w:tcBorders>
              <w:top w:val="single" w:sz="4" w:space="0" w:color="auto"/>
              <w:left w:val="single" w:sz="4" w:space="0" w:color="auto"/>
              <w:bottom w:val="single" w:sz="4" w:space="0" w:color="auto"/>
              <w:right w:val="single" w:sz="4" w:space="0" w:color="auto"/>
            </w:tcBorders>
            <w:hideMark/>
          </w:tcPr>
          <w:p w14:paraId="04CF26DA" w14:textId="77777777" w:rsidR="00BF610E" w:rsidRPr="0034320F" w:rsidRDefault="00BF610E" w:rsidP="00BF610E">
            <w:pPr>
              <w:rPr>
                <w:rFonts w:asciiTheme="minorHAnsi" w:hAnsiTheme="minorHAnsi"/>
              </w:rPr>
            </w:pPr>
            <w:r w:rsidRPr="0034320F">
              <w:rPr>
                <w:rFonts w:asciiTheme="minorHAnsi" w:hAnsiTheme="minorHAnsi"/>
              </w:rPr>
              <w:t>Review</w:t>
            </w:r>
            <w:r>
              <w:rPr>
                <w:rFonts w:asciiTheme="minorHAnsi" w:hAnsiTheme="minorHAnsi"/>
              </w:rPr>
              <w:t xml:space="preserve"> and interviews</w:t>
            </w:r>
          </w:p>
          <w:p w14:paraId="1A121A3E" w14:textId="77777777" w:rsidR="00BF610E" w:rsidRPr="0034320F" w:rsidRDefault="00BF610E" w:rsidP="00BF610E">
            <w:pPr>
              <w:rPr>
                <w:rFonts w:asciiTheme="minorHAnsi" w:hAnsiTheme="minorHAnsi"/>
              </w:rPr>
            </w:pPr>
            <w:r w:rsidRPr="0034320F">
              <w:rPr>
                <w:rFonts w:asciiTheme="minorHAnsi" w:hAnsiTheme="minorHAnsi"/>
              </w:rPr>
              <w:t xml:space="preserve">GTV </w:t>
            </w:r>
            <w:r>
              <w:rPr>
                <w:rFonts w:asciiTheme="minorHAnsi" w:hAnsiTheme="minorHAnsi"/>
              </w:rPr>
              <w:t>3</w:t>
            </w:r>
            <w:r w:rsidRPr="0034320F">
              <w:rPr>
                <w:rFonts w:asciiTheme="minorHAnsi" w:hAnsiTheme="minorHAnsi"/>
              </w:rPr>
              <w:t>.10</w:t>
            </w:r>
          </w:p>
        </w:tc>
      </w:tr>
    </w:tbl>
    <w:p w14:paraId="62D0AEB3" w14:textId="77777777" w:rsidR="0034320F" w:rsidRDefault="0034320F" w:rsidP="0034320F">
      <w:pPr>
        <w:rPr>
          <w:rFonts w:asciiTheme="minorHAnsi" w:hAnsiTheme="minorHAnsi"/>
          <w:b/>
        </w:rPr>
      </w:pPr>
    </w:p>
    <w:p w14:paraId="4410ECFC" w14:textId="0E93510A" w:rsidR="00E13B67" w:rsidRDefault="00F75E8E" w:rsidP="00A06814">
      <w:pPr>
        <w:rPr>
          <w:rFonts w:asciiTheme="minorHAnsi" w:hAnsiTheme="minorHAnsi"/>
          <w:b/>
        </w:rPr>
      </w:pPr>
      <w:r w:rsidRPr="00A06814">
        <w:rPr>
          <w:rFonts w:asciiTheme="minorHAnsi" w:hAnsiTheme="minorHAnsi"/>
          <w:b/>
        </w:rPr>
        <w:t xml:space="preserve"> </w:t>
      </w:r>
      <w:r w:rsidR="00A06814" w:rsidRPr="00A06814">
        <w:rPr>
          <w:rFonts w:asciiTheme="minorHAnsi" w:hAnsiTheme="minorHAnsi"/>
          <w:b/>
        </w:rPr>
        <w:t>Image, memory and imagination: the nature of science and the science of light</w:t>
      </w:r>
    </w:p>
    <w:p w14:paraId="18151D6B" w14:textId="7D16409F" w:rsidR="00A06814" w:rsidRDefault="00A06814" w:rsidP="00A06814">
      <w:pPr>
        <w:rPr>
          <w:rFonts w:asciiTheme="minorHAnsi" w:hAnsiTheme="minorHAnsi"/>
          <w:b/>
        </w:rPr>
      </w:pPr>
    </w:p>
    <w:p w14:paraId="59BA2126" w14:textId="34C836B8" w:rsidR="00A06814" w:rsidRDefault="00A06814" w:rsidP="00A06814">
      <w:pPr>
        <w:rPr>
          <w:rFonts w:asciiTheme="minorHAnsi" w:hAnsiTheme="minorHAnsi"/>
        </w:rPr>
      </w:pPr>
      <w:r>
        <w:rPr>
          <w:rFonts w:asciiTheme="minorHAnsi" w:hAnsiTheme="minorHAnsi"/>
        </w:rPr>
        <w:t>We have been investigating light behavior and how some of this behavior such as reflection, refraction, dispersion can be explained by thinking of wave behavior.</w:t>
      </w:r>
    </w:p>
    <w:p w14:paraId="28970333" w14:textId="4462711A" w:rsidR="00A06814" w:rsidRDefault="00A06814" w:rsidP="00A06814">
      <w:pPr>
        <w:rPr>
          <w:rFonts w:asciiTheme="minorHAnsi" w:hAnsiTheme="minorHAnsi"/>
        </w:rPr>
      </w:pPr>
    </w:p>
    <w:p w14:paraId="0F99C76B" w14:textId="0A2BBD99" w:rsidR="00A06814" w:rsidRDefault="00A06814" w:rsidP="00A06814">
      <w:pPr>
        <w:rPr>
          <w:rFonts w:asciiTheme="minorHAnsi" w:hAnsiTheme="minorHAnsi"/>
        </w:rPr>
      </w:pPr>
      <w:r>
        <w:rPr>
          <w:rFonts w:asciiTheme="minorHAnsi" w:hAnsiTheme="minorHAnsi"/>
        </w:rPr>
        <w:t xml:space="preserve">Some of the earliest </w:t>
      </w:r>
      <w:r w:rsidR="009B1055">
        <w:rPr>
          <w:rFonts w:asciiTheme="minorHAnsi" w:hAnsiTheme="minorHAnsi"/>
        </w:rPr>
        <w:t>(18</w:t>
      </w:r>
      <w:r w:rsidR="009B1055" w:rsidRPr="009B1055">
        <w:rPr>
          <w:rFonts w:asciiTheme="minorHAnsi" w:hAnsiTheme="minorHAnsi"/>
          <w:vertAlign w:val="superscript"/>
        </w:rPr>
        <w:t>th</w:t>
      </w:r>
      <w:r w:rsidR="009B1055">
        <w:rPr>
          <w:rFonts w:asciiTheme="minorHAnsi" w:hAnsiTheme="minorHAnsi"/>
        </w:rPr>
        <w:t xml:space="preserve"> century) </w:t>
      </w:r>
      <w:r>
        <w:rPr>
          <w:rFonts w:asciiTheme="minorHAnsi" w:hAnsiTheme="minorHAnsi"/>
        </w:rPr>
        <w:t xml:space="preserve">attempts to really get to grips with wave behavior were done by </w:t>
      </w:r>
      <w:r w:rsidRPr="00B03256">
        <w:rPr>
          <w:rFonts w:asciiTheme="minorHAnsi" w:hAnsiTheme="minorHAnsi"/>
          <w:i/>
        </w:rPr>
        <w:t>imagining</w:t>
      </w:r>
      <w:r>
        <w:rPr>
          <w:rFonts w:asciiTheme="minorHAnsi" w:hAnsiTheme="minorHAnsi"/>
        </w:rPr>
        <w:t xml:space="preserve"> a plucked violin string vibrating. Such a </w:t>
      </w:r>
      <w:r w:rsidRPr="00B03256">
        <w:rPr>
          <w:rFonts w:asciiTheme="minorHAnsi" w:hAnsiTheme="minorHAnsi"/>
          <w:i/>
        </w:rPr>
        <w:t xml:space="preserve">visualization </w:t>
      </w:r>
      <w:r>
        <w:rPr>
          <w:rFonts w:asciiTheme="minorHAnsi" w:hAnsiTheme="minorHAnsi"/>
        </w:rPr>
        <w:t>could freeze the wave form but also ask such questions as how do we describe the wave shape? How is the shape at one location affected by nearby locations? C</w:t>
      </w:r>
      <w:r w:rsidR="00B03256">
        <w:rPr>
          <w:rFonts w:asciiTheme="minorHAnsi" w:hAnsiTheme="minorHAnsi"/>
        </w:rPr>
        <w:t>a</w:t>
      </w:r>
      <w:r>
        <w:rPr>
          <w:rFonts w:asciiTheme="minorHAnsi" w:hAnsiTheme="minorHAnsi"/>
        </w:rPr>
        <w:t xml:space="preserve">n we describe the dynamic nature of the wave, its movement?  </w:t>
      </w:r>
    </w:p>
    <w:p w14:paraId="2A500E01" w14:textId="191BD4F9" w:rsidR="009F3944" w:rsidRDefault="009F3944" w:rsidP="00A06814">
      <w:pPr>
        <w:rPr>
          <w:rFonts w:asciiTheme="minorHAnsi" w:hAnsiTheme="minorHAnsi"/>
        </w:rPr>
      </w:pPr>
      <w:r w:rsidRPr="009F3944">
        <w:rPr>
          <w:rFonts w:asciiTheme="minorHAnsi" w:hAnsiTheme="minorHAnsi"/>
          <w:noProof/>
          <w:lang w:eastAsia="en-US"/>
        </w:rPr>
        <w:drawing>
          <wp:anchor distT="0" distB="0" distL="114300" distR="114300" simplePos="0" relativeHeight="251659264" behindDoc="0" locked="0" layoutInCell="1" allowOverlap="1" wp14:anchorId="2A87EE21" wp14:editId="2C8AFA51">
            <wp:simplePos x="0" y="0"/>
            <wp:positionH relativeFrom="column">
              <wp:posOffset>1270</wp:posOffset>
            </wp:positionH>
            <wp:positionV relativeFrom="paragraph">
              <wp:posOffset>173990</wp:posOffset>
            </wp:positionV>
            <wp:extent cx="2882900" cy="16217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2900" cy="1621790"/>
                    </a:xfrm>
                    <a:prstGeom prst="rect">
                      <a:avLst/>
                    </a:prstGeom>
                  </pic:spPr>
                </pic:pic>
              </a:graphicData>
            </a:graphic>
            <wp14:sizeRelH relativeFrom="page">
              <wp14:pctWidth>0</wp14:pctWidth>
            </wp14:sizeRelH>
            <wp14:sizeRelV relativeFrom="page">
              <wp14:pctHeight>0</wp14:pctHeight>
            </wp14:sizeRelV>
          </wp:anchor>
        </w:drawing>
      </w:r>
      <w:r w:rsidRPr="009F3944">
        <w:rPr>
          <w:rFonts w:asciiTheme="minorHAnsi" w:hAnsiTheme="minorHAnsi"/>
          <w:noProof/>
          <w:lang w:eastAsia="en-US"/>
        </w:rPr>
        <w:drawing>
          <wp:anchor distT="0" distB="0" distL="114300" distR="114300" simplePos="0" relativeHeight="251661312" behindDoc="0" locked="0" layoutInCell="1" allowOverlap="1" wp14:anchorId="4BE0E90D" wp14:editId="7E16C4E9">
            <wp:simplePos x="0" y="0"/>
            <wp:positionH relativeFrom="column">
              <wp:posOffset>3395980</wp:posOffset>
            </wp:positionH>
            <wp:positionV relativeFrom="paragraph">
              <wp:posOffset>120650</wp:posOffset>
            </wp:positionV>
            <wp:extent cx="2594610" cy="20916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4610" cy="2091690"/>
                    </a:xfrm>
                    <a:prstGeom prst="rect">
                      <a:avLst/>
                    </a:prstGeom>
                  </pic:spPr>
                </pic:pic>
              </a:graphicData>
            </a:graphic>
            <wp14:sizeRelH relativeFrom="page">
              <wp14:pctWidth>0</wp14:pctWidth>
            </wp14:sizeRelH>
            <wp14:sizeRelV relativeFrom="page">
              <wp14:pctHeight>0</wp14:pctHeight>
            </wp14:sizeRelV>
          </wp:anchor>
        </w:drawing>
      </w:r>
    </w:p>
    <w:p w14:paraId="0E29D7C2" w14:textId="0EACE00C" w:rsidR="00B03256" w:rsidRDefault="00B03256" w:rsidP="00A06814">
      <w:pPr>
        <w:rPr>
          <w:rFonts w:asciiTheme="minorHAnsi" w:hAnsiTheme="minorHAnsi"/>
        </w:rPr>
      </w:pPr>
    </w:p>
    <w:p w14:paraId="62B19BB1" w14:textId="77777777" w:rsidR="009F3944" w:rsidRDefault="009F3944" w:rsidP="00A06814">
      <w:pPr>
        <w:rPr>
          <w:rFonts w:asciiTheme="minorHAnsi" w:hAnsiTheme="minorHAnsi"/>
        </w:rPr>
      </w:pPr>
    </w:p>
    <w:p w14:paraId="124E0C15" w14:textId="77777777" w:rsidR="009F3944" w:rsidRDefault="009F3944" w:rsidP="00A06814">
      <w:pPr>
        <w:rPr>
          <w:rFonts w:asciiTheme="minorHAnsi" w:hAnsiTheme="minorHAnsi"/>
        </w:rPr>
      </w:pPr>
    </w:p>
    <w:p w14:paraId="3BB923A7" w14:textId="77777777" w:rsidR="009F3944" w:rsidRDefault="009F3944" w:rsidP="00A06814">
      <w:pPr>
        <w:rPr>
          <w:rFonts w:asciiTheme="minorHAnsi" w:hAnsiTheme="minorHAnsi"/>
        </w:rPr>
      </w:pPr>
    </w:p>
    <w:p w14:paraId="48F9D504" w14:textId="77777777" w:rsidR="009F3944" w:rsidRDefault="009F3944" w:rsidP="00A06814">
      <w:pPr>
        <w:rPr>
          <w:rFonts w:asciiTheme="minorHAnsi" w:hAnsiTheme="minorHAnsi"/>
        </w:rPr>
      </w:pPr>
    </w:p>
    <w:p w14:paraId="19367EBF" w14:textId="77777777" w:rsidR="009F3944" w:rsidRDefault="009F3944" w:rsidP="00A06814">
      <w:pPr>
        <w:rPr>
          <w:rFonts w:asciiTheme="minorHAnsi" w:hAnsiTheme="minorHAnsi"/>
        </w:rPr>
      </w:pPr>
    </w:p>
    <w:p w14:paraId="257ED8B3" w14:textId="77777777" w:rsidR="009F3944" w:rsidRDefault="009F3944" w:rsidP="00A06814">
      <w:pPr>
        <w:rPr>
          <w:rFonts w:asciiTheme="minorHAnsi" w:hAnsiTheme="minorHAnsi"/>
        </w:rPr>
      </w:pPr>
    </w:p>
    <w:p w14:paraId="163B57D9" w14:textId="77777777" w:rsidR="009F3944" w:rsidRDefault="009F3944" w:rsidP="00A06814">
      <w:pPr>
        <w:rPr>
          <w:rFonts w:asciiTheme="minorHAnsi" w:hAnsiTheme="minorHAnsi"/>
        </w:rPr>
      </w:pPr>
    </w:p>
    <w:p w14:paraId="5C831C90" w14:textId="77777777" w:rsidR="009F3944" w:rsidRDefault="009F3944" w:rsidP="00A06814">
      <w:pPr>
        <w:rPr>
          <w:rFonts w:asciiTheme="minorHAnsi" w:hAnsiTheme="minorHAnsi"/>
        </w:rPr>
      </w:pPr>
    </w:p>
    <w:p w14:paraId="65351F76" w14:textId="77777777" w:rsidR="009F3944" w:rsidRDefault="009F3944" w:rsidP="00A06814">
      <w:pPr>
        <w:rPr>
          <w:rFonts w:asciiTheme="minorHAnsi" w:hAnsiTheme="minorHAnsi"/>
        </w:rPr>
      </w:pPr>
    </w:p>
    <w:p w14:paraId="3B00FDBB" w14:textId="77777777" w:rsidR="009F3944" w:rsidRDefault="009F3944" w:rsidP="00A06814">
      <w:pPr>
        <w:rPr>
          <w:rFonts w:asciiTheme="minorHAnsi" w:hAnsiTheme="minorHAnsi"/>
        </w:rPr>
      </w:pPr>
    </w:p>
    <w:p w14:paraId="5A9EF1C2" w14:textId="77777777" w:rsidR="009F3944" w:rsidRDefault="009F3944" w:rsidP="00A06814">
      <w:pPr>
        <w:rPr>
          <w:rFonts w:asciiTheme="minorHAnsi" w:hAnsiTheme="minorHAnsi"/>
        </w:rPr>
      </w:pPr>
    </w:p>
    <w:p w14:paraId="17C0A75C" w14:textId="68525E7E" w:rsidR="00B03256" w:rsidRDefault="00B03256" w:rsidP="00A06814">
      <w:pPr>
        <w:rPr>
          <w:rFonts w:asciiTheme="minorHAnsi" w:hAnsiTheme="minorHAnsi"/>
        </w:rPr>
      </w:pPr>
      <w:r>
        <w:rPr>
          <w:rFonts w:asciiTheme="minorHAnsi" w:hAnsiTheme="minorHAnsi"/>
        </w:rPr>
        <w:t>The result of this was D’Alembert combining the work and ideas of Newton</w:t>
      </w:r>
      <w:r w:rsidR="009B1055">
        <w:rPr>
          <w:rFonts w:asciiTheme="minorHAnsi" w:hAnsiTheme="minorHAnsi"/>
        </w:rPr>
        <w:t>, Hooke</w:t>
      </w:r>
      <w:r>
        <w:rPr>
          <w:rFonts w:asciiTheme="minorHAnsi" w:hAnsiTheme="minorHAnsi"/>
        </w:rPr>
        <w:t xml:space="preserve"> and Bertoulli into the wave equation </w:t>
      </w:r>
    </w:p>
    <w:p w14:paraId="55E2AF3D" w14:textId="7469A6BA" w:rsidR="00B03256" w:rsidRDefault="00B03256" w:rsidP="00A06814">
      <w:pPr>
        <w:rPr>
          <w:rFonts w:asciiTheme="minorHAnsi" w:hAnsiTheme="minorHAnsi"/>
        </w:rPr>
      </w:pPr>
    </w:p>
    <w:p w14:paraId="142E192C" w14:textId="29D802CE" w:rsidR="00B03256" w:rsidRDefault="00476902" w:rsidP="00A06814">
      <w:pPr>
        <w:rPr>
          <w:rFonts w:asciiTheme="minorHAnsi" w:hAnsiTheme="minorHAnsi"/>
        </w:rPr>
      </w:pPr>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u</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w:r w:rsidR="00225F51">
        <w:rPr>
          <w:rFonts w:asciiTheme="minorHAnsi" w:hAnsiTheme="minorHAnsi"/>
        </w:rPr>
        <w:t xml:space="preserve"> =</w:t>
      </w:r>
      <m:oMath>
        <m:sSup>
          <m:sSupPr>
            <m:ctrlPr>
              <w:rPr>
                <w:rFonts w:ascii="Cambria Math" w:hAnsi="Cambria Math"/>
                <w:i/>
              </w:rPr>
            </m:ctrlPr>
          </m:sSupPr>
          <m:e>
            <m:r>
              <w:rPr>
                <w:rFonts w:ascii="Cambria Math" w:hAnsi="Cambria Math"/>
              </w:rPr>
              <m:t>c</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u</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oMath>
      <w:r w:rsidR="00225F51">
        <w:rPr>
          <w:rFonts w:asciiTheme="minorHAnsi" w:hAnsiTheme="minorHAnsi"/>
        </w:rPr>
        <w:t xml:space="preserve">     where u is displacement, with respect to time t, with respect to space x</w:t>
      </w:r>
    </w:p>
    <w:p w14:paraId="5EF054C7" w14:textId="44F13C1F" w:rsidR="00225F51" w:rsidRDefault="00225F51" w:rsidP="00A06814">
      <w:pPr>
        <w:rPr>
          <w:rFonts w:asciiTheme="minorHAnsi" w:hAnsiTheme="minorHAnsi"/>
        </w:rPr>
      </w:pPr>
    </w:p>
    <w:p w14:paraId="759C4554" w14:textId="7EF1FFE5" w:rsidR="00225F51" w:rsidRDefault="00225F51" w:rsidP="00A06814">
      <w:pPr>
        <w:rPr>
          <w:rFonts w:asciiTheme="minorHAnsi" w:hAnsiTheme="minorHAnsi"/>
        </w:rPr>
      </w:pPr>
      <w:r>
        <w:rPr>
          <w:rFonts w:asciiTheme="minorHAnsi" w:hAnsiTheme="minorHAnsi"/>
        </w:rPr>
        <w:lastRenderedPageBreak/>
        <w:t xml:space="preserve">And c is speed. </w:t>
      </w:r>
      <m:oMath>
        <m:r>
          <w:rPr>
            <w:rFonts w:ascii="Cambria Math" w:hAnsi="Cambria Math"/>
          </w:rPr>
          <m:t>∂</m:t>
        </m:r>
      </m:oMath>
      <w:r w:rsidR="009F3944">
        <w:rPr>
          <w:rFonts w:asciiTheme="minorHAnsi" w:hAnsiTheme="minorHAnsi"/>
        </w:rPr>
        <w:t xml:space="preserve">  is the partial derivative which is a mathematical tool to help us ‘</w:t>
      </w:r>
      <w:r w:rsidR="009F3944" w:rsidRPr="00C41CC9">
        <w:rPr>
          <w:rFonts w:asciiTheme="minorHAnsi" w:hAnsiTheme="minorHAnsi"/>
          <w:i/>
        </w:rPr>
        <w:t>look</w:t>
      </w:r>
      <w:r w:rsidR="009F3944">
        <w:rPr>
          <w:rFonts w:asciiTheme="minorHAnsi" w:hAnsiTheme="minorHAnsi"/>
        </w:rPr>
        <w:t xml:space="preserve">’ at very small segments in a changing (dynamic) system. </w:t>
      </w:r>
      <w:r>
        <w:rPr>
          <w:rFonts w:asciiTheme="minorHAnsi" w:hAnsiTheme="minorHAnsi"/>
        </w:rPr>
        <w:t xml:space="preserve">And what it tells us is that the acceleration (change in speed) of a small segment of the wave is proportional to the average displacement of neighbouring segments. </w:t>
      </w:r>
    </w:p>
    <w:p w14:paraId="4C7548DF" w14:textId="01FA3964" w:rsidR="00225F51" w:rsidRDefault="00225F51" w:rsidP="00A06814">
      <w:pPr>
        <w:rPr>
          <w:rFonts w:asciiTheme="minorHAnsi" w:hAnsiTheme="minorHAnsi"/>
        </w:rPr>
      </w:pPr>
      <w:r>
        <w:rPr>
          <w:rFonts w:asciiTheme="minorHAnsi" w:hAnsiTheme="minorHAnsi"/>
        </w:rPr>
        <w:t xml:space="preserve">It predicts that the string will move in waves and can be used in any system in which waves occur. It led to big advances in our understanding of water waves, sound waves, earthquakes and the </w:t>
      </w:r>
      <w:r w:rsidR="009F3944">
        <w:rPr>
          <w:rFonts w:asciiTheme="minorHAnsi" w:hAnsiTheme="minorHAnsi"/>
        </w:rPr>
        <w:t>interior structure</w:t>
      </w:r>
      <w:r>
        <w:rPr>
          <w:rFonts w:asciiTheme="minorHAnsi" w:hAnsiTheme="minorHAnsi"/>
        </w:rPr>
        <w:t xml:space="preserve"> of the earth </w:t>
      </w:r>
      <w:r w:rsidR="009F3944">
        <w:rPr>
          <w:rFonts w:asciiTheme="minorHAnsi" w:hAnsiTheme="minorHAnsi"/>
        </w:rPr>
        <w:t xml:space="preserve">and it </w:t>
      </w:r>
      <w:r w:rsidR="009C08B5">
        <w:rPr>
          <w:rFonts w:asciiTheme="minorHAnsi" w:hAnsiTheme="minorHAnsi"/>
        </w:rPr>
        <w:t>contributed to</w:t>
      </w:r>
      <w:r w:rsidR="009F3944">
        <w:rPr>
          <w:rFonts w:asciiTheme="minorHAnsi" w:hAnsiTheme="minorHAnsi"/>
        </w:rPr>
        <w:t xml:space="preserve"> the </w:t>
      </w:r>
      <w:r w:rsidR="00386609">
        <w:rPr>
          <w:rFonts w:asciiTheme="minorHAnsi" w:hAnsiTheme="minorHAnsi"/>
        </w:rPr>
        <w:t>idea</w:t>
      </w:r>
      <w:r w:rsidR="009F3944">
        <w:rPr>
          <w:rFonts w:asciiTheme="minorHAnsi" w:hAnsiTheme="minorHAnsi"/>
        </w:rPr>
        <w:t xml:space="preserve"> of electromagnetic waves</w:t>
      </w:r>
      <w:r w:rsidR="009C08B5">
        <w:rPr>
          <w:rFonts w:asciiTheme="minorHAnsi" w:hAnsiTheme="minorHAnsi"/>
        </w:rPr>
        <w:t xml:space="preserve"> later on</w:t>
      </w:r>
      <w:r w:rsidR="009F3944">
        <w:rPr>
          <w:rFonts w:asciiTheme="minorHAnsi" w:hAnsiTheme="minorHAnsi"/>
        </w:rPr>
        <w:t>.</w:t>
      </w:r>
    </w:p>
    <w:p w14:paraId="5DE8A849" w14:textId="418CE95D" w:rsidR="009F3944" w:rsidRDefault="009F3944" w:rsidP="00A06814">
      <w:pPr>
        <w:rPr>
          <w:rFonts w:asciiTheme="minorHAnsi" w:hAnsiTheme="minorHAnsi"/>
        </w:rPr>
      </w:pPr>
    </w:p>
    <w:p w14:paraId="55E15D64" w14:textId="0AF234F2" w:rsidR="009F3944" w:rsidRPr="00A06814" w:rsidRDefault="009F3944" w:rsidP="00A06814">
      <w:pPr>
        <w:rPr>
          <w:rFonts w:asciiTheme="minorHAnsi" w:hAnsiTheme="minorHAnsi"/>
        </w:rPr>
      </w:pPr>
      <w:r>
        <w:rPr>
          <w:rFonts w:asciiTheme="minorHAnsi" w:hAnsiTheme="minorHAnsi"/>
        </w:rPr>
        <w:t xml:space="preserve">To understand what the wave equation does </w:t>
      </w:r>
      <w:r w:rsidRPr="00A1450D">
        <w:rPr>
          <w:rFonts w:asciiTheme="minorHAnsi" w:hAnsiTheme="minorHAnsi"/>
          <w:i/>
        </w:rPr>
        <w:t>imagine</w:t>
      </w:r>
      <w:r>
        <w:rPr>
          <w:rFonts w:asciiTheme="minorHAnsi" w:hAnsiTheme="minorHAnsi"/>
        </w:rPr>
        <w:t xml:space="preserve"> yourself in the middle of the ocean</w:t>
      </w:r>
      <w:r w:rsidR="003A7D16">
        <w:rPr>
          <w:rFonts w:asciiTheme="minorHAnsi" w:hAnsiTheme="minorHAnsi"/>
        </w:rPr>
        <w:t>, as the waves pass by</w:t>
      </w:r>
      <w:r w:rsidR="00A1450D">
        <w:rPr>
          <w:rFonts w:asciiTheme="minorHAnsi" w:hAnsiTheme="minorHAnsi"/>
        </w:rPr>
        <w:t>,</w:t>
      </w:r>
      <w:r w:rsidR="003A7D16">
        <w:rPr>
          <w:rFonts w:asciiTheme="minorHAnsi" w:hAnsiTheme="minorHAnsi"/>
        </w:rPr>
        <w:t xml:space="preserve"> you bob up and down. As time passes at your location the rate at which your height changes (with respect to time) is a derivative of your height with respect to time. To describe the shape of the ocean near you, you freeze time and work out the slope (how height is changing) of your location, you can work out a value for this slope from a derivation of wave height with respect to space. You can see that at the peak and the trough there are moments where slope,</w:t>
      </w:r>
      <w:r w:rsidR="00A1450D">
        <w:rPr>
          <w:rFonts w:asciiTheme="minorHAnsi" w:hAnsiTheme="minorHAnsi"/>
        </w:rPr>
        <w:t xml:space="preserve"> your change of height</w:t>
      </w:r>
      <w:r w:rsidR="00C41CC9">
        <w:rPr>
          <w:rFonts w:asciiTheme="minorHAnsi" w:hAnsiTheme="minorHAnsi"/>
        </w:rPr>
        <w:t>,</w:t>
      </w:r>
      <w:r w:rsidR="00A1450D">
        <w:rPr>
          <w:rFonts w:asciiTheme="minorHAnsi" w:hAnsiTheme="minorHAnsi"/>
        </w:rPr>
        <w:t xml:space="preserve"> is momentarily zero, </w:t>
      </w:r>
      <w:r w:rsidR="003A7D16">
        <w:rPr>
          <w:rFonts w:asciiTheme="minorHAnsi" w:hAnsiTheme="minorHAnsi"/>
        </w:rPr>
        <w:t xml:space="preserve">acceleration </w:t>
      </w:r>
      <w:r w:rsidR="00A1450D">
        <w:rPr>
          <w:rFonts w:asciiTheme="minorHAnsi" w:hAnsiTheme="minorHAnsi"/>
        </w:rPr>
        <w:t>is</w:t>
      </w:r>
      <w:r w:rsidR="003A7D16">
        <w:rPr>
          <w:rFonts w:asciiTheme="minorHAnsi" w:hAnsiTheme="minorHAnsi"/>
        </w:rPr>
        <w:t xml:space="preserve"> zero.</w:t>
      </w:r>
      <w:r w:rsidR="00A1450D">
        <w:rPr>
          <w:rFonts w:asciiTheme="minorHAnsi" w:hAnsiTheme="minorHAnsi"/>
        </w:rPr>
        <w:t xml:space="preserve"> Between peak and trough your change in height will vary reaching a maximum halfway between peak and trough. Up and down, up and down.</w:t>
      </w:r>
      <w:r w:rsidR="003A7D16">
        <w:rPr>
          <w:rFonts w:asciiTheme="minorHAnsi" w:hAnsiTheme="minorHAnsi"/>
        </w:rPr>
        <w:t xml:space="preserve"> The acceleration, rate of change</w:t>
      </w:r>
      <w:r w:rsidR="00A1450D">
        <w:rPr>
          <w:rFonts w:asciiTheme="minorHAnsi" w:hAnsiTheme="minorHAnsi"/>
        </w:rPr>
        <w:t>, is affected by the force caused by nearby segments.</w:t>
      </w:r>
      <w:r w:rsidR="003A7D16">
        <w:rPr>
          <w:rFonts w:asciiTheme="minorHAnsi" w:hAnsiTheme="minorHAnsi"/>
        </w:rPr>
        <w:t xml:space="preserve">  </w:t>
      </w:r>
    </w:p>
    <w:p w14:paraId="280CBD00" w14:textId="0546F1C9" w:rsidR="00183FD5" w:rsidRDefault="009C08B5" w:rsidP="0034320F">
      <w:pPr>
        <w:rPr>
          <w:rFonts w:asciiTheme="minorHAnsi" w:hAnsiTheme="minorHAnsi"/>
        </w:rPr>
      </w:pPr>
      <w:r>
        <w:rPr>
          <w:rFonts w:asciiTheme="minorHAnsi" w:hAnsiTheme="minorHAnsi"/>
          <w:noProof/>
          <w:lang w:eastAsia="en-US"/>
        </w:rPr>
        <mc:AlternateContent>
          <mc:Choice Requires="wps">
            <w:drawing>
              <wp:anchor distT="0" distB="0" distL="114300" distR="114300" simplePos="0" relativeHeight="251669504" behindDoc="0" locked="0" layoutInCell="1" allowOverlap="1" wp14:anchorId="2684ABEA" wp14:editId="3F01F5E4">
                <wp:simplePos x="0" y="0"/>
                <wp:positionH relativeFrom="column">
                  <wp:posOffset>256251</wp:posOffset>
                </wp:positionH>
                <wp:positionV relativeFrom="paragraph">
                  <wp:posOffset>495820</wp:posOffset>
                </wp:positionV>
                <wp:extent cx="699135" cy="311727"/>
                <wp:effectExtent l="0" t="0" r="12065" b="19050"/>
                <wp:wrapNone/>
                <wp:docPr id="19" name="Text Box 19"/>
                <wp:cNvGraphicFramePr/>
                <a:graphic xmlns:a="http://schemas.openxmlformats.org/drawingml/2006/main">
                  <a:graphicData uri="http://schemas.microsoft.com/office/word/2010/wordprocessingShape">
                    <wps:wsp>
                      <wps:cNvSpPr txBox="1"/>
                      <wps:spPr>
                        <a:xfrm>
                          <a:off x="0" y="0"/>
                          <a:ext cx="699135" cy="311727"/>
                        </a:xfrm>
                        <a:prstGeom prst="rect">
                          <a:avLst/>
                        </a:prstGeom>
                        <a:solidFill>
                          <a:schemeClr val="lt1"/>
                        </a:solidFill>
                        <a:ln w="6350">
                          <a:solidFill>
                            <a:prstClr val="black"/>
                          </a:solidFill>
                        </a:ln>
                      </wps:spPr>
                      <wps:txbx>
                        <w:txbxContent>
                          <w:p w14:paraId="10D3EE3A" w14:textId="45967961" w:rsidR="009C08B5" w:rsidRDefault="009C08B5">
                            <w:r>
                              <w:t>Height</w:t>
                            </w:r>
                          </w:p>
                          <w:p w14:paraId="73BBB48D" w14:textId="77777777" w:rsidR="009C08B5" w:rsidRDefault="009C0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2684ABEA" id="_x0000_t202" coordsize="21600,21600" o:spt="202" path="m,l,21600r21600,l21600,xe">
                <v:stroke joinstyle="miter"/>
                <v:path gradientshapeok="t" o:connecttype="rect"/>
              </v:shapetype>
              <v:shape id="Text Box 19" o:spid="_x0000_s1026" type="#_x0000_t202" style="position:absolute;margin-left:20.2pt;margin-top:39.05pt;width:55.05pt;height:24.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UiTAIAAKIEAAAOAAAAZHJzL2Uyb0RvYy54bWysVE1v2zAMvQ/YfxB0Xx0n/ViCOkXWosOA&#10;oi2QDj0rspwYk0VNUmJ3v35PspOm3U7DLgpFPj+Rj2Qur7pGs51yviZT8PxkxJkyksrarAv+/en2&#10;02fOfBCmFJqMKviL8vxq/vHDZWtnakwb0qVyDCTGz1pb8E0IdpZlXm5UI/wJWWUQrMg1IuDq1lnp&#10;RAv2Rmfj0eg8a8mV1pFU3sN70wf5PPFXlZLhoaq8CkwXHLmFdLp0ruKZzS/FbO2E3dRySEP8QxaN&#10;qA0ePVDdiCDY1tV/UDW1dOSpCieSmoyqqpYq1YBq8tG7apYbYVWqBeJ4e5DJ/z9aeb97dKwu0bsp&#10;Z0Y06NGT6gL7Qh2DC/q01s8AW1oAQwc/sHu/hzOW3VWuib8oiCEOpV8O6kY2Cef5dJpPzjiTCE3y&#10;/GJ8EVmy14+t8+GrooZFo+AOzUuait2dDz10D4lvedJ1eVtrnS5xYNS1dmwn0GodUoogf4PShrVI&#10;ZHI2SsRvYpH68P1KC/ljSO8IBT5tkHOUpC89WqFbdYNOKypfIJOjftC8lbc1eO+ED4/CYbKgDLYl&#10;POCoNCEZGizONuR+/c0f8Wg4opy1mNSC+59b4RRn+pvBKEzz09M42ulyenYxxsUdR1bHEbNtrgkK&#10;5dhLK5MZ8UHvzcpR84ylWsRXERJG4u2Ch715Hfr9wVJKtVgkEIbZinBnllZG6tiRqOdT9yycHfoZ&#10;MAj3tJ9pMXvX1h4bvzS02Aaq6tTzKHCv6qA7FiFNzbC0cdOO7wn1+tcy/w0AAP//AwBQSwMEFAAG&#10;AAgAAAAhAEluIlLgAAAADgEAAA8AAABkcnMvZG93bnJldi54bWxMT8tOwzAQvCPxD9YicaN2o5aG&#10;NE7Fo3DpiYI4b2PXtojXUeym4e9xT3BZ7Wpm51FvJt+xUQ/RBZIwnwlgmtqgHBkJnx+vdyWwmJAU&#10;doG0hB8dYdNcX9VYqXCmdz3uk2FZhGKFEmxKfcV5bK32GGeh15SxYxg8pnwOhqsBz1ncd7wQ4p57&#10;dJQdLPb62er2e3/yErZP5sG0JQ52WyrnxunruDNvUt7eTC/rPB7XwJKe0t8HXDrk/NDkYIdwIhVZ&#10;J2EhFpkpYVXOgV3wpVgCO+SlWBXAm5r/r9H8AgAA//8DAFBLAQItABQABgAIAAAAIQC2gziS/gAA&#10;AOEBAAATAAAAAAAAAAAAAAAAAAAAAABbQ29udGVudF9UeXBlc10ueG1sUEsBAi0AFAAGAAgAAAAh&#10;ADj9If/WAAAAlAEAAAsAAAAAAAAAAAAAAAAALwEAAF9yZWxzLy5yZWxzUEsBAi0AFAAGAAgAAAAh&#10;ADJnRSJMAgAAogQAAA4AAAAAAAAAAAAAAAAALgIAAGRycy9lMm9Eb2MueG1sUEsBAi0AFAAGAAgA&#10;AAAhAEluIlLgAAAADgEAAA8AAAAAAAAAAAAAAAAApgQAAGRycy9kb3ducmV2LnhtbFBLBQYAAAAA&#10;BAAEAPMAAACzBQAAAAA=&#10;" fillcolor="white [3201]" strokeweight=".5pt">
                <v:textbox>
                  <w:txbxContent>
                    <w:p w14:paraId="10D3EE3A" w14:textId="45967961" w:rsidR="009C08B5" w:rsidRDefault="009C08B5">
                      <w:r>
                        <w:t>Height</w:t>
                      </w:r>
                    </w:p>
                    <w:p w14:paraId="73BBB48D" w14:textId="77777777" w:rsidR="009C08B5" w:rsidRDefault="009C08B5"/>
                  </w:txbxContent>
                </v:textbox>
              </v:shape>
            </w:pict>
          </mc:Fallback>
        </mc:AlternateContent>
      </w:r>
      <w:r>
        <w:rPr>
          <w:rFonts w:asciiTheme="minorHAnsi" w:hAnsiTheme="minorHAnsi"/>
          <w:noProof/>
          <w:lang w:eastAsia="en-US"/>
        </w:rPr>
        <mc:AlternateContent>
          <mc:Choice Requires="wps">
            <w:drawing>
              <wp:anchor distT="0" distB="0" distL="114300" distR="114300" simplePos="0" relativeHeight="251671552" behindDoc="0" locked="0" layoutInCell="1" allowOverlap="1" wp14:anchorId="51941104" wp14:editId="2BFCFDC3">
                <wp:simplePos x="0" y="0"/>
                <wp:positionH relativeFrom="column">
                  <wp:posOffset>2334433</wp:posOffset>
                </wp:positionH>
                <wp:positionV relativeFrom="paragraph">
                  <wp:posOffset>1638820</wp:posOffset>
                </wp:positionV>
                <wp:extent cx="699655" cy="249381"/>
                <wp:effectExtent l="0" t="0" r="12065" b="17780"/>
                <wp:wrapNone/>
                <wp:docPr id="20" name="Text Box 20"/>
                <wp:cNvGraphicFramePr/>
                <a:graphic xmlns:a="http://schemas.openxmlformats.org/drawingml/2006/main">
                  <a:graphicData uri="http://schemas.microsoft.com/office/word/2010/wordprocessingShape">
                    <wps:wsp>
                      <wps:cNvSpPr txBox="1"/>
                      <wps:spPr>
                        <a:xfrm>
                          <a:off x="0" y="0"/>
                          <a:ext cx="699655" cy="249381"/>
                        </a:xfrm>
                        <a:prstGeom prst="rect">
                          <a:avLst/>
                        </a:prstGeom>
                        <a:solidFill>
                          <a:schemeClr val="lt1"/>
                        </a:solidFill>
                        <a:ln w="6350">
                          <a:solidFill>
                            <a:prstClr val="black"/>
                          </a:solidFill>
                        </a:ln>
                      </wps:spPr>
                      <wps:txbx>
                        <w:txbxContent>
                          <w:p w14:paraId="5A8DD415" w14:textId="7584CB91" w:rsidR="009C08B5" w:rsidRDefault="009C08B5" w:rsidP="009C08B5">
                            <w:r>
                              <w:t>Time</w:t>
                            </w:r>
                          </w:p>
                          <w:p w14:paraId="0E0E0AE4" w14:textId="77777777" w:rsidR="009C08B5" w:rsidRDefault="009C08B5" w:rsidP="009C0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1941104" id="Text Box 20" o:spid="_x0000_s1027" type="#_x0000_t202" style="position:absolute;margin-left:183.8pt;margin-top:129.05pt;width:55.1pt;height:19.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Q1TQIAAKkEAAAOAAAAZHJzL2Uyb0RvYy54bWysVE1vGjEQvVfqf7B8bxYI0IBYIkqUqlKU&#10;RIIqZ+P1wqpej2sbdumv77P5CEl7qnox45m3zzNvZpjctrVmO+V8RSbn3asOZ8pIKiqzzvn35f2n&#10;G858EKYQmozK+V55fjv9+GHS2LHq0YZ0oRwDifHjxuZ8E4IdZ5mXG1ULf0VWGQRLcrUIuLp1VjjR&#10;gL3WWa/TGWYNucI6ksp7eO8OQT5N/GWpZHgqS68C0zlHbiGdLp2reGbTiRivnbCbSh7TEP+QRS0q&#10;g0fPVHciCLZ11R9UdSUdeSrDlaQ6o7KspEo1oJpu5101i42wKtUCcbw9y+T/H6183D07VhU570Ee&#10;I2r0aKnawL5Qy+CCPo31Y8AWFsDQwo8+n/wezlh2W7o6/qIghjio9md1I5uEczgaDQcDziRCvf7o&#10;+iaxZK8fW+fDV0U1i0bOHZqXNBW7Bx+QCKAnSHzLk66K+0rrdIkDo+basZ1Aq3U4kb9BacMaJHI9&#10;6CTiN7FIff5+pYX8EYvEmxco3LSBM0pyKD1aoV21ScKzLCsq9lDL0WHevJX3FegfhA/PwmHAIBCW&#10;JjzhKDUhJzpanG3I/fqbP+LRd0Q5azCwOfc/t8IpzvQ3g4kYdfv9OOHp0h98jv10l5HVZcRs6zlB&#10;qC7W08pkRnzQJ7N0VL9gt2bxVYSEkXg75+FkzsNhjbCbUs1mCYSZtiI8mIWVkTo2Jsq6bF+Es8e2&#10;BszDI51GW4zfdfeAjV8amm0DlVVqfdT5oOpRfuxD6s5xd+PCXd4T6vUfZvobAAD//wMAUEsDBBQA&#10;BgAIAAAAIQBwA2Ak5AAAABABAAAPAAAAZHJzL2Rvd25yZXYueG1sTI9PT8MwDMXvSHyHyEjcWLox&#10;2q5rOvFn48KJgThnTZZENE7VZF359ngnuFiy/fz8fvVm8h0b9RBdQAHzWQZMYxuUQyPg82N3VwKL&#10;SaKSXUAt4EdH2DTXV7WsVDjjux73yTAywVhJATalvuI8tlZ7GWeh10i7Yxi8TNQOhqtBnsncd3yR&#10;ZTn30iF9sLLXz1a33/uTF7B9MivTlnKw21I5N05fxzfzKsTtzfSypvK4Bpb0lP4u4MJA+aGhYIdw&#10;QhVZJ+A+L3KSClg8lHNgpFgWBREdaLIqlsCbmv8HaX4BAAD//wMAUEsBAi0AFAAGAAgAAAAhALaD&#10;OJL+AAAA4QEAABMAAAAAAAAAAAAAAAAAAAAAAFtDb250ZW50X1R5cGVzXS54bWxQSwECLQAUAAYA&#10;CAAAACEAOP0h/9YAAACUAQAACwAAAAAAAAAAAAAAAAAvAQAAX3JlbHMvLnJlbHNQSwECLQAUAAYA&#10;CAAAACEAcuz0NU0CAACpBAAADgAAAAAAAAAAAAAAAAAuAgAAZHJzL2Uyb0RvYy54bWxQSwECLQAU&#10;AAYACAAAACEAcANgJOQAAAAQAQAADwAAAAAAAAAAAAAAAACnBAAAZHJzL2Rvd25yZXYueG1sUEsF&#10;BgAAAAAEAAQA8wAAALgFAAAAAA==&#10;" fillcolor="white [3201]" strokeweight=".5pt">
                <v:textbox>
                  <w:txbxContent>
                    <w:p w14:paraId="5A8DD415" w14:textId="7584CB91" w:rsidR="009C08B5" w:rsidRDefault="009C08B5" w:rsidP="009C08B5">
                      <w:r>
                        <w:t>Time</w:t>
                      </w:r>
                    </w:p>
                    <w:p w14:paraId="0E0E0AE4" w14:textId="77777777" w:rsidR="009C08B5" w:rsidRDefault="009C08B5" w:rsidP="009C08B5"/>
                  </w:txbxContent>
                </v:textbox>
              </v:shape>
            </w:pict>
          </mc:Fallback>
        </mc:AlternateContent>
      </w:r>
      <w:r>
        <w:rPr>
          <w:rFonts w:asciiTheme="minorHAnsi" w:hAnsiTheme="minorHAnsi"/>
          <w:noProof/>
          <w:lang w:eastAsia="en-US"/>
        </w:rPr>
        <mc:AlternateContent>
          <mc:Choice Requires="wps">
            <w:drawing>
              <wp:anchor distT="0" distB="0" distL="114300" distR="114300" simplePos="0" relativeHeight="251668480" behindDoc="0" locked="0" layoutInCell="1" allowOverlap="1" wp14:anchorId="67C292E5" wp14:editId="34A1DAC4">
                <wp:simplePos x="0" y="0"/>
                <wp:positionH relativeFrom="column">
                  <wp:posOffset>1170650</wp:posOffset>
                </wp:positionH>
                <wp:positionV relativeFrom="paragraph">
                  <wp:posOffset>1728355</wp:posOffset>
                </wp:positionV>
                <wp:extent cx="3255819" cy="0"/>
                <wp:effectExtent l="0" t="63500" r="8255" b="101600"/>
                <wp:wrapNone/>
                <wp:docPr id="18" name="Straight Arrow Connector 18"/>
                <wp:cNvGraphicFramePr/>
                <a:graphic xmlns:a="http://schemas.openxmlformats.org/drawingml/2006/main">
                  <a:graphicData uri="http://schemas.microsoft.com/office/word/2010/wordprocessingShape">
                    <wps:wsp>
                      <wps:cNvCnPr/>
                      <wps:spPr>
                        <a:xfrm>
                          <a:off x="0" y="0"/>
                          <a:ext cx="3255819"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mv="urn:schemas-microsoft-com:mac:vml" xmlns:mo="http://schemas.microsoft.com/office/mac/office/2008/main">
            <w:pict>
              <v:shapetype w14:anchorId="7FBB7E1D" id="_x0000_t32" coordsize="21600,21600" o:spt="32" o:oned="t" path="m,l21600,21600e" filled="f">
                <v:path arrowok="t" fillok="f" o:connecttype="none"/>
                <o:lock v:ext="edit" shapetype="t"/>
              </v:shapetype>
              <v:shape id="Straight Arrow Connector 18" o:spid="_x0000_s1026" type="#_x0000_t32" style="position:absolute;margin-left:92.2pt;margin-top:136.1pt;width:256.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mV1wEAAPYDAAAOAAAAZHJzL2Uyb0RvYy54bWysU02P0zAQvSPxHyzfaZKiRUvVdIW6wAVB&#10;xcIP8Dp2Y2F7rLFp0n/P2EmzKz72sOIyie15M+89j7c3o7PspDAa8C1vVjVnykvojD+2/Pu3D6+u&#10;OYtJ+E5Y8KrlZxX5ze7li+0QNmoNPdhOIaMiPm6G0PI+pbCpqih75URcQVCeDjWgE4mWeKw6FANV&#10;d7Za1/WbagDsAoJUMdLu7XTId6W+1kqmL1pHlZhtOXFLJWKJ9zlWu63YHFGE3siZhngGCyeMp6ZL&#10;qVuRBPuJ5o9SzkiECDqtJLgKtDZSFQ2kpql/U3PXi6CKFjInhsWm+P/Kys+nAzLT0d3RTXnh6I7u&#10;Egpz7BN7hwgD24P35CMgoxTyawhxQ7C9P+C8iuGAWfyo0eUvyWJj8fi8eKzGxCRtvl5fXV03bzmT&#10;l7PqARgwpo8KHMs/LY8zkYVBUzwWp08xUWsCXgC5q/U5JmHse9+xdA4kJaER/mhV5k3pOaXK/CfG&#10;5S+drZrgX5UmJ4jjurQpM6j2FtlJ0PR0P5qlCmVmiDbWLqD6adCcm2GqzOUCnET9s9uSXTqCTwvQ&#10;GQ/4t65pvFDVU/5F9aQ1y76H7lzur9hBw1X8mR9Cnt7H6wJ/eK67XwAAAP//AwBQSwMEFAAGAAgA&#10;AAAhAL9fppTiAAAAEAEAAA8AAABkcnMvZG93bnJldi54bWxMT01Lw0AQvQv+h2UEb3aTENo0zaZo&#10;S0HwIEZJr9tkmgSzsyG7beK/dwRBLwNv5s37yLaz6cUVR9dZUhAuAhBIla07ahR8vB8eEhDOa6p1&#10;bwkVfKGDbX57k+m0thO94bXwjWARcqlW0Ho/pFK6qkWj3cIOSHw729Foz3BsZD3qicVNL6MgWEqj&#10;O2KHVg+4a7H6LC5GweE5mZIyfnn1ZXkshzXunvZhodT93bzf8HjcgPA4+78P+OnA+SHnYCd7odqJ&#10;nnESx0xVEK2iCAQzlutVCOL0u5F5Jv8Xyb8BAAD//wMAUEsBAi0AFAAGAAgAAAAhALaDOJL+AAAA&#10;4QEAABMAAAAAAAAAAAAAAAAAAAAAAFtDb250ZW50X1R5cGVzXS54bWxQSwECLQAUAAYACAAAACEA&#10;OP0h/9YAAACUAQAACwAAAAAAAAAAAAAAAAAvAQAAX3JlbHMvLnJlbHNQSwECLQAUAAYACAAAACEA&#10;vJ35ldcBAAD2AwAADgAAAAAAAAAAAAAAAAAuAgAAZHJzL2Uyb0RvYy54bWxQSwECLQAUAAYACAAA&#10;ACEAv1+mlOIAAAAQAQAADwAAAAAAAAAAAAAAAAAxBAAAZHJzL2Rvd25yZXYueG1sUEsFBgAAAAAE&#10;AAQA8wAAAEAFAAAAAA==&#10;" strokecolor="black [3200]" strokeweight="2pt">
                <v:stroke endarrow="block"/>
                <v:shadow on="t" color="black" opacity="24903f" origin=",.5" offset="0,.55556mm"/>
              </v:shape>
            </w:pict>
          </mc:Fallback>
        </mc:AlternateContent>
      </w:r>
      <w:r>
        <w:rPr>
          <w:rFonts w:asciiTheme="minorHAnsi" w:hAnsiTheme="minorHAnsi"/>
          <w:noProof/>
          <w:lang w:eastAsia="en-US"/>
        </w:rPr>
        <mc:AlternateContent>
          <mc:Choice Requires="wps">
            <w:drawing>
              <wp:anchor distT="0" distB="0" distL="114300" distR="114300" simplePos="0" relativeHeight="251667456" behindDoc="0" locked="0" layoutInCell="1" allowOverlap="1" wp14:anchorId="3D2FA324" wp14:editId="2D66D527">
                <wp:simplePos x="0" y="0"/>
                <wp:positionH relativeFrom="column">
                  <wp:posOffset>1087524</wp:posOffset>
                </wp:positionH>
                <wp:positionV relativeFrom="paragraph">
                  <wp:posOffset>191020</wp:posOffset>
                </wp:positionV>
                <wp:extent cx="0" cy="1537854"/>
                <wp:effectExtent l="63500" t="25400" r="63500" b="62865"/>
                <wp:wrapNone/>
                <wp:docPr id="17" name="Straight Arrow Connector 17"/>
                <wp:cNvGraphicFramePr/>
                <a:graphic xmlns:a="http://schemas.openxmlformats.org/drawingml/2006/main">
                  <a:graphicData uri="http://schemas.microsoft.com/office/word/2010/wordprocessingShape">
                    <wps:wsp>
                      <wps:cNvCnPr/>
                      <wps:spPr>
                        <a:xfrm flipV="1">
                          <a:off x="0" y="0"/>
                          <a:ext cx="0" cy="153785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mv="urn:schemas-microsoft-com:mac:vml" xmlns:mo="http://schemas.microsoft.com/office/mac/office/2008/main">
            <w:pict>
              <v:shape w14:anchorId="7F76FD5A" id="Straight Arrow Connector 17" o:spid="_x0000_s1026" type="#_x0000_t32" style="position:absolute;margin-left:85.65pt;margin-top:15.05pt;width:0;height:121.1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y42QEAAAAEAAAOAAAAZHJzL2Uyb0RvYy54bWysU8uO1DAQvCPxD5bvTDIDy66iyazQLHBB&#10;MNoF7l7HTiz8UttMkr+nbWcC4nVAXCw/uqq7qtv728lochYQlLMt3W5qSoTlrlO2b+mnj2+e3VAS&#10;IrMd086Kls4i0NvD0yf70Tdi5wanOwEESWxoRt/SIUbfVFXggzAsbJwXFh+lA8MiHqGvOmAjshtd&#10;7er6ZTU66Dw4LkLA27vySA+ZX0rB4wcpg4hEtxRri3mFvD6mtTrsWdMD84PiSxnsH6owTFlMulLd&#10;scjIV1C/UBnFwQUn44Y7UzkpFRdZA6rZ1j+peRiYF1kLmhP8alP4f7T8/fkERHXYu2tKLDPYo4cI&#10;TPVDJK8A3EiOzlr00QHBEPRr9KFB2NGeYDkFf4IkfpJgiNTKf0a6bAcKJFN2e17dFlMkvFxyvN1e&#10;Pb++uXqRmKtCkag8hPhWOEPSpqVhKWmtpdCz87sQC/ACSGBt0xqZ0q9tR+LsUVQExWyvxZInhVRJ&#10;Sak97+KsRYHfC4meYI27rCJPozhqIGeGc9R92a4sGJkgUmm9guq/g5bYBBN5QldgEfXHbGt0zuhs&#10;XIFGWQe/yxqnS6myxF9UF61J9qPr5tzJbAeOWe7D8iXSHP94zvDvH/fwDQAA//8DAFBLAwQUAAYA&#10;CAAAACEAyGB8NuEAAAAPAQAADwAAAGRycy9kb3ducmV2LnhtbExPTUvDQBC9C/6HZQRvdjcJmpJm&#10;U0QRKojUqvdtMk2C2dk0u2nTf++0F70MvJk37yNfTrYTBxx860hDNFMgkEpXtVRr+Pp8uZuD8MFQ&#10;ZTpHqOGEHpbF9VVussod6QMPm1ALFiGfGQ1NCH0mpS8btMbPXI/Et50brAkMh1pWgzmyuO1krNSD&#10;tKYldmhMj08Nlj+b0WrYv66D2r99+3Gn7k/zdL0a35OV1rc30/OCx+MCRMAp/H3AuQPnh4KDbd1I&#10;lRcd4zRKmKohURGIM+Gy2GqI0zgBWeTyf4/iFwAA//8DAFBLAQItABQABgAIAAAAIQC2gziS/gAA&#10;AOEBAAATAAAAAAAAAAAAAAAAAAAAAABbQ29udGVudF9UeXBlc10ueG1sUEsBAi0AFAAGAAgAAAAh&#10;ADj9If/WAAAAlAEAAAsAAAAAAAAAAAAAAAAALwEAAF9yZWxzLy5yZWxzUEsBAi0AFAAGAAgAAAAh&#10;AHxibLjZAQAAAAQAAA4AAAAAAAAAAAAAAAAALgIAAGRycy9lMm9Eb2MueG1sUEsBAi0AFAAGAAgA&#10;AAAhAMhgfDbhAAAADwEAAA8AAAAAAAAAAAAAAAAAMwQAAGRycy9kb3ducmV2LnhtbFBLBQYAAAAA&#10;BAAEAPMAAABBBQAAAAA=&#10;" strokecolor="black [3200]" strokeweight="2pt">
                <v:stroke endarrow="block"/>
                <v:shadow on="t" color="black" opacity="24903f" origin=",.5" offset="0,.55556mm"/>
              </v:shape>
            </w:pict>
          </mc:Fallback>
        </mc:AlternateContent>
      </w:r>
      <w:r w:rsidR="00791EB4" w:rsidRPr="00791EB4">
        <w:rPr>
          <w:rFonts w:asciiTheme="minorHAnsi" w:hAnsiTheme="minorHAnsi"/>
          <w:noProof/>
          <w:lang w:eastAsia="en-US"/>
        </w:rPr>
        <w:drawing>
          <wp:inline distT="0" distB="0" distL="0" distR="0" wp14:anchorId="15FAA786" wp14:editId="4ED8AF4F">
            <wp:extent cx="6475730" cy="181673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5730" cy="1816735"/>
                    </a:xfrm>
                    <a:prstGeom prst="rect">
                      <a:avLst/>
                    </a:prstGeom>
                  </pic:spPr>
                </pic:pic>
              </a:graphicData>
            </a:graphic>
          </wp:inline>
        </w:drawing>
      </w:r>
    </w:p>
    <w:p w14:paraId="039C3194" w14:textId="1A26A16E" w:rsidR="00A1450D" w:rsidRDefault="00A1450D" w:rsidP="0034320F">
      <w:pPr>
        <w:rPr>
          <w:rFonts w:asciiTheme="minorHAnsi" w:hAnsiTheme="minorHAnsi"/>
        </w:rPr>
      </w:pPr>
    </w:p>
    <w:p w14:paraId="570BC84F" w14:textId="40529519" w:rsidR="00A1450D" w:rsidRDefault="00A1450D" w:rsidP="0034320F">
      <w:pPr>
        <w:rPr>
          <w:rFonts w:asciiTheme="minorHAnsi" w:hAnsiTheme="minorHAnsi"/>
        </w:rPr>
      </w:pPr>
      <w:r>
        <w:rPr>
          <w:rFonts w:asciiTheme="minorHAnsi" w:hAnsiTheme="minorHAnsi"/>
        </w:rPr>
        <w:t>We can think of ocean waves, it’s very easy to see them, but how did we ever get to thinking of LIGHT as some kind of wave??</w:t>
      </w:r>
    </w:p>
    <w:p w14:paraId="4A5D815D" w14:textId="77777777" w:rsidR="009C535B" w:rsidRDefault="009C535B" w:rsidP="009C535B">
      <w:pPr>
        <w:rPr>
          <w:rFonts w:ascii="Arial" w:eastAsia="Times New Roman" w:hAnsi="Arial" w:cs="Arial"/>
          <w:color w:val="222222"/>
          <w:shd w:val="clear" w:color="auto" w:fill="FFFFFF"/>
          <w:lang w:val="en-NZ" w:eastAsia="en-US"/>
        </w:rPr>
      </w:pPr>
    </w:p>
    <w:p w14:paraId="49EDFF07" w14:textId="77777777" w:rsidR="009C535B" w:rsidRPr="009C535B" w:rsidRDefault="009C535B" w:rsidP="009C535B">
      <w:pPr>
        <w:rPr>
          <w:rFonts w:asciiTheme="minorHAnsi" w:eastAsia="Times New Roman" w:hAnsiTheme="minorHAnsi" w:cs="Times New Roman"/>
          <w:sz w:val="20"/>
          <w:szCs w:val="20"/>
          <w:lang w:val="en-NZ" w:eastAsia="en-US"/>
        </w:rPr>
      </w:pPr>
      <w:r w:rsidRPr="009C535B">
        <w:rPr>
          <w:rFonts w:asciiTheme="minorHAnsi" w:eastAsia="Times New Roman" w:hAnsiTheme="minorHAnsi" w:cs="Arial"/>
          <w:color w:val="222222"/>
          <w:shd w:val="clear" w:color="auto" w:fill="FFFFFF"/>
          <w:lang w:val="en-NZ" w:eastAsia="en-US"/>
        </w:rPr>
        <w:t>In his Traité de la Lumière (1690; “Treatise on Light”), the Dutch mathematician-astronomer </w:t>
      </w:r>
      <w:r w:rsidRPr="009C535B">
        <w:rPr>
          <w:rFonts w:asciiTheme="minorHAnsi" w:eastAsia="Times New Roman" w:hAnsiTheme="minorHAnsi" w:cs="Arial"/>
          <w:b/>
          <w:bCs/>
          <w:color w:val="222222"/>
          <w:lang w:val="en-NZ" w:eastAsia="en-US"/>
        </w:rPr>
        <w:t>Christiaan Huygens</w:t>
      </w:r>
      <w:r w:rsidRPr="009C535B">
        <w:rPr>
          <w:rFonts w:asciiTheme="minorHAnsi" w:eastAsia="Times New Roman" w:hAnsiTheme="minorHAnsi" w:cs="Arial"/>
          <w:color w:val="222222"/>
          <w:shd w:val="clear" w:color="auto" w:fill="FFFFFF"/>
          <w:lang w:val="en-NZ" w:eastAsia="en-US"/>
        </w:rPr>
        <w:t> formulated the first detailed wave theory of light, in the context of which he was also able to derive the laws of reflection and refraction.</w:t>
      </w:r>
    </w:p>
    <w:p w14:paraId="3B2EBB6C" w14:textId="0AD8E1D3" w:rsidR="00A1450D" w:rsidRDefault="00A1450D" w:rsidP="0034320F">
      <w:pPr>
        <w:rPr>
          <w:rFonts w:asciiTheme="minorHAnsi" w:hAnsiTheme="minorHAnsi"/>
        </w:rPr>
      </w:pPr>
    </w:p>
    <w:p w14:paraId="6366C63A" w14:textId="4C2D1F7F" w:rsidR="009C535B" w:rsidRDefault="009C535B" w:rsidP="0034320F">
      <w:pPr>
        <w:rPr>
          <w:rFonts w:asciiTheme="minorHAnsi" w:hAnsiTheme="minorHAnsi"/>
        </w:rPr>
      </w:pPr>
      <w:r>
        <w:rPr>
          <w:rFonts w:asciiTheme="minorHAnsi" w:hAnsiTheme="minorHAnsi"/>
        </w:rPr>
        <w:t>But what kind of wave?</w:t>
      </w:r>
    </w:p>
    <w:p w14:paraId="78CF84F8" w14:textId="77777777" w:rsidR="009C535B" w:rsidRDefault="009C535B" w:rsidP="0034320F">
      <w:pPr>
        <w:rPr>
          <w:rFonts w:asciiTheme="minorHAnsi" w:hAnsiTheme="minorHAnsi"/>
        </w:rPr>
      </w:pPr>
    </w:p>
    <w:p w14:paraId="3D5C08FC" w14:textId="7D524AC2" w:rsidR="00A1450D" w:rsidRDefault="00A1450D" w:rsidP="0034320F">
      <w:pPr>
        <w:rPr>
          <w:rFonts w:asciiTheme="minorHAnsi" w:hAnsiTheme="minorHAnsi"/>
        </w:rPr>
      </w:pPr>
      <w:r>
        <w:rPr>
          <w:rFonts w:asciiTheme="minorHAnsi" w:hAnsiTheme="minorHAnsi"/>
        </w:rPr>
        <w:t>Michael Faraday was a poor self-taught practical scientist who, amongst other things,</w:t>
      </w:r>
      <w:r w:rsidR="00DE466D">
        <w:rPr>
          <w:rFonts w:asciiTheme="minorHAnsi" w:hAnsiTheme="minorHAnsi"/>
        </w:rPr>
        <w:t xml:space="preserve"> applied the link between electricity and magnetism to invent an electric motor, an electric generator and inspired the use of electro-magnetic induction in electric telegraph which led to the invention of the telephone. But it wasn’t until James Maxwell </w:t>
      </w:r>
      <w:r w:rsidR="00DE466D" w:rsidRPr="00DE466D">
        <w:rPr>
          <w:rFonts w:asciiTheme="minorHAnsi" w:hAnsiTheme="minorHAnsi"/>
          <w:i/>
        </w:rPr>
        <w:t>imagined</w:t>
      </w:r>
      <w:r w:rsidR="00DE466D">
        <w:rPr>
          <w:rFonts w:asciiTheme="minorHAnsi" w:hAnsiTheme="minorHAnsi"/>
        </w:rPr>
        <w:t xml:space="preserve"> electric fields and magnetic fields as analogous to </w:t>
      </w:r>
      <w:r w:rsidR="00F943BE">
        <w:rPr>
          <w:rFonts w:asciiTheme="minorHAnsi" w:hAnsiTheme="minorHAnsi"/>
        </w:rPr>
        <w:t xml:space="preserve">invisible </w:t>
      </w:r>
      <w:r w:rsidR="00DE466D">
        <w:rPr>
          <w:rFonts w:asciiTheme="minorHAnsi" w:hAnsiTheme="minorHAnsi"/>
        </w:rPr>
        <w:t xml:space="preserve">fluids that equations </w:t>
      </w:r>
      <w:r w:rsidR="00791EB4">
        <w:rPr>
          <w:rFonts w:asciiTheme="minorHAnsi" w:hAnsiTheme="minorHAnsi"/>
        </w:rPr>
        <w:t>describing and predicting</w:t>
      </w:r>
      <w:r w:rsidR="00DE466D">
        <w:rPr>
          <w:rFonts w:asciiTheme="minorHAnsi" w:hAnsiTheme="minorHAnsi"/>
        </w:rPr>
        <w:t xml:space="preserve"> the interaction of electricity and magnetism</w:t>
      </w:r>
      <w:r w:rsidR="00791EB4">
        <w:rPr>
          <w:rFonts w:asciiTheme="minorHAnsi" w:hAnsiTheme="minorHAnsi"/>
        </w:rPr>
        <w:t>,</w:t>
      </w:r>
      <w:r w:rsidR="00DE466D">
        <w:rPr>
          <w:rFonts w:asciiTheme="minorHAnsi" w:hAnsiTheme="minorHAnsi"/>
        </w:rPr>
        <w:t xml:space="preserve"> in such devices</w:t>
      </w:r>
      <w:r w:rsidR="00791EB4">
        <w:rPr>
          <w:rFonts w:asciiTheme="minorHAnsi" w:hAnsiTheme="minorHAnsi"/>
        </w:rPr>
        <w:t>,</w:t>
      </w:r>
      <w:r w:rsidR="00DE466D">
        <w:rPr>
          <w:rFonts w:asciiTheme="minorHAnsi" w:hAnsiTheme="minorHAnsi"/>
        </w:rPr>
        <w:t xml:space="preserve"> were developed</w:t>
      </w:r>
      <w:r w:rsidR="00287673">
        <w:rPr>
          <w:rFonts w:asciiTheme="minorHAnsi" w:hAnsiTheme="minorHAnsi"/>
        </w:rPr>
        <w:t xml:space="preserve"> (19</w:t>
      </w:r>
      <w:r w:rsidR="00287673" w:rsidRPr="00287673">
        <w:rPr>
          <w:rFonts w:asciiTheme="minorHAnsi" w:hAnsiTheme="minorHAnsi"/>
          <w:vertAlign w:val="superscript"/>
        </w:rPr>
        <w:t>th</w:t>
      </w:r>
      <w:r w:rsidR="00287673">
        <w:rPr>
          <w:rFonts w:asciiTheme="minorHAnsi" w:hAnsiTheme="minorHAnsi"/>
        </w:rPr>
        <w:t xml:space="preserve"> century)</w:t>
      </w:r>
      <w:r w:rsidR="00DE466D">
        <w:rPr>
          <w:rFonts w:asciiTheme="minorHAnsi" w:hAnsiTheme="minorHAnsi"/>
        </w:rPr>
        <w:t>.</w:t>
      </w:r>
    </w:p>
    <w:p w14:paraId="34FE649D" w14:textId="1E66B1A8" w:rsidR="00DE466D" w:rsidRDefault="00DE466D" w:rsidP="0034320F">
      <w:pPr>
        <w:rPr>
          <w:rFonts w:asciiTheme="minorHAnsi" w:hAnsiTheme="minorHAnsi"/>
        </w:rPr>
      </w:pPr>
    </w:p>
    <w:p w14:paraId="64BA2C9B" w14:textId="130FDC34" w:rsidR="00DE466D" w:rsidRDefault="00DE466D" w:rsidP="0034320F">
      <w:pPr>
        <w:rPr>
          <w:rFonts w:asciiTheme="minorHAnsi" w:hAnsiTheme="minorHAnsi"/>
        </w:rPr>
      </w:pPr>
      <w:r>
        <w:rPr>
          <w:rFonts w:asciiTheme="minorHAnsi" w:hAnsiTheme="minorHAnsi"/>
        </w:rPr>
        <w:t xml:space="preserve">In its simplest form, with no wires, metal plates and in a vacuum, this equation </w:t>
      </w:r>
      <w:r w:rsidR="00C2239E">
        <w:rPr>
          <w:rFonts w:asciiTheme="minorHAnsi" w:hAnsiTheme="minorHAnsi"/>
        </w:rPr>
        <w:t>is</w:t>
      </w:r>
      <w:r w:rsidR="009264AB">
        <w:rPr>
          <w:rFonts w:asciiTheme="minorHAnsi" w:hAnsiTheme="minorHAnsi"/>
        </w:rPr>
        <w:t>:</w:t>
      </w:r>
    </w:p>
    <w:p w14:paraId="64AD8E19" w14:textId="508482C3" w:rsidR="00DE466D" w:rsidRDefault="009264AB" w:rsidP="0034320F">
      <w:pPr>
        <w:rPr>
          <w:rFonts w:asciiTheme="minorHAnsi" w:hAnsiTheme="minorHAnsi"/>
        </w:rPr>
      </w:pPr>
      <w:r w:rsidRPr="009264AB">
        <w:rPr>
          <w:rFonts w:asciiTheme="minorHAnsi" w:hAnsiTheme="minorHAnsi"/>
          <w:noProof/>
          <w:lang w:eastAsia="en-US"/>
        </w:rPr>
        <w:lastRenderedPageBreak/>
        <w:drawing>
          <wp:inline distT="0" distB="0" distL="0" distR="0" wp14:anchorId="40FDBCD1" wp14:editId="4F1C7DB8">
            <wp:extent cx="3983816" cy="1814945"/>
            <wp:effectExtent l="0" t="0" r="444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2801" cy="1837261"/>
                    </a:xfrm>
                    <a:prstGeom prst="rect">
                      <a:avLst/>
                    </a:prstGeom>
                  </pic:spPr>
                </pic:pic>
              </a:graphicData>
            </a:graphic>
          </wp:inline>
        </w:drawing>
      </w:r>
    </w:p>
    <w:p w14:paraId="0B45D2D8" w14:textId="1C297ECB" w:rsidR="00DE466D" w:rsidRDefault="00C2239E" w:rsidP="0034320F">
      <w:pPr>
        <w:rPr>
          <w:rFonts w:asciiTheme="minorHAnsi" w:hAnsiTheme="minorHAnsi"/>
        </w:rPr>
      </w:pPr>
      <w:r>
        <w:rPr>
          <w:rFonts w:asciiTheme="minorHAnsi" w:hAnsiTheme="minorHAnsi"/>
        </w:rPr>
        <w:t xml:space="preserve">This solution predicted that the electric field and magnetic field simultaneously supported a wave. It is easier to </w:t>
      </w:r>
      <w:r w:rsidRPr="00C2239E">
        <w:rPr>
          <w:rFonts w:asciiTheme="minorHAnsi" w:hAnsiTheme="minorHAnsi"/>
          <w:i/>
        </w:rPr>
        <w:t>visualize</w:t>
      </w:r>
      <w:r>
        <w:rPr>
          <w:rFonts w:asciiTheme="minorHAnsi" w:hAnsiTheme="minorHAnsi"/>
        </w:rPr>
        <w:t xml:space="preserve"> as 2 interactive waves. And that both waves travel at the speed of light. From this the implication was that light is an electromagnetic wave.</w:t>
      </w:r>
    </w:p>
    <w:p w14:paraId="54DE2338" w14:textId="0D200473" w:rsidR="00C2239E" w:rsidRDefault="0075379D" w:rsidP="0034320F">
      <w:pPr>
        <w:rPr>
          <w:rFonts w:asciiTheme="minorHAnsi" w:hAnsiTheme="minorHAnsi"/>
        </w:rPr>
      </w:pPr>
      <w:r w:rsidRPr="0075379D">
        <w:rPr>
          <w:rFonts w:asciiTheme="minorHAnsi" w:hAnsiTheme="minorHAnsi"/>
          <w:noProof/>
          <w:lang w:eastAsia="en-US"/>
        </w:rPr>
        <w:drawing>
          <wp:inline distT="0" distB="0" distL="0" distR="0" wp14:anchorId="783711CC" wp14:editId="1640534B">
            <wp:extent cx="5424055" cy="244916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2527" cy="2462024"/>
                    </a:xfrm>
                    <a:prstGeom prst="rect">
                      <a:avLst/>
                    </a:prstGeom>
                  </pic:spPr>
                </pic:pic>
              </a:graphicData>
            </a:graphic>
          </wp:inline>
        </w:drawing>
      </w:r>
    </w:p>
    <w:p w14:paraId="1C5F20E5" w14:textId="77777777" w:rsidR="00423DB0" w:rsidRDefault="00423DB0" w:rsidP="0034320F">
      <w:pPr>
        <w:rPr>
          <w:rFonts w:asciiTheme="minorHAnsi" w:hAnsiTheme="minorHAnsi"/>
        </w:rPr>
      </w:pPr>
    </w:p>
    <w:p w14:paraId="573D2962" w14:textId="7E87FE3D" w:rsidR="00C2239E" w:rsidRDefault="00C2239E" w:rsidP="0034320F">
      <w:pPr>
        <w:rPr>
          <w:rFonts w:asciiTheme="minorHAnsi" w:hAnsiTheme="minorHAnsi"/>
        </w:rPr>
      </w:pPr>
      <w:r>
        <w:rPr>
          <w:rFonts w:asciiTheme="minorHAnsi" w:hAnsiTheme="minorHAnsi"/>
        </w:rPr>
        <w:t xml:space="preserve">Now there had been no reason before Maxwell’s equations to </w:t>
      </w:r>
      <w:r w:rsidRPr="00C2239E">
        <w:rPr>
          <w:rFonts w:asciiTheme="minorHAnsi" w:hAnsiTheme="minorHAnsi"/>
          <w:i/>
        </w:rPr>
        <w:t>imagine</w:t>
      </w:r>
      <w:r>
        <w:rPr>
          <w:rFonts w:asciiTheme="minorHAnsi" w:hAnsiTheme="minorHAnsi"/>
        </w:rPr>
        <w:t xml:space="preserve"> this fundamental link between Light, electricity and magnetism so now experimentalists could </w:t>
      </w:r>
      <w:r w:rsidRPr="00C2239E">
        <w:rPr>
          <w:rFonts w:asciiTheme="minorHAnsi" w:hAnsiTheme="minorHAnsi"/>
          <w:i/>
        </w:rPr>
        <w:t>imagine</w:t>
      </w:r>
      <w:r>
        <w:rPr>
          <w:rFonts w:asciiTheme="minorHAnsi" w:hAnsiTheme="minorHAnsi"/>
        </w:rPr>
        <w:t xml:space="preserve"> and search for new electromagnetic energies as yet undiscovered – </w:t>
      </w:r>
      <w:r w:rsidR="00CE4583">
        <w:rPr>
          <w:rFonts w:asciiTheme="minorHAnsi" w:hAnsiTheme="minorHAnsi"/>
        </w:rPr>
        <w:t>radio waves</w:t>
      </w:r>
      <w:r>
        <w:rPr>
          <w:rFonts w:asciiTheme="minorHAnsi" w:hAnsiTheme="minorHAnsi"/>
        </w:rPr>
        <w:t xml:space="preserve">, microwaves, x-rays. </w:t>
      </w:r>
    </w:p>
    <w:p w14:paraId="2DB25841" w14:textId="2DF0942D" w:rsidR="00C2239E" w:rsidRDefault="00C2239E" w:rsidP="0034320F">
      <w:pPr>
        <w:rPr>
          <w:rFonts w:asciiTheme="minorHAnsi" w:hAnsiTheme="minorHAnsi"/>
        </w:rPr>
      </w:pPr>
    </w:p>
    <w:p w14:paraId="01713EAB" w14:textId="76B741AF" w:rsidR="00C2239E" w:rsidRDefault="00C2239E" w:rsidP="0034320F">
      <w:pPr>
        <w:rPr>
          <w:rFonts w:asciiTheme="minorHAnsi" w:hAnsiTheme="minorHAnsi"/>
        </w:rPr>
      </w:pPr>
      <w:r>
        <w:rPr>
          <w:rFonts w:asciiTheme="minorHAnsi" w:hAnsiTheme="minorHAnsi"/>
        </w:rPr>
        <w:t xml:space="preserve">Using his </w:t>
      </w:r>
      <w:r w:rsidRPr="00C2239E">
        <w:rPr>
          <w:rFonts w:asciiTheme="minorHAnsi" w:hAnsiTheme="minorHAnsi"/>
          <w:i/>
        </w:rPr>
        <w:t>imagination</w:t>
      </w:r>
      <w:r>
        <w:rPr>
          <w:rFonts w:asciiTheme="minorHAnsi" w:hAnsiTheme="minorHAnsi"/>
        </w:rPr>
        <w:t xml:space="preserve"> Maxwell was able to reach a new improved description of reality and this new understanding inspired new ways to think about light. </w:t>
      </w:r>
    </w:p>
    <w:p w14:paraId="6F5FDC05" w14:textId="4B8898FD" w:rsidR="0075379D" w:rsidRDefault="0075379D" w:rsidP="0034320F">
      <w:pPr>
        <w:rPr>
          <w:rFonts w:asciiTheme="minorHAnsi" w:hAnsiTheme="minorHAnsi"/>
        </w:rPr>
      </w:pPr>
    </w:p>
    <w:p w14:paraId="5261EE69" w14:textId="3704FDE4" w:rsidR="0075379D" w:rsidRDefault="0075379D" w:rsidP="0034320F">
      <w:pPr>
        <w:rPr>
          <w:rFonts w:asciiTheme="minorHAnsi" w:hAnsiTheme="minorHAnsi"/>
        </w:rPr>
      </w:pPr>
      <w:r>
        <w:rPr>
          <w:rFonts w:asciiTheme="minorHAnsi" w:hAnsiTheme="minorHAnsi"/>
        </w:rPr>
        <w:t xml:space="preserve">In his lecture “Solutions of Maxwell’s equations in free space” Richard Feynman pointed out that </w:t>
      </w:r>
    </w:p>
    <w:p w14:paraId="558CF828" w14:textId="151B28FD" w:rsidR="0075379D" w:rsidRPr="00DE57E4" w:rsidRDefault="0075379D" w:rsidP="0034320F">
      <w:pPr>
        <w:rPr>
          <w:rFonts w:asciiTheme="minorHAnsi" w:hAnsiTheme="minorHAnsi"/>
          <w:b/>
        </w:rPr>
      </w:pPr>
      <w:r w:rsidRPr="00DE57E4">
        <w:rPr>
          <w:rFonts w:asciiTheme="minorHAnsi" w:hAnsiTheme="minorHAnsi"/>
          <w:b/>
        </w:rPr>
        <w:t xml:space="preserve">Science makes huge demands on the </w:t>
      </w:r>
      <w:r w:rsidRPr="00DE57E4">
        <w:rPr>
          <w:rFonts w:asciiTheme="minorHAnsi" w:hAnsiTheme="minorHAnsi"/>
          <w:b/>
          <w:i/>
        </w:rPr>
        <w:t>imagination</w:t>
      </w:r>
      <w:r w:rsidRPr="00DE57E4">
        <w:rPr>
          <w:rFonts w:asciiTheme="minorHAnsi" w:hAnsiTheme="minorHAnsi"/>
          <w:b/>
        </w:rPr>
        <w:t xml:space="preserve">, not only that it requires us to use </w:t>
      </w:r>
      <w:r w:rsidRPr="00DE57E4">
        <w:rPr>
          <w:rFonts w:asciiTheme="minorHAnsi" w:hAnsiTheme="minorHAnsi"/>
          <w:b/>
          <w:i/>
        </w:rPr>
        <w:t>imagination</w:t>
      </w:r>
      <w:r w:rsidRPr="00DE57E4">
        <w:rPr>
          <w:rFonts w:asciiTheme="minorHAnsi" w:hAnsiTheme="minorHAnsi"/>
          <w:b/>
        </w:rPr>
        <w:t xml:space="preserve"> but that science also requires us to do so in a very careful responsible way. Whatever we are allowed to </w:t>
      </w:r>
      <w:r w:rsidRPr="00DE57E4">
        <w:rPr>
          <w:rFonts w:asciiTheme="minorHAnsi" w:hAnsiTheme="minorHAnsi"/>
          <w:b/>
          <w:i/>
        </w:rPr>
        <w:t>imagine</w:t>
      </w:r>
      <w:r w:rsidRPr="00DE57E4">
        <w:rPr>
          <w:rFonts w:asciiTheme="minorHAnsi" w:hAnsiTheme="minorHAnsi"/>
          <w:b/>
        </w:rPr>
        <w:t xml:space="preserve">, whatever </w:t>
      </w:r>
      <w:r w:rsidRPr="00DE57E4">
        <w:rPr>
          <w:rFonts w:asciiTheme="minorHAnsi" w:hAnsiTheme="minorHAnsi"/>
          <w:b/>
          <w:i/>
        </w:rPr>
        <w:t>imagining</w:t>
      </w:r>
      <w:r w:rsidRPr="00DE57E4">
        <w:rPr>
          <w:rFonts w:asciiTheme="minorHAnsi" w:hAnsiTheme="minorHAnsi"/>
          <w:b/>
        </w:rPr>
        <w:t xml:space="preserve"> we use in science must be consistent with everything we know.</w:t>
      </w:r>
    </w:p>
    <w:p w14:paraId="4E003B7D" w14:textId="79F7127B" w:rsidR="0075379D" w:rsidRDefault="0075379D" w:rsidP="0034320F">
      <w:pPr>
        <w:rPr>
          <w:rFonts w:asciiTheme="minorHAnsi" w:hAnsiTheme="minorHAnsi"/>
        </w:rPr>
      </w:pPr>
    </w:p>
    <w:p w14:paraId="168D045A" w14:textId="6C8E0C7F" w:rsidR="0075379D" w:rsidRDefault="0075379D" w:rsidP="0034320F">
      <w:pPr>
        <w:rPr>
          <w:rFonts w:asciiTheme="minorHAnsi" w:hAnsiTheme="minorHAnsi"/>
        </w:rPr>
      </w:pPr>
      <w:r>
        <w:rPr>
          <w:rFonts w:asciiTheme="minorHAnsi" w:hAnsiTheme="minorHAnsi"/>
        </w:rPr>
        <w:t>Feynman asks</w:t>
      </w:r>
    </w:p>
    <w:p w14:paraId="208246E5" w14:textId="40F6A263" w:rsidR="0075379D" w:rsidRDefault="0075379D" w:rsidP="0034320F">
      <w:pPr>
        <w:rPr>
          <w:rFonts w:asciiTheme="minorHAnsi" w:hAnsiTheme="minorHAnsi"/>
        </w:rPr>
      </w:pPr>
      <w:r>
        <w:rPr>
          <w:rFonts w:asciiTheme="minorHAnsi" w:hAnsiTheme="minorHAnsi"/>
        </w:rPr>
        <w:t xml:space="preserve">“Can we imagine beauty we cannot see? Everybody says “Ooh a rainbow”… we experience as we see it as beautiful. Is the graph of the electromagnetic spectrum beautiful? Do we have enough </w:t>
      </w:r>
      <w:r w:rsidRPr="00CE5560">
        <w:rPr>
          <w:rFonts w:asciiTheme="minorHAnsi" w:hAnsiTheme="minorHAnsi"/>
          <w:i/>
        </w:rPr>
        <w:t>imagination</w:t>
      </w:r>
      <w:r>
        <w:rPr>
          <w:rFonts w:asciiTheme="minorHAnsi" w:hAnsiTheme="minorHAnsi"/>
        </w:rPr>
        <w:t xml:space="preserve"> to see in the spectral curves the same beauty?”</w:t>
      </w:r>
    </w:p>
    <w:p w14:paraId="50C09052" w14:textId="066D8A43" w:rsidR="00B14470" w:rsidRDefault="00B14470" w:rsidP="0034320F">
      <w:pPr>
        <w:rPr>
          <w:rFonts w:asciiTheme="minorHAnsi" w:hAnsiTheme="minorHAnsi"/>
        </w:rPr>
      </w:pPr>
    </w:p>
    <w:p w14:paraId="335DD21B" w14:textId="77777777" w:rsidR="00B14470" w:rsidRDefault="00B14470" w:rsidP="0034320F">
      <w:pPr>
        <w:rPr>
          <w:rFonts w:asciiTheme="minorHAnsi" w:hAnsiTheme="minorHAnsi"/>
        </w:rPr>
      </w:pPr>
    </w:p>
    <w:p w14:paraId="4DA5EA4C" w14:textId="77777777" w:rsidR="009264AB" w:rsidRDefault="006821D6" w:rsidP="0034320F">
      <w:pPr>
        <w:rPr>
          <w:rFonts w:asciiTheme="minorHAnsi" w:hAnsiTheme="minorHAnsi"/>
        </w:rPr>
      </w:pPr>
      <w:r w:rsidRPr="006821D6">
        <w:rPr>
          <w:rFonts w:asciiTheme="minorHAnsi" w:hAnsiTheme="minorHAnsi"/>
          <w:noProof/>
          <w:lang w:eastAsia="en-US"/>
        </w:rPr>
        <w:lastRenderedPageBreak/>
        <w:drawing>
          <wp:inline distT="0" distB="0" distL="0" distR="0" wp14:anchorId="0DAE90D6" wp14:editId="7CF710F2">
            <wp:extent cx="5600700"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0700" cy="2247900"/>
                    </a:xfrm>
                    <a:prstGeom prst="rect">
                      <a:avLst/>
                    </a:prstGeom>
                  </pic:spPr>
                </pic:pic>
              </a:graphicData>
            </a:graphic>
          </wp:inline>
        </w:drawing>
      </w:r>
    </w:p>
    <w:p w14:paraId="61B96472" w14:textId="0FD3DBDA" w:rsidR="00D14F1C" w:rsidRDefault="006821D6" w:rsidP="0034320F">
      <w:pPr>
        <w:rPr>
          <w:rFonts w:asciiTheme="minorHAnsi" w:hAnsiTheme="minorHAnsi"/>
        </w:rPr>
      </w:pPr>
      <w:r>
        <w:rPr>
          <w:rFonts w:asciiTheme="minorHAnsi" w:hAnsiTheme="minorHAnsi"/>
        </w:rPr>
        <w:t>In 1979</w:t>
      </w:r>
      <w:r w:rsidR="007029CE">
        <w:rPr>
          <w:rFonts w:asciiTheme="minorHAnsi" w:hAnsiTheme="minorHAnsi"/>
        </w:rPr>
        <w:t>,</w:t>
      </w:r>
      <w:r>
        <w:rPr>
          <w:rFonts w:asciiTheme="minorHAnsi" w:hAnsiTheme="minorHAnsi"/>
        </w:rPr>
        <w:t xml:space="preserve"> in his NZ lecture series, </w:t>
      </w:r>
      <w:r w:rsidR="00D14F1C">
        <w:rPr>
          <w:rFonts w:asciiTheme="minorHAnsi" w:hAnsiTheme="minorHAnsi"/>
        </w:rPr>
        <w:t>F</w:t>
      </w:r>
      <w:r>
        <w:rPr>
          <w:rFonts w:asciiTheme="minorHAnsi" w:hAnsiTheme="minorHAnsi"/>
        </w:rPr>
        <w:t xml:space="preserve">eynman stated that science is about synthesis. It is about both theory and phenomena. </w:t>
      </w:r>
      <w:r w:rsidR="00CE5560">
        <w:rPr>
          <w:rFonts w:asciiTheme="minorHAnsi" w:hAnsiTheme="minorHAnsi"/>
        </w:rPr>
        <w:t>A</w:t>
      </w:r>
      <w:r w:rsidR="00D14F1C">
        <w:rPr>
          <w:rFonts w:asciiTheme="minorHAnsi" w:hAnsiTheme="minorHAnsi"/>
        </w:rPr>
        <w:t xml:space="preserve">n example of such a synthesis is Maxwell’s electromagnetic wave that helped explain the phenomena that Faraday explored and revealed.  </w:t>
      </w:r>
      <w:r w:rsidR="007029CE">
        <w:rPr>
          <w:rFonts w:asciiTheme="minorHAnsi" w:hAnsiTheme="minorHAnsi"/>
        </w:rPr>
        <w:t>Theoretical and practical building together.</w:t>
      </w:r>
    </w:p>
    <w:p w14:paraId="4795E9C9" w14:textId="77777777" w:rsidR="00D14F1C" w:rsidRDefault="00D14F1C" w:rsidP="0034320F">
      <w:pPr>
        <w:rPr>
          <w:rFonts w:asciiTheme="minorHAnsi" w:hAnsiTheme="minorHAnsi"/>
        </w:rPr>
      </w:pPr>
    </w:p>
    <w:p w14:paraId="7FA9F549" w14:textId="0BE56DB1" w:rsidR="006821D6" w:rsidRDefault="006821D6" w:rsidP="0034320F">
      <w:pPr>
        <w:rPr>
          <w:rFonts w:asciiTheme="minorHAnsi" w:hAnsiTheme="minorHAnsi"/>
        </w:rPr>
      </w:pPr>
      <w:r>
        <w:rPr>
          <w:rFonts w:asciiTheme="minorHAnsi" w:hAnsiTheme="minorHAnsi"/>
        </w:rPr>
        <w:t xml:space="preserve">The problem often is to fit theory to explain </w:t>
      </w:r>
      <w:r w:rsidR="00D14F1C">
        <w:rPr>
          <w:rFonts w:asciiTheme="minorHAnsi" w:hAnsiTheme="minorHAnsi"/>
        </w:rPr>
        <w:t>reality. This synthesis often takes us into realms of reality we cannot directly see, realms we cannot experience on our human scale. And as we explore deeper into the extremely small sub</w:t>
      </w:r>
      <w:r w:rsidR="00C41CC9">
        <w:rPr>
          <w:rFonts w:asciiTheme="minorHAnsi" w:hAnsiTheme="minorHAnsi"/>
        </w:rPr>
        <w:t>-</w:t>
      </w:r>
      <w:r w:rsidR="00D14F1C">
        <w:rPr>
          <w:rFonts w:asciiTheme="minorHAnsi" w:hAnsiTheme="minorHAnsi"/>
        </w:rPr>
        <w:t>microscopic and explore further into the vast expanse of the supra</w:t>
      </w:r>
      <w:r w:rsidR="00C41CC9">
        <w:rPr>
          <w:rFonts w:asciiTheme="minorHAnsi" w:hAnsiTheme="minorHAnsi"/>
        </w:rPr>
        <w:t>-</w:t>
      </w:r>
      <w:r w:rsidR="00D14F1C">
        <w:rPr>
          <w:rFonts w:asciiTheme="minorHAnsi" w:hAnsiTheme="minorHAnsi"/>
        </w:rPr>
        <w:t>telescopic we find huge demands on our scientific</w:t>
      </w:r>
      <w:r w:rsidR="00D14F1C" w:rsidRPr="00CE5560">
        <w:rPr>
          <w:rFonts w:asciiTheme="minorHAnsi" w:hAnsiTheme="minorHAnsi"/>
          <w:i/>
        </w:rPr>
        <w:t xml:space="preserve"> imaginations</w:t>
      </w:r>
      <w:r w:rsidR="00D14F1C">
        <w:rPr>
          <w:rFonts w:asciiTheme="minorHAnsi" w:hAnsiTheme="minorHAnsi"/>
        </w:rPr>
        <w:t xml:space="preserve">. </w:t>
      </w:r>
    </w:p>
    <w:p w14:paraId="1601D3B0" w14:textId="5F22C67A" w:rsidR="00D14F1C" w:rsidRDefault="00D14F1C" w:rsidP="0034320F">
      <w:pPr>
        <w:rPr>
          <w:rFonts w:asciiTheme="minorHAnsi" w:hAnsiTheme="minorHAnsi"/>
        </w:rPr>
      </w:pPr>
    </w:p>
    <w:p w14:paraId="0796C206" w14:textId="611833DA" w:rsidR="00BF7DEF" w:rsidRDefault="00D14F1C" w:rsidP="00BF7DEF">
      <w:pPr>
        <w:rPr>
          <w:rFonts w:asciiTheme="minorHAnsi" w:hAnsiTheme="minorHAnsi"/>
        </w:rPr>
      </w:pPr>
      <w:r>
        <w:rPr>
          <w:rFonts w:asciiTheme="minorHAnsi" w:hAnsiTheme="minorHAnsi"/>
        </w:rPr>
        <w:t xml:space="preserve">Starting with Rutherford’s experimental work leading to a new </w:t>
      </w:r>
      <w:r w:rsidRPr="00C41CC9">
        <w:rPr>
          <w:rFonts w:asciiTheme="minorHAnsi" w:hAnsiTheme="minorHAnsi"/>
          <w:i/>
        </w:rPr>
        <w:t>visualization</w:t>
      </w:r>
      <w:r>
        <w:rPr>
          <w:rFonts w:asciiTheme="minorHAnsi" w:hAnsiTheme="minorHAnsi"/>
        </w:rPr>
        <w:t xml:space="preserve"> of the atom as being mostly empty with a dense nucleus and sparse electrons</w:t>
      </w:r>
      <w:r w:rsidR="00316278">
        <w:rPr>
          <w:rFonts w:asciiTheme="minorHAnsi" w:hAnsiTheme="minorHAnsi"/>
        </w:rPr>
        <w:t>;</w:t>
      </w:r>
      <w:r>
        <w:rPr>
          <w:rFonts w:asciiTheme="minorHAnsi" w:hAnsiTheme="minorHAnsi"/>
        </w:rPr>
        <w:t xml:space="preserve"> </w:t>
      </w:r>
      <w:r w:rsidR="006420C4">
        <w:rPr>
          <w:rFonts w:asciiTheme="minorHAnsi" w:hAnsiTheme="minorHAnsi"/>
        </w:rPr>
        <w:t>there was a struggle to synthesi</w:t>
      </w:r>
      <w:r w:rsidR="009264AB">
        <w:rPr>
          <w:rFonts w:asciiTheme="minorHAnsi" w:hAnsiTheme="minorHAnsi"/>
        </w:rPr>
        <w:t>ze</w:t>
      </w:r>
      <w:r w:rsidR="006420C4">
        <w:rPr>
          <w:rFonts w:asciiTheme="minorHAnsi" w:hAnsiTheme="minorHAnsi"/>
        </w:rPr>
        <w:t xml:space="preserve"> phenomena with theory when Maxwell’s wave theory </w:t>
      </w:r>
      <w:r w:rsidR="007F7BBB">
        <w:rPr>
          <w:rFonts w:asciiTheme="minorHAnsi" w:hAnsiTheme="minorHAnsi"/>
        </w:rPr>
        <w:t xml:space="preserve">of electromagnetism </w:t>
      </w:r>
      <w:r w:rsidR="006420C4">
        <w:rPr>
          <w:rFonts w:asciiTheme="minorHAnsi" w:hAnsiTheme="minorHAnsi"/>
        </w:rPr>
        <w:t>did not fit the observed interactions of light and electrons.</w:t>
      </w:r>
      <w:r w:rsidR="00BF7DEF">
        <w:t xml:space="preserve"> </w:t>
      </w:r>
      <w:r w:rsidR="009C535B" w:rsidRPr="009C535B">
        <w:rPr>
          <w:rFonts w:asciiTheme="minorHAnsi" w:hAnsiTheme="minorHAnsi"/>
        </w:rPr>
        <w:t>Einstein’</w:t>
      </w:r>
      <w:r w:rsidR="009C535B">
        <w:rPr>
          <w:rFonts w:asciiTheme="minorHAnsi" w:hAnsiTheme="minorHAnsi"/>
        </w:rPr>
        <w:t>s N</w:t>
      </w:r>
      <w:r w:rsidR="009C535B" w:rsidRPr="009C535B">
        <w:rPr>
          <w:rFonts w:asciiTheme="minorHAnsi" w:hAnsiTheme="minorHAnsi"/>
        </w:rPr>
        <w:t>obel prizewinning work</w:t>
      </w:r>
      <w:r w:rsidR="009C535B">
        <w:rPr>
          <w:rFonts w:asciiTheme="minorHAnsi" w:hAnsiTheme="minorHAnsi"/>
        </w:rPr>
        <w:t xml:space="preserve"> on the photo-el</w:t>
      </w:r>
      <w:r w:rsidR="009C535B" w:rsidRPr="009C535B">
        <w:rPr>
          <w:rFonts w:asciiTheme="minorHAnsi" w:hAnsiTheme="minorHAnsi"/>
        </w:rPr>
        <w:t>ectric effect</w:t>
      </w:r>
      <w:r w:rsidR="009C535B">
        <w:rPr>
          <w:rFonts w:asciiTheme="minorHAnsi" w:hAnsiTheme="minorHAnsi"/>
        </w:rPr>
        <w:t xml:space="preserve"> supported the idea of a particle nature of light.</w:t>
      </w:r>
    </w:p>
    <w:p w14:paraId="788A1300" w14:textId="77777777" w:rsidR="009C535B" w:rsidRDefault="009C535B" w:rsidP="00BF7DEF">
      <w:pPr>
        <w:rPr>
          <w:rFonts w:asciiTheme="minorHAnsi" w:hAnsiTheme="minorHAnsi"/>
        </w:rPr>
      </w:pPr>
    </w:p>
    <w:p w14:paraId="6407DAEA" w14:textId="52F7FEF0" w:rsidR="009C535B" w:rsidRPr="009C535B" w:rsidRDefault="00476902" w:rsidP="00BF7DEF">
      <w:pPr>
        <w:rPr>
          <w:rFonts w:asciiTheme="minorHAnsi" w:hAnsiTheme="minorHAnsi"/>
        </w:rPr>
      </w:pPr>
      <w:hyperlink r:id="rId14" w:history="1">
        <w:r w:rsidR="009C535B" w:rsidRPr="00067051">
          <w:rPr>
            <w:rStyle w:val="Hyperlink"/>
            <w:rFonts w:asciiTheme="minorHAnsi" w:hAnsiTheme="minorHAnsi"/>
          </w:rPr>
          <w:t>https://aklectures.com/lecture/photoelectric-effect-compton-effect-wave-particle-duality/photoelectric-effect</w:t>
        </w:r>
      </w:hyperlink>
      <w:r w:rsidR="009C535B">
        <w:rPr>
          <w:rFonts w:asciiTheme="minorHAnsi" w:hAnsiTheme="minorHAnsi"/>
        </w:rPr>
        <w:t xml:space="preserve"> </w:t>
      </w:r>
    </w:p>
    <w:p w14:paraId="287BFC4D" w14:textId="77777777" w:rsidR="00BF7DEF" w:rsidRDefault="00BF7DEF" w:rsidP="0034320F">
      <w:pPr>
        <w:rPr>
          <w:rFonts w:asciiTheme="minorHAnsi" w:hAnsiTheme="minorHAnsi"/>
        </w:rPr>
      </w:pPr>
    </w:p>
    <w:p w14:paraId="69F6E10D" w14:textId="262E20F4" w:rsidR="006420C4" w:rsidRPr="009264AB" w:rsidRDefault="006420C4" w:rsidP="009264AB">
      <w:pPr>
        <w:rPr>
          <w:rStyle w:val="Hyperlink"/>
          <w:rFonts w:asciiTheme="minorHAnsi" w:hAnsiTheme="minorHAnsi"/>
          <w:color w:val="auto"/>
          <w:u w:val="none"/>
        </w:rPr>
      </w:pPr>
      <w:r>
        <w:rPr>
          <w:rFonts w:asciiTheme="minorHAnsi" w:hAnsiTheme="minorHAnsi"/>
        </w:rPr>
        <w:t>Now</w:t>
      </w:r>
      <w:r w:rsidR="00E619EE">
        <w:rPr>
          <w:rFonts w:asciiTheme="minorHAnsi" w:hAnsiTheme="minorHAnsi"/>
        </w:rPr>
        <w:t>,</w:t>
      </w:r>
      <w:r>
        <w:rPr>
          <w:rFonts w:asciiTheme="minorHAnsi" w:hAnsiTheme="minorHAnsi"/>
        </w:rPr>
        <w:t xml:space="preserve"> in a modern scientific synthesis</w:t>
      </w:r>
      <w:r w:rsidR="00E619EE">
        <w:rPr>
          <w:rFonts w:asciiTheme="minorHAnsi" w:hAnsiTheme="minorHAnsi"/>
        </w:rPr>
        <w:t>,</w:t>
      </w:r>
      <w:r>
        <w:rPr>
          <w:rFonts w:asciiTheme="minorHAnsi" w:hAnsiTheme="minorHAnsi"/>
        </w:rPr>
        <w:t xml:space="preserve"> we have come to the point where we need to </w:t>
      </w:r>
      <w:r w:rsidRPr="00C41CC9">
        <w:rPr>
          <w:rFonts w:asciiTheme="minorHAnsi" w:hAnsiTheme="minorHAnsi"/>
          <w:i/>
        </w:rPr>
        <w:t>imagine</w:t>
      </w:r>
      <w:r>
        <w:rPr>
          <w:rFonts w:asciiTheme="minorHAnsi" w:hAnsiTheme="minorHAnsi"/>
        </w:rPr>
        <w:t xml:space="preserve"> light as particles, photons, operating in a probabilistic quantum reality</w:t>
      </w:r>
      <w:r w:rsidR="00287673">
        <w:rPr>
          <w:rFonts w:asciiTheme="minorHAnsi" w:hAnsiTheme="minorHAnsi"/>
        </w:rPr>
        <w:t xml:space="preserve"> (20</w:t>
      </w:r>
      <w:r w:rsidR="00287673" w:rsidRPr="00287673">
        <w:rPr>
          <w:rFonts w:asciiTheme="minorHAnsi" w:hAnsiTheme="minorHAnsi"/>
          <w:vertAlign w:val="superscript"/>
        </w:rPr>
        <w:t>th</w:t>
      </w:r>
      <w:r w:rsidR="00287673">
        <w:rPr>
          <w:rFonts w:asciiTheme="minorHAnsi" w:hAnsiTheme="minorHAnsi"/>
        </w:rPr>
        <w:t xml:space="preserve"> century)</w:t>
      </w:r>
      <w:r w:rsidR="009264AB">
        <w:rPr>
          <w:rFonts w:asciiTheme="minorHAnsi" w:hAnsiTheme="minorHAnsi"/>
        </w:rPr>
        <w:t xml:space="preserve">, </w:t>
      </w:r>
      <w:r w:rsidR="004921F8">
        <w:rPr>
          <w:rFonts w:asciiTheme="minorHAnsi" w:hAnsiTheme="minorHAnsi"/>
        </w:rPr>
        <w:t>and within the framework of the new standard m</w:t>
      </w:r>
      <w:r w:rsidR="004921F8" w:rsidRPr="004921F8">
        <w:rPr>
          <w:rFonts w:asciiTheme="minorHAnsi" w:hAnsiTheme="minorHAnsi"/>
        </w:rPr>
        <w:t xml:space="preserve">odel </w:t>
      </w:r>
      <w:r w:rsidR="009264AB">
        <w:rPr>
          <w:rFonts w:asciiTheme="minorHAnsi" w:hAnsiTheme="minorHAnsi"/>
        </w:rPr>
        <w:t>the photon is the boson (energy carrying particle) for electromagnetic energy.</w:t>
      </w:r>
      <w:r w:rsidR="009264AB" w:rsidRPr="004921F8">
        <w:rPr>
          <w:rFonts w:asciiTheme="minorHAnsi" w:hAnsiTheme="minorHAnsi"/>
        </w:rPr>
        <w:t xml:space="preserve"> </w:t>
      </w:r>
      <w:r w:rsidR="009264AB">
        <w:rPr>
          <w:rFonts w:asciiTheme="minorHAnsi" w:hAnsiTheme="minorHAnsi"/>
        </w:rPr>
        <w:t xml:space="preserve">( </w:t>
      </w:r>
      <w:hyperlink r:id="rId15" w:history="1">
        <w:r w:rsidR="009264AB" w:rsidRPr="00F42E01">
          <w:rPr>
            <w:rStyle w:val="Hyperlink"/>
            <w:rFonts w:asciiTheme="minorHAnsi" w:hAnsiTheme="minorHAnsi"/>
          </w:rPr>
          <w:t>https://home.cern/science/physics/standard-model</w:t>
        </w:r>
      </w:hyperlink>
      <w:r w:rsidR="009264AB">
        <w:rPr>
          <w:rFonts w:asciiTheme="minorHAnsi" w:hAnsiTheme="minorHAnsi"/>
        </w:rPr>
        <w:t xml:space="preserve">  )</w:t>
      </w:r>
    </w:p>
    <w:p w14:paraId="34F67486" w14:textId="54A2C62C" w:rsidR="006420C4" w:rsidRDefault="006420C4" w:rsidP="0034320F">
      <w:pPr>
        <w:rPr>
          <w:rFonts w:asciiTheme="minorHAnsi" w:hAnsiTheme="minorHAnsi"/>
        </w:rPr>
      </w:pPr>
      <w:r>
        <w:rPr>
          <w:rFonts w:asciiTheme="minorHAnsi" w:hAnsiTheme="minorHAnsi"/>
        </w:rPr>
        <w:t xml:space="preserve">The theory that now synthesizes this with real world phenomena is Quantum Electro Dynamics (QED) which brings relativity, </w:t>
      </w:r>
      <w:r w:rsidR="00C41CC9">
        <w:rPr>
          <w:rFonts w:asciiTheme="minorHAnsi" w:hAnsiTheme="minorHAnsi"/>
        </w:rPr>
        <w:t>probability</w:t>
      </w:r>
      <w:r>
        <w:rPr>
          <w:rFonts w:asciiTheme="minorHAnsi" w:hAnsiTheme="minorHAnsi"/>
        </w:rPr>
        <w:t>, and quantum mechanics together to describe and predict almost everything we experience (except radioactivity and gravity)</w:t>
      </w:r>
      <w:r w:rsidR="007029CE">
        <w:rPr>
          <w:rFonts w:asciiTheme="minorHAnsi" w:hAnsiTheme="minorHAnsi"/>
        </w:rPr>
        <w:t>. It describes how light and matter interact</w:t>
      </w:r>
      <w:r>
        <w:rPr>
          <w:rFonts w:asciiTheme="minorHAnsi" w:hAnsiTheme="minorHAnsi"/>
        </w:rPr>
        <w:t xml:space="preserve">. It is weird, I don’t understand it, but it </w:t>
      </w:r>
      <w:r w:rsidR="00C41CC9">
        <w:rPr>
          <w:rFonts w:asciiTheme="minorHAnsi" w:hAnsiTheme="minorHAnsi"/>
        </w:rPr>
        <w:t>is</w:t>
      </w:r>
      <w:r>
        <w:rPr>
          <w:rFonts w:asciiTheme="minorHAnsi" w:hAnsiTheme="minorHAnsi"/>
        </w:rPr>
        <w:t xml:space="preserve"> beaut</w:t>
      </w:r>
      <w:r w:rsidR="00C41CC9">
        <w:rPr>
          <w:rFonts w:asciiTheme="minorHAnsi" w:hAnsiTheme="minorHAnsi"/>
        </w:rPr>
        <w:t>iful</w:t>
      </w:r>
      <w:r>
        <w:rPr>
          <w:rFonts w:asciiTheme="minorHAnsi" w:hAnsiTheme="minorHAnsi"/>
        </w:rPr>
        <w:t>.</w:t>
      </w:r>
    </w:p>
    <w:p w14:paraId="2D4948EC" w14:textId="6F7F4F9C" w:rsidR="006420C4" w:rsidRDefault="006420C4" w:rsidP="0034320F">
      <w:pPr>
        <w:rPr>
          <w:rFonts w:asciiTheme="minorHAnsi" w:hAnsiTheme="minorHAnsi"/>
        </w:rPr>
      </w:pPr>
    </w:p>
    <w:p w14:paraId="021E17A0" w14:textId="2A1E1A50" w:rsidR="006420C4" w:rsidRDefault="006420C4" w:rsidP="0034320F">
      <w:pPr>
        <w:rPr>
          <w:rFonts w:asciiTheme="minorHAnsi" w:hAnsiTheme="minorHAnsi"/>
        </w:rPr>
      </w:pPr>
      <w:r>
        <w:rPr>
          <w:rFonts w:asciiTheme="minorHAnsi" w:hAnsiTheme="minorHAnsi"/>
        </w:rPr>
        <w:t>How then does our experience of the ‘classical’ world emerge from an underlying quantum one?</w:t>
      </w:r>
    </w:p>
    <w:p w14:paraId="5FE43831" w14:textId="354D2901" w:rsidR="006420C4" w:rsidRDefault="006420C4" w:rsidP="0034320F">
      <w:pPr>
        <w:rPr>
          <w:rFonts w:asciiTheme="minorHAnsi" w:hAnsiTheme="minorHAnsi"/>
        </w:rPr>
      </w:pPr>
    </w:p>
    <w:p w14:paraId="5A972044" w14:textId="4B4F28B3" w:rsidR="00F832C2" w:rsidRDefault="006420C4" w:rsidP="0034320F">
      <w:pPr>
        <w:rPr>
          <w:rFonts w:asciiTheme="minorHAnsi" w:hAnsiTheme="minorHAnsi"/>
        </w:rPr>
      </w:pPr>
      <w:r>
        <w:rPr>
          <w:rFonts w:asciiTheme="minorHAnsi" w:hAnsiTheme="minorHAnsi"/>
        </w:rPr>
        <w:t xml:space="preserve">A ray of light hits the surface of a smooth sea. In the ‘classical’ world we </w:t>
      </w:r>
      <w:r w:rsidR="00F832C2">
        <w:rPr>
          <w:rFonts w:asciiTheme="minorHAnsi" w:hAnsiTheme="minorHAnsi"/>
        </w:rPr>
        <w:t>construct from our experience</w:t>
      </w:r>
      <w:r>
        <w:rPr>
          <w:rFonts w:asciiTheme="minorHAnsi" w:hAnsiTheme="minorHAnsi"/>
        </w:rPr>
        <w:t xml:space="preserve"> the reflected rays bounce off at the same angle as the incoming rays</w:t>
      </w:r>
      <w:r w:rsidR="00F832C2">
        <w:rPr>
          <w:rFonts w:asciiTheme="minorHAnsi" w:hAnsiTheme="minorHAnsi"/>
        </w:rPr>
        <w:t>, some rays may be refracted through the air</w:t>
      </w:r>
      <w:r w:rsidR="00E3506F">
        <w:rPr>
          <w:rFonts w:asciiTheme="minorHAnsi" w:hAnsiTheme="minorHAnsi"/>
        </w:rPr>
        <w:t>/</w:t>
      </w:r>
      <w:r w:rsidR="00F832C2">
        <w:rPr>
          <w:rFonts w:asciiTheme="minorHAnsi" w:hAnsiTheme="minorHAnsi"/>
        </w:rPr>
        <w:t xml:space="preserve">water interface, some are absorbed, some scattered. BUT this is </w:t>
      </w:r>
      <w:r w:rsidR="00C41CC9">
        <w:rPr>
          <w:rFonts w:asciiTheme="minorHAnsi" w:hAnsiTheme="minorHAnsi"/>
        </w:rPr>
        <w:t>NOT</w:t>
      </w:r>
      <w:r w:rsidR="00F832C2">
        <w:rPr>
          <w:rFonts w:asciiTheme="minorHAnsi" w:hAnsiTheme="minorHAnsi"/>
        </w:rPr>
        <w:t xml:space="preserve"> what happens in the real (quantum) world.</w:t>
      </w:r>
    </w:p>
    <w:p w14:paraId="7080F0F6" w14:textId="77777777" w:rsidR="00F832C2" w:rsidRDefault="00F832C2" w:rsidP="0034320F">
      <w:pPr>
        <w:rPr>
          <w:rFonts w:asciiTheme="minorHAnsi" w:hAnsiTheme="minorHAnsi"/>
        </w:rPr>
      </w:pPr>
    </w:p>
    <w:p w14:paraId="7192E763" w14:textId="266A6668" w:rsidR="00C41CC9" w:rsidRDefault="00B23CDA" w:rsidP="0034320F">
      <w:pPr>
        <w:rPr>
          <w:rFonts w:asciiTheme="minorHAnsi" w:hAnsiTheme="minorHAnsi"/>
        </w:rPr>
      </w:pPr>
      <w:r w:rsidRPr="00CE5560">
        <w:rPr>
          <w:rFonts w:asciiTheme="minorHAnsi" w:hAnsiTheme="minorHAnsi"/>
          <w:i/>
          <w:noProof/>
          <w:lang w:eastAsia="en-US"/>
        </w:rPr>
        <w:lastRenderedPageBreak/>
        <w:drawing>
          <wp:anchor distT="0" distB="0" distL="114300" distR="114300" simplePos="0" relativeHeight="251664384" behindDoc="0" locked="0" layoutInCell="1" allowOverlap="1" wp14:anchorId="00CD5024" wp14:editId="23636A07">
            <wp:simplePos x="0" y="0"/>
            <wp:positionH relativeFrom="column">
              <wp:posOffset>3920779</wp:posOffset>
            </wp:positionH>
            <wp:positionV relativeFrom="paragraph">
              <wp:posOffset>540270</wp:posOffset>
            </wp:positionV>
            <wp:extent cx="2576887" cy="2237841"/>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6887" cy="2237841"/>
                    </a:xfrm>
                    <a:prstGeom prst="rect">
                      <a:avLst/>
                    </a:prstGeom>
                  </pic:spPr>
                </pic:pic>
              </a:graphicData>
            </a:graphic>
            <wp14:sizeRelH relativeFrom="page">
              <wp14:pctWidth>0</wp14:pctWidth>
            </wp14:sizeRelH>
            <wp14:sizeRelV relativeFrom="page">
              <wp14:pctHeight>0</wp14:pctHeight>
            </wp14:sizeRelV>
          </wp:anchor>
        </w:drawing>
      </w:r>
      <w:r w:rsidR="00F832C2" w:rsidRPr="00CE5560">
        <w:rPr>
          <w:rFonts w:asciiTheme="minorHAnsi" w:hAnsiTheme="minorHAnsi"/>
          <w:i/>
        </w:rPr>
        <w:t>Visualize</w:t>
      </w:r>
      <w:r w:rsidR="00F832C2">
        <w:rPr>
          <w:rFonts w:asciiTheme="minorHAnsi" w:hAnsiTheme="minorHAnsi"/>
        </w:rPr>
        <w:t xml:space="preserve"> the ray of light as tiny quanta of energy, photons travelling all possible paths that you can </w:t>
      </w:r>
      <w:r w:rsidR="00F832C2" w:rsidRPr="00CE5560">
        <w:rPr>
          <w:rFonts w:asciiTheme="minorHAnsi" w:hAnsiTheme="minorHAnsi"/>
          <w:i/>
        </w:rPr>
        <w:t>imagine</w:t>
      </w:r>
      <w:r w:rsidR="00F832C2">
        <w:rPr>
          <w:rFonts w:asciiTheme="minorHAnsi" w:hAnsiTheme="minorHAnsi"/>
        </w:rPr>
        <w:t>, at extreme speed (the speed of light!!) each photon is absorbed and reemitted by the electrons of the matter they encounter.</w:t>
      </w:r>
      <w:r>
        <w:rPr>
          <w:rFonts w:asciiTheme="minorHAnsi" w:hAnsiTheme="minorHAnsi"/>
        </w:rPr>
        <w:t xml:space="preserve"> Feynman </w:t>
      </w:r>
      <w:r w:rsidRPr="00CE5560">
        <w:rPr>
          <w:rFonts w:asciiTheme="minorHAnsi" w:hAnsiTheme="minorHAnsi"/>
          <w:i/>
        </w:rPr>
        <w:t>illustrated</w:t>
      </w:r>
      <w:r>
        <w:rPr>
          <w:rFonts w:asciiTheme="minorHAnsi" w:hAnsiTheme="minorHAnsi"/>
        </w:rPr>
        <w:t xml:space="preserve"> these events with what are now called Feynman diagrams, such as this one</w:t>
      </w:r>
      <w:r w:rsidR="00E3506F">
        <w:rPr>
          <w:rFonts w:asciiTheme="minorHAnsi" w:hAnsiTheme="minorHAnsi"/>
        </w:rPr>
        <w:t xml:space="preserve"> to the right</w:t>
      </w:r>
      <w:r>
        <w:rPr>
          <w:rFonts w:asciiTheme="minorHAnsi" w:hAnsiTheme="minorHAnsi"/>
        </w:rPr>
        <w:t>. Where straight line path is an electron and wiggly line is a photon.</w:t>
      </w:r>
      <w:r w:rsidR="00C84693">
        <w:rPr>
          <w:rFonts w:asciiTheme="minorHAnsi" w:hAnsiTheme="minorHAnsi"/>
        </w:rPr>
        <w:t xml:space="preserve"> </w:t>
      </w:r>
      <w:r>
        <w:rPr>
          <w:rFonts w:asciiTheme="minorHAnsi" w:hAnsiTheme="minorHAnsi"/>
        </w:rPr>
        <w:t xml:space="preserve">These events can happen in all possible ways, </w:t>
      </w:r>
      <w:r w:rsidR="00F832C2">
        <w:rPr>
          <w:rFonts w:asciiTheme="minorHAnsi" w:hAnsiTheme="minorHAnsi"/>
        </w:rPr>
        <w:t>in all possible directions</w:t>
      </w:r>
      <w:r>
        <w:rPr>
          <w:rFonts w:asciiTheme="minorHAnsi" w:hAnsiTheme="minorHAnsi"/>
        </w:rPr>
        <w:t xml:space="preserve"> (in time and space!!)</w:t>
      </w:r>
      <w:r w:rsidR="00F832C2">
        <w:rPr>
          <w:rFonts w:asciiTheme="minorHAnsi" w:hAnsiTheme="minorHAnsi"/>
        </w:rPr>
        <w:t xml:space="preserve"> but if you superpose all these possible events the overwhelming proportion of emitted photons travel pathways at angles that allow us to measure the truth of </w:t>
      </w:r>
      <w:r>
        <w:rPr>
          <w:rFonts w:asciiTheme="minorHAnsi" w:hAnsiTheme="minorHAnsi"/>
        </w:rPr>
        <w:t xml:space="preserve">our macroworld experience: </w:t>
      </w:r>
      <w:r w:rsidR="00F832C2">
        <w:rPr>
          <w:rFonts w:asciiTheme="minorHAnsi" w:hAnsiTheme="minorHAnsi"/>
        </w:rPr>
        <w:t xml:space="preserve">angle of reflection =angle of incidence, and angle of refraction is a function of the relative refractive index of the material encountered. </w:t>
      </w:r>
    </w:p>
    <w:p w14:paraId="292E9955" w14:textId="77777777" w:rsidR="00316278" w:rsidRDefault="00F832C2" w:rsidP="0034320F">
      <w:pPr>
        <w:rPr>
          <w:rFonts w:asciiTheme="minorHAnsi" w:hAnsiTheme="minorHAnsi"/>
          <w:i/>
        </w:rPr>
      </w:pPr>
      <w:r>
        <w:rPr>
          <w:rFonts w:asciiTheme="minorHAnsi" w:hAnsiTheme="minorHAnsi"/>
        </w:rPr>
        <w:t>Similarly</w:t>
      </w:r>
      <w:r w:rsidR="00316278">
        <w:rPr>
          <w:rFonts w:asciiTheme="minorHAnsi" w:hAnsiTheme="minorHAnsi"/>
        </w:rPr>
        <w:t>,</w:t>
      </w:r>
      <w:r>
        <w:rPr>
          <w:rFonts w:asciiTheme="minorHAnsi" w:hAnsiTheme="minorHAnsi"/>
        </w:rPr>
        <w:t xml:space="preserve"> these photon-electron interactions at the quantum level result in the observed </w:t>
      </w:r>
      <w:r w:rsidR="00C41CC9">
        <w:rPr>
          <w:rFonts w:asciiTheme="minorHAnsi" w:hAnsiTheme="minorHAnsi"/>
        </w:rPr>
        <w:t xml:space="preserve">colours of </w:t>
      </w:r>
      <w:r>
        <w:rPr>
          <w:rFonts w:asciiTheme="minorHAnsi" w:hAnsiTheme="minorHAnsi"/>
        </w:rPr>
        <w:t xml:space="preserve">pigments and </w:t>
      </w:r>
      <w:r w:rsidR="00C41CC9">
        <w:rPr>
          <w:rFonts w:asciiTheme="minorHAnsi" w:hAnsiTheme="minorHAnsi"/>
        </w:rPr>
        <w:t xml:space="preserve">the </w:t>
      </w:r>
      <w:r>
        <w:rPr>
          <w:rFonts w:asciiTheme="minorHAnsi" w:hAnsiTheme="minorHAnsi"/>
        </w:rPr>
        <w:t xml:space="preserve">chemical processes involved with </w:t>
      </w:r>
      <w:r w:rsidRPr="00316278">
        <w:rPr>
          <w:rFonts w:asciiTheme="minorHAnsi" w:hAnsiTheme="minorHAnsi"/>
          <w:i/>
        </w:rPr>
        <w:t xml:space="preserve">vision, </w:t>
      </w:r>
    </w:p>
    <w:p w14:paraId="6C2AE5B9" w14:textId="217CD7F4" w:rsidR="006420C4" w:rsidRPr="00316278" w:rsidRDefault="00F832C2" w:rsidP="0034320F">
      <w:pPr>
        <w:rPr>
          <w:rFonts w:asciiTheme="minorHAnsi" w:hAnsiTheme="minorHAnsi"/>
          <w:i/>
        </w:rPr>
      </w:pPr>
      <w:r w:rsidRPr="00316278">
        <w:rPr>
          <w:rFonts w:asciiTheme="minorHAnsi" w:hAnsiTheme="minorHAnsi"/>
          <w:i/>
        </w:rPr>
        <w:t>photosynthesis and photography</w:t>
      </w:r>
      <w:r w:rsidR="00B23CDA" w:rsidRPr="00316278">
        <w:rPr>
          <w:rFonts w:asciiTheme="minorHAnsi" w:hAnsiTheme="minorHAnsi"/>
          <w:i/>
        </w:rPr>
        <w:t>.</w:t>
      </w:r>
    </w:p>
    <w:p w14:paraId="5208C539" w14:textId="3582F76C" w:rsidR="00B23CDA" w:rsidRDefault="00B23CDA" w:rsidP="0034320F">
      <w:pPr>
        <w:rPr>
          <w:rFonts w:asciiTheme="minorHAnsi" w:hAnsiTheme="minorHAnsi"/>
        </w:rPr>
      </w:pPr>
    </w:p>
    <w:p w14:paraId="7C5AAA4B" w14:textId="1CA53F5C" w:rsidR="00B23CDA" w:rsidRDefault="00B23CDA" w:rsidP="0034320F">
      <w:pPr>
        <w:rPr>
          <w:rFonts w:asciiTheme="minorHAnsi" w:hAnsiTheme="minorHAnsi"/>
        </w:rPr>
      </w:pPr>
      <w:r>
        <w:rPr>
          <w:rFonts w:asciiTheme="minorHAnsi" w:hAnsiTheme="minorHAnsi"/>
        </w:rPr>
        <w:t>QED is the most precise and accurate descriptor of reality that we know of at the present time.</w:t>
      </w:r>
    </w:p>
    <w:p w14:paraId="6EDC63BF" w14:textId="3E4A0B29" w:rsidR="00287673" w:rsidRDefault="00B23CDA" w:rsidP="0034320F">
      <w:pPr>
        <w:rPr>
          <w:rFonts w:asciiTheme="minorHAnsi" w:hAnsiTheme="minorHAnsi"/>
        </w:rPr>
      </w:pPr>
      <w:r>
        <w:rPr>
          <w:rFonts w:asciiTheme="minorHAnsi" w:hAnsiTheme="minorHAnsi"/>
        </w:rPr>
        <w:t>The Synthesis of this theory with measured phenomena is remarkable. The latest values</w:t>
      </w:r>
      <w:r w:rsidR="00287673">
        <w:rPr>
          <w:rFonts w:asciiTheme="minorHAnsi" w:hAnsiTheme="minorHAnsi"/>
        </w:rPr>
        <w:t xml:space="preserve"> I could find (21</w:t>
      </w:r>
      <w:r w:rsidR="00287673" w:rsidRPr="00287673">
        <w:rPr>
          <w:rFonts w:asciiTheme="minorHAnsi" w:hAnsiTheme="minorHAnsi"/>
          <w:vertAlign w:val="superscript"/>
        </w:rPr>
        <w:t>st</w:t>
      </w:r>
      <w:r w:rsidR="00287673">
        <w:rPr>
          <w:rFonts w:asciiTheme="minorHAnsi" w:hAnsiTheme="minorHAnsi"/>
        </w:rPr>
        <w:t xml:space="preserve"> century)</w:t>
      </w:r>
    </w:p>
    <w:p w14:paraId="0A7C6359" w14:textId="65CB2B53" w:rsidR="00B23CDA" w:rsidRDefault="00B23CDA" w:rsidP="0034320F">
      <w:pPr>
        <w:rPr>
          <w:rFonts w:asciiTheme="minorHAnsi" w:hAnsiTheme="minorHAnsi"/>
        </w:rPr>
      </w:pPr>
      <w:r>
        <w:rPr>
          <w:rFonts w:asciiTheme="minorHAnsi" w:hAnsiTheme="minorHAnsi"/>
        </w:rPr>
        <w:t>are</w:t>
      </w:r>
      <w:r w:rsidR="00791EB4">
        <w:rPr>
          <w:rFonts w:asciiTheme="minorHAnsi" w:hAnsiTheme="minorHAnsi"/>
        </w:rPr>
        <w:t>-</w:t>
      </w:r>
      <w:r w:rsidR="00BF7DEF">
        <w:rPr>
          <w:rFonts w:asciiTheme="minorHAnsi" w:hAnsiTheme="minorHAnsi"/>
        </w:rPr>
        <w:t>*</w:t>
      </w:r>
      <w:r>
        <w:rPr>
          <w:rFonts w:asciiTheme="minorHAnsi" w:hAnsiTheme="minorHAnsi"/>
        </w:rPr>
        <w:t xml:space="preserve">Experimental measure of strength of magnetic moment of the electron =1.00115965218085 </w:t>
      </w:r>
    </w:p>
    <w:p w14:paraId="1A6008B4" w14:textId="1806386D" w:rsidR="00B23CDA" w:rsidRDefault="00B23CDA" w:rsidP="00B23CDA">
      <w:pPr>
        <w:rPr>
          <w:rFonts w:asciiTheme="minorHAnsi" w:hAnsiTheme="minorHAnsi"/>
        </w:rPr>
      </w:pPr>
      <w:r>
        <w:rPr>
          <w:rFonts w:asciiTheme="majorHAnsi" w:hAnsiTheme="majorHAnsi" w:cstheme="majorHAnsi"/>
        </w:rPr>
        <w:t xml:space="preserve">      </w:t>
      </w:r>
      <w:r w:rsidRPr="00B23CDA">
        <w:rPr>
          <w:rFonts w:asciiTheme="majorHAnsi" w:hAnsiTheme="majorHAnsi" w:cstheme="majorHAnsi"/>
        </w:rPr>
        <w:t>QED calculation</w:t>
      </w:r>
      <w:r>
        <w:rPr>
          <w:rFonts w:asciiTheme="majorHAnsi" w:hAnsiTheme="majorHAnsi" w:cstheme="majorHAnsi"/>
        </w:rPr>
        <w:t xml:space="preserve"> predicting </w:t>
      </w:r>
      <w:r>
        <w:rPr>
          <w:rFonts w:asciiTheme="minorHAnsi" w:hAnsiTheme="minorHAnsi"/>
        </w:rPr>
        <w:t>strength of magnetic moment of the electron    =1.001159652182032</w:t>
      </w:r>
    </w:p>
    <w:p w14:paraId="758B0E67" w14:textId="72B48E62" w:rsidR="00B23CDA" w:rsidRDefault="00B23CDA" w:rsidP="00B23CDA">
      <w:pPr>
        <w:rPr>
          <w:rFonts w:asciiTheme="majorHAnsi" w:hAnsiTheme="majorHAnsi" w:cstheme="majorHAnsi"/>
        </w:rPr>
      </w:pPr>
    </w:p>
    <w:p w14:paraId="13C7474E" w14:textId="337B57E6" w:rsidR="00B23CDA" w:rsidRDefault="00B23CDA" w:rsidP="00B23CDA">
      <w:pPr>
        <w:rPr>
          <w:rFonts w:asciiTheme="majorHAnsi" w:hAnsiTheme="majorHAnsi" w:cstheme="majorHAnsi"/>
        </w:rPr>
      </w:pPr>
      <w:r>
        <w:rPr>
          <w:rFonts w:asciiTheme="majorHAnsi" w:hAnsiTheme="majorHAnsi" w:cstheme="majorHAnsi"/>
        </w:rPr>
        <w:t>This is like measuring the circumference of the world within an accuracy of the width of a single human hair!</w:t>
      </w:r>
      <w:r w:rsidR="007029CE">
        <w:rPr>
          <w:rFonts w:asciiTheme="majorHAnsi" w:hAnsiTheme="majorHAnsi" w:cstheme="majorHAnsi"/>
        </w:rPr>
        <w:t xml:space="preserve"> Feynman called QED “the jewel of physics!”</w:t>
      </w:r>
      <w:r w:rsidR="00E3506F">
        <w:rPr>
          <w:rFonts w:asciiTheme="majorHAnsi" w:hAnsiTheme="majorHAnsi" w:cstheme="majorHAnsi"/>
        </w:rPr>
        <w:t xml:space="preserve"> And I </w:t>
      </w:r>
      <w:r w:rsidR="00E3506F" w:rsidRPr="00E3506F">
        <w:rPr>
          <w:rFonts w:asciiTheme="majorHAnsi" w:hAnsiTheme="majorHAnsi" w:cstheme="majorHAnsi"/>
          <w:i/>
        </w:rPr>
        <w:t>see</w:t>
      </w:r>
      <w:r w:rsidR="00E3506F">
        <w:rPr>
          <w:rFonts w:asciiTheme="majorHAnsi" w:hAnsiTheme="majorHAnsi" w:cstheme="majorHAnsi"/>
        </w:rPr>
        <w:t xml:space="preserve"> what he means!</w:t>
      </w:r>
    </w:p>
    <w:p w14:paraId="669A133C" w14:textId="59C670C6" w:rsidR="00BF7DEF" w:rsidRDefault="00BF7DEF" w:rsidP="00BF7DEF"/>
    <w:p w14:paraId="50D701B7" w14:textId="78FA8443" w:rsidR="00BF7DEF" w:rsidRPr="00BF7DEF" w:rsidRDefault="00BF7DEF" w:rsidP="00BF7DEF">
      <w:pPr>
        <w:rPr>
          <w:rFonts w:asciiTheme="minorHAnsi" w:hAnsiTheme="minorHAnsi"/>
        </w:rPr>
      </w:pPr>
      <w:r w:rsidRPr="00BF7DEF">
        <w:rPr>
          <w:rFonts w:asciiTheme="minorHAnsi" w:hAnsiTheme="minorHAnsi"/>
        </w:rPr>
        <w:t xml:space="preserve"> </w:t>
      </w:r>
    </w:p>
    <w:p w14:paraId="267A5743" w14:textId="6EF32439" w:rsidR="00791EB4" w:rsidRDefault="00791EB4" w:rsidP="00B23CDA">
      <w:pPr>
        <w:rPr>
          <w:rFonts w:asciiTheme="majorHAnsi" w:hAnsiTheme="majorHAnsi" w:cstheme="majorHAnsi"/>
        </w:rPr>
      </w:pPr>
    </w:p>
    <w:p w14:paraId="20B446B7" w14:textId="77777777" w:rsidR="00637930" w:rsidRDefault="000D062A" w:rsidP="00B23CDA">
      <w:pPr>
        <w:rPr>
          <w:rFonts w:asciiTheme="majorHAnsi" w:hAnsiTheme="majorHAnsi" w:cstheme="majorHAnsi"/>
        </w:rPr>
      </w:pPr>
      <w:r>
        <w:rPr>
          <w:rFonts w:asciiTheme="majorHAnsi" w:hAnsiTheme="majorHAnsi" w:cstheme="majorHAnsi"/>
        </w:rPr>
        <w:t>Vision is our dominant sense. Seeing stuffs our lives with experiences, ideas and meanings. The built</w:t>
      </w:r>
      <w:r w:rsidR="00C84693">
        <w:rPr>
          <w:rFonts w:asciiTheme="majorHAnsi" w:hAnsiTheme="majorHAnsi" w:cstheme="majorHAnsi"/>
        </w:rPr>
        <w:t>-</w:t>
      </w:r>
      <w:r>
        <w:rPr>
          <w:rFonts w:asciiTheme="majorHAnsi" w:hAnsiTheme="majorHAnsi" w:cstheme="majorHAnsi"/>
        </w:rPr>
        <w:t>in pattern seeking, metaphor making</w:t>
      </w:r>
      <w:r w:rsidR="00C84693">
        <w:rPr>
          <w:rFonts w:asciiTheme="majorHAnsi" w:hAnsiTheme="majorHAnsi" w:cstheme="majorHAnsi"/>
        </w:rPr>
        <w:t>,</w:t>
      </w:r>
      <w:r>
        <w:rPr>
          <w:rFonts w:asciiTheme="majorHAnsi" w:hAnsiTheme="majorHAnsi" w:cstheme="majorHAnsi"/>
        </w:rPr>
        <w:t xml:space="preserve"> of our </w:t>
      </w:r>
      <w:r w:rsidR="00637930">
        <w:rPr>
          <w:rFonts w:asciiTheme="majorHAnsi" w:hAnsiTheme="majorHAnsi" w:cstheme="majorHAnsi"/>
        </w:rPr>
        <w:t xml:space="preserve">Pleistocene </w:t>
      </w:r>
      <w:r>
        <w:rPr>
          <w:rFonts w:asciiTheme="majorHAnsi" w:hAnsiTheme="majorHAnsi" w:cstheme="majorHAnsi"/>
        </w:rPr>
        <w:t xml:space="preserve">brains doesn’t </w:t>
      </w:r>
      <w:r w:rsidR="00CE5560">
        <w:rPr>
          <w:rFonts w:asciiTheme="majorHAnsi" w:hAnsiTheme="majorHAnsi" w:cstheme="majorHAnsi"/>
        </w:rPr>
        <w:t>always</w:t>
      </w:r>
      <w:r>
        <w:rPr>
          <w:rFonts w:asciiTheme="majorHAnsi" w:hAnsiTheme="majorHAnsi" w:cstheme="majorHAnsi"/>
        </w:rPr>
        <w:t xml:space="preserve"> make coherent sense of it all. </w:t>
      </w:r>
      <w:r w:rsidR="00C84693">
        <w:rPr>
          <w:rFonts w:asciiTheme="majorHAnsi" w:hAnsiTheme="majorHAnsi" w:cstheme="majorHAnsi"/>
        </w:rPr>
        <w:t xml:space="preserve">Human science operates as best it can in this framework. </w:t>
      </w:r>
    </w:p>
    <w:p w14:paraId="6C9D816A" w14:textId="77777777" w:rsidR="00637930" w:rsidRDefault="00637930" w:rsidP="00B23CDA">
      <w:pPr>
        <w:rPr>
          <w:rFonts w:asciiTheme="majorHAnsi" w:hAnsiTheme="majorHAnsi" w:cstheme="majorHAnsi"/>
        </w:rPr>
      </w:pPr>
    </w:p>
    <w:p w14:paraId="6D18F14E" w14:textId="2A955629" w:rsidR="00637930" w:rsidRDefault="000D062A" w:rsidP="00B23CDA">
      <w:pPr>
        <w:rPr>
          <w:rFonts w:asciiTheme="majorHAnsi" w:hAnsiTheme="majorHAnsi" w:cstheme="majorHAnsi"/>
        </w:rPr>
      </w:pPr>
      <w:r>
        <w:rPr>
          <w:rFonts w:asciiTheme="majorHAnsi" w:hAnsiTheme="majorHAnsi" w:cstheme="majorHAnsi"/>
        </w:rPr>
        <w:t xml:space="preserve">Our remarkable capacity to </w:t>
      </w:r>
      <w:r w:rsidRPr="00CE5560">
        <w:rPr>
          <w:rFonts w:asciiTheme="majorHAnsi" w:hAnsiTheme="majorHAnsi" w:cstheme="majorHAnsi"/>
          <w:i/>
        </w:rPr>
        <w:t>imagine</w:t>
      </w:r>
      <w:r>
        <w:rPr>
          <w:rFonts w:asciiTheme="majorHAnsi" w:hAnsiTheme="majorHAnsi" w:cstheme="majorHAnsi"/>
        </w:rPr>
        <w:t xml:space="preserve"> enables us to create new images, new tools, new understandings</w:t>
      </w:r>
      <w:r w:rsidR="00C41CC9">
        <w:rPr>
          <w:rFonts w:asciiTheme="majorHAnsi" w:hAnsiTheme="majorHAnsi" w:cstheme="majorHAnsi"/>
        </w:rPr>
        <w:t>.</w:t>
      </w:r>
      <w:r>
        <w:rPr>
          <w:rFonts w:asciiTheme="majorHAnsi" w:hAnsiTheme="majorHAnsi" w:cstheme="majorHAnsi"/>
        </w:rPr>
        <w:t xml:space="preserve"> </w:t>
      </w:r>
      <w:r w:rsidR="00C41CC9">
        <w:rPr>
          <w:rFonts w:asciiTheme="majorHAnsi" w:hAnsiTheme="majorHAnsi" w:cstheme="majorHAnsi"/>
        </w:rPr>
        <w:t>B</w:t>
      </w:r>
      <w:r>
        <w:rPr>
          <w:rFonts w:asciiTheme="majorHAnsi" w:hAnsiTheme="majorHAnsi" w:cstheme="majorHAnsi"/>
        </w:rPr>
        <w:t>ut</w:t>
      </w:r>
      <w:r w:rsidR="00637930">
        <w:rPr>
          <w:rFonts w:asciiTheme="majorHAnsi" w:hAnsiTheme="majorHAnsi" w:cstheme="majorHAnsi"/>
        </w:rPr>
        <w:t>,</w:t>
      </w:r>
      <w:r>
        <w:rPr>
          <w:rFonts w:asciiTheme="majorHAnsi" w:hAnsiTheme="majorHAnsi" w:cstheme="majorHAnsi"/>
        </w:rPr>
        <w:t xml:space="preserve"> without synthesis with a verifiable memory, without care and integrity, accuracy and precision, aligned with observable</w:t>
      </w:r>
      <w:r w:rsidR="00C84693">
        <w:rPr>
          <w:rFonts w:asciiTheme="majorHAnsi" w:hAnsiTheme="majorHAnsi" w:cstheme="majorHAnsi"/>
        </w:rPr>
        <w:t xml:space="preserve"> and tested</w:t>
      </w:r>
      <w:r>
        <w:rPr>
          <w:rFonts w:asciiTheme="majorHAnsi" w:hAnsiTheme="majorHAnsi" w:cstheme="majorHAnsi"/>
        </w:rPr>
        <w:t xml:space="preserve"> evidence within a shared </w:t>
      </w:r>
      <w:r w:rsidR="00C84693">
        <w:rPr>
          <w:rFonts w:asciiTheme="majorHAnsi" w:hAnsiTheme="majorHAnsi" w:cstheme="majorHAnsi"/>
        </w:rPr>
        <w:t>understanding</w:t>
      </w:r>
      <w:r w:rsidR="00637930">
        <w:rPr>
          <w:rFonts w:asciiTheme="majorHAnsi" w:hAnsiTheme="majorHAnsi" w:cstheme="majorHAnsi"/>
        </w:rPr>
        <w:t>;</w:t>
      </w:r>
      <w:r w:rsidR="00C84693">
        <w:rPr>
          <w:rFonts w:asciiTheme="majorHAnsi" w:hAnsiTheme="majorHAnsi" w:cstheme="majorHAnsi"/>
        </w:rPr>
        <w:t xml:space="preserve"> we can lose ourselves in the fog of a fictional fabrication hungry</w:t>
      </w:r>
      <w:r w:rsidR="00316278">
        <w:rPr>
          <w:rFonts w:asciiTheme="majorHAnsi" w:hAnsiTheme="majorHAnsi" w:cstheme="majorHAnsi"/>
        </w:rPr>
        <w:t>,</w:t>
      </w:r>
      <w:r w:rsidR="00C84693">
        <w:rPr>
          <w:rFonts w:asciiTheme="majorHAnsi" w:hAnsiTheme="majorHAnsi" w:cstheme="majorHAnsi"/>
        </w:rPr>
        <w:t xml:space="preserve"> or angry</w:t>
      </w:r>
      <w:r w:rsidR="00316278">
        <w:rPr>
          <w:rFonts w:asciiTheme="majorHAnsi" w:hAnsiTheme="majorHAnsi" w:cstheme="majorHAnsi"/>
        </w:rPr>
        <w:t>,</w:t>
      </w:r>
      <w:r w:rsidR="00C84693">
        <w:rPr>
          <w:rFonts w:asciiTheme="majorHAnsi" w:hAnsiTheme="majorHAnsi" w:cstheme="majorHAnsi"/>
        </w:rPr>
        <w:t xml:space="preserve"> to be true.</w:t>
      </w:r>
    </w:p>
    <w:p w14:paraId="7DF831AC" w14:textId="77777777" w:rsidR="00637930" w:rsidRDefault="00637930" w:rsidP="00B23CDA">
      <w:pPr>
        <w:rPr>
          <w:rFonts w:asciiTheme="majorHAnsi" w:hAnsiTheme="majorHAnsi" w:cstheme="majorHAnsi"/>
        </w:rPr>
      </w:pPr>
    </w:p>
    <w:p w14:paraId="7F2D4A5A" w14:textId="70EE3871" w:rsidR="000D062A" w:rsidRDefault="00C84693" w:rsidP="00B23CDA">
      <w:pPr>
        <w:rPr>
          <w:rFonts w:asciiTheme="majorHAnsi" w:hAnsiTheme="majorHAnsi" w:cstheme="majorHAnsi"/>
        </w:rPr>
      </w:pPr>
      <w:r>
        <w:rPr>
          <w:rFonts w:asciiTheme="majorHAnsi" w:hAnsiTheme="majorHAnsi" w:cstheme="majorHAnsi"/>
        </w:rPr>
        <w:t xml:space="preserve"> In a time of global pandemic, in a time of unprecedented climate change, now, more than ever, we need to </w:t>
      </w:r>
      <w:r w:rsidRPr="00637930">
        <w:rPr>
          <w:rFonts w:asciiTheme="majorHAnsi" w:hAnsiTheme="majorHAnsi" w:cstheme="majorHAnsi"/>
          <w:i/>
        </w:rPr>
        <w:t>look</w:t>
      </w:r>
      <w:r>
        <w:rPr>
          <w:rFonts w:asciiTheme="majorHAnsi" w:hAnsiTheme="majorHAnsi" w:cstheme="majorHAnsi"/>
        </w:rPr>
        <w:t xml:space="preserve"> to science</w:t>
      </w:r>
      <w:r w:rsidR="00637930">
        <w:rPr>
          <w:rFonts w:asciiTheme="majorHAnsi" w:hAnsiTheme="majorHAnsi" w:cstheme="majorHAnsi"/>
        </w:rPr>
        <w:t xml:space="preserve"> and the </w:t>
      </w:r>
      <w:r w:rsidR="00637930" w:rsidRPr="00316278">
        <w:rPr>
          <w:rFonts w:asciiTheme="majorHAnsi" w:hAnsiTheme="majorHAnsi" w:cstheme="majorHAnsi"/>
          <w:i/>
        </w:rPr>
        <w:t xml:space="preserve">long </w:t>
      </w:r>
      <w:r w:rsidR="00637930" w:rsidRPr="00637930">
        <w:rPr>
          <w:rFonts w:asciiTheme="majorHAnsi" w:hAnsiTheme="majorHAnsi" w:cstheme="majorHAnsi"/>
          <w:i/>
        </w:rPr>
        <w:t>memory</w:t>
      </w:r>
      <w:r w:rsidR="00637930">
        <w:rPr>
          <w:rFonts w:asciiTheme="majorHAnsi" w:hAnsiTheme="majorHAnsi" w:cstheme="majorHAnsi"/>
        </w:rPr>
        <w:t xml:space="preserve"> that science gives us to </w:t>
      </w:r>
      <w:r w:rsidR="00637930" w:rsidRPr="00637930">
        <w:rPr>
          <w:rFonts w:asciiTheme="majorHAnsi" w:hAnsiTheme="majorHAnsi" w:cstheme="majorHAnsi"/>
          <w:i/>
        </w:rPr>
        <w:t>see</w:t>
      </w:r>
      <w:r w:rsidR="00637930">
        <w:rPr>
          <w:rFonts w:asciiTheme="majorHAnsi" w:hAnsiTheme="majorHAnsi" w:cstheme="majorHAnsi"/>
        </w:rPr>
        <w:t xml:space="preserve"> what is happening to our ocean world and to </w:t>
      </w:r>
      <w:r w:rsidR="00637930" w:rsidRPr="00637930">
        <w:rPr>
          <w:rFonts w:asciiTheme="majorHAnsi" w:hAnsiTheme="majorHAnsi" w:cstheme="majorHAnsi"/>
          <w:i/>
        </w:rPr>
        <w:t>imagine</w:t>
      </w:r>
      <w:r w:rsidR="00637930">
        <w:rPr>
          <w:rFonts w:asciiTheme="majorHAnsi" w:hAnsiTheme="majorHAnsi" w:cstheme="majorHAnsi"/>
        </w:rPr>
        <w:t xml:space="preserve"> a safe and sustainable future</w:t>
      </w:r>
      <w:r>
        <w:rPr>
          <w:rFonts w:asciiTheme="majorHAnsi" w:hAnsiTheme="majorHAnsi" w:cstheme="majorHAnsi"/>
        </w:rPr>
        <w:t>.</w:t>
      </w:r>
    </w:p>
    <w:p w14:paraId="59CFD493" w14:textId="1CB17779" w:rsidR="00BF7DEF" w:rsidRDefault="00BF7DEF" w:rsidP="00B23CDA">
      <w:pPr>
        <w:rPr>
          <w:rFonts w:asciiTheme="majorHAnsi" w:hAnsiTheme="majorHAnsi" w:cstheme="majorHAnsi"/>
        </w:rPr>
      </w:pPr>
    </w:p>
    <w:p w14:paraId="0EFC2CAF" w14:textId="77777777" w:rsidR="009C535B" w:rsidRDefault="009C535B" w:rsidP="00B23CDA">
      <w:pPr>
        <w:rPr>
          <w:rFonts w:asciiTheme="majorHAnsi" w:hAnsiTheme="majorHAnsi" w:cstheme="majorHAnsi"/>
        </w:rPr>
      </w:pPr>
    </w:p>
    <w:p w14:paraId="7B4AF3D6" w14:textId="77777777" w:rsidR="009C535B" w:rsidRDefault="009C535B" w:rsidP="00B23CDA">
      <w:pPr>
        <w:rPr>
          <w:rFonts w:asciiTheme="majorHAnsi" w:hAnsiTheme="majorHAnsi" w:cstheme="majorHAnsi"/>
        </w:rPr>
      </w:pPr>
    </w:p>
    <w:p w14:paraId="057956C7" w14:textId="77777777" w:rsidR="009C535B" w:rsidRDefault="009C535B" w:rsidP="00B23CDA">
      <w:pPr>
        <w:rPr>
          <w:rFonts w:asciiTheme="majorHAnsi" w:hAnsiTheme="majorHAnsi" w:cstheme="majorHAnsi"/>
        </w:rPr>
      </w:pPr>
    </w:p>
    <w:p w14:paraId="1B02B17D" w14:textId="77777777" w:rsidR="009C535B" w:rsidRDefault="009C535B" w:rsidP="00B23CDA">
      <w:pPr>
        <w:rPr>
          <w:rFonts w:asciiTheme="majorHAnsi" w:hAnsiTheme="majorHAnsi" w:cstheme="majorHAnsi"/>
        </w:rPr>
      </w:pPr>
    </w:p>
    <w:p w14:paraId="515FCDCB" w14:textId="77777777" w:rsidR="009C535B" w:rsidRDefault="009C535B" w:rsidP="00B23CDA">
      <w:pPr>
        <w:rPr>
          <w:rFonts w:asciiTheme="majorHAnsi" w:hAnsiTheme="majorHAnsi" w:cstheme="majorHAnsi"/>
        </w:rPr>
      </w:pPr>
    </w:p>
    <w:p w14:paraId="46F63D63" w14:textId="5E64B920" w:rsidR="00E3506F" w:rsidRDefault="00E3506F" w:rsidP="00B23CDA">
      <w:pPr>
        <w:rPr>
          <w:rFonts w:asciiTheme="majorHAnsi" w:hAnsiTheme="majorHAnsi" w:cstheme="majorHAnsi"/>
        </w:rPr>
      </w:pPr>
    </w:p>
    <w:p w14:paraId="477123D0" w14:textId="33A967D3" w:rsidR="00BF7DEF" w:rsidRDefault="00BF7DEF" w:rsidP="00B23CDA">
      <w:pPr>
        <w:rPr>
          <w:rFonts w:asciiTheme="majorHAnsi" w:hAnsiTheme="majorHAnsi" w:cstheme="majorHAnsi"/>
        </w:rPr>
      </w:pPr>
      <w:r>
        <w:rPr>
          <w:rFonts w:asciiTheme="majorHAnsi" w:hAnsiTheme="majorHAnsi" w:cstheme="majorHAnsi"/>
        </w:rPr>
        <w:lastRenderedPageBreak/>
        <w:t>*</w:t>
      </w:r>
      <w:r w:rsidR="00DE57E4">
        <w:rPr>
          <w:rFonts w:asciiTheme="majorHAnsi" w:hAnsiTheme="majorHAnsi" w:cstheme="majorHAnsi"/>
        </w:rPr>
        <w:t>references</w:t>
      </w:r>
    </w:p>
    <w:p w14:paraId="50DDDFA2" w14:textId="26CFD111" w:rsidR="00DE57E4" w:rsidRPr="00DE57E4" w:rsidRDefault="00DE57E4" w:rsidP="00B23CDA">
      <w:pPr>
        <w:rPr>
          <w:rFonts w:asciiTheme="majorHAnsi" w:hAnsiTheme="majorHAnsi" w:cstheme="majorHAnsi"/>
          <w:u w:val="single"/>
        </w:rPr>
      </w:pPr>
      <w:r w:rsidRPr="00DE57E4">
        <w:rPr>
          <w:rFonts w:asciiTheme="majorHAnsi" w:hAnsiTheme="majorHAnsi" w:cstheme="majorHAnsi"/>
          <w:u w:val="single"/>
        </w:rPr>
        <w:t>Theory (calculated)</w:t>
      </w:r>
    </w:p>
    <w:p w14:paraId="7C173057" w14:textId="02B83BAB" w:rsidR="00DE57E4" w:rsidRDefault="00DE57E4" w:rsidP="00B23CDA">
      <w:pPr>
        <w:rPr>
          <w:rFonts w:asciiTheme="majorHAnsi" w:hAnsiTheme="majorHAnsi" w:cstheme="majorHAnsi"/>
        </w:rPr>
      </w:pPr>
      <w:r>
        <w:rPr>
          <w:rFonts w:asciiTheme="majorHAnsi" w:hAnsiTheme="majorHAnsi" w:cstheme="majorHAnsi"/>
        </w:rPr>
        <w:t xml:space="preserve">T.Aoyama, T. Kinoshita, M. Nio (2018) </w:t>
      </w:r>
      <w:r w:rsidRPr="00DE57E4">
        <w:rPr>
          <w:rFonts w:asciiTheme="majorHAnsi" w:hAnsiTheme="majorHAnsi" w:cstheme="majorHAnsi"/>
          <w:i/>
        </w:rPr>
        <w:t xml:space="preserve">Revised and improved value of the QED tenth-order electron anomalous magnetic </w:t>
      </w:r>
      <w:r w:rsidR="00CE4583" w:rsidRPr="00DE57E4">
        <w:rPr>
          <w:rFonts w:asciiTheme="majorHAnsi" w:hAnsiTheme="majorHAnsi" w:cstheme="majorHAnsi"/>
          <w:i/>
        </w:rPr>
        <w:t>moment.</w:t>
      </w:r>
      <w:r>
        <w:rPr>
          <w:rFonts w:asciiTheme="majorHAnsi" w:hAnsiTheme="majorHAnsi" w:cstheme="majorHAnsi"/>
        </w:rPr>
        <w:t xml:space="preserve"> High energy physics.</w:t>
      </w:r>
    </w:p>
    <w:p w14:paraId="2AC9A1F5" w14:textId="498CAE63" w:rsidR="00DE57E4" w:rsidRDefault="00DE57E4" w:rsidP="00B23CDA">
      <w:pPr>
        <w:rPr>
          <w:rFonts w:asciiTheme="majorHAnsi" w:hAnsiTheme="majorHAnsi" w:cstheme="majorHAnsi"/>
        </w:rPr>
      </w:pPr>
    </w:p>
    <w:p w14:paraId="6811A7CA" w14:textId="4CA2312F" w:rsidR="00DE57E4" w:rsidRDefault="00DE57E4" w:rsidP="00B23CDA">
      <w:pPr>
        <w:rPr>
          <w:rFonts w:asciiTheme="majorHAnsi" w:hAnsiTheme="majorHAnsi" w:cstheme="majorHAnsi"/>
          <w:u w:val="single"/>
        </w:rPr>
      </w:pPr>
      <w:r w:rsidRPr="00DE57E4">
        <w:rPr>
          <w:rFonts w:asciiTheme="majorHAnsi" w:hAnsiTheme="majorHAnsi" w:cstheme="majorHAnsi"/>
          <w:u w:val="single"/>
        </w:rPr>
        <w:t>Experimental (measured)</w:t>
      </w:r>
    </w:p>
    <w:p w14:paraId="139348A7" w14:textId="5E140B70" w:rsidR="00DE57E4" w:rsidRDefault="00DE57E4" w:rsidP="00B23CDA">
      <w:pPr>
        <w:rPr>
          <w:rFonts w:asciiTheme="majorHAnsi" w:hAnsiTheme="majorHAnsi" w:cstheme="majorHAnsi"/>
        </w:rPr>
      </w:pPr>
      <w:r>
        <w:rPr>
          <w:rFonts w:asciiTheme="majorHAnsi" w:hAnsiTheme="majorHAnsi" w:cstheme="majorHAnsi"/>
        </w:rPr>
        <w:t xml:space="preserve">B. Odom, D. Henneke, B. D’Urso, G. Gabriele (2006) </w:t>
      </w:r>
      <w:r w:rsidRPr="00DE57E4">
        <w:rPr>
          <w:rFonts w:asciiTheme="majorHAnsi" w:hAnsiTheme="majorHAnsi" w:cstheme="majorHAnsi"/>
          <w:i/>
        </w:rPr>
        <w:t>new measurement of the electron magnetic moment using a one-electron quantum cyclotron</w:t>
      </w:r>
      <w:r>
        <w:rPr>
          <w:rFonts w:asciiTheme="majorHAnsi" w:hAnsiTheme="majorHAnsi" w:cstheme="majorHAnsi"/>
        </w:rPr>
        <w:t>. Physical review letters 97(3).</w:t>
      </w:r>
    </w:p>
    <w:p w14:paraId="16DAD9C4" w14:textId="64E10426" w:rsidR="00E3506F" w:rsidRDefault="00E3506F" w:rsidP="00B23CDA">
      <w:pPr>
        <w:rPr>
          <w:rFonts w:asciiTheme="majorHAnsi" w:hAnsiTheme="majorHAnsi" w:cstheme="majorHAnsi"/>
        </w:rPr>
      </w:pPr>
    </w:p>
    <w:p w14:paraId="27691EBE" w14:textId="759D503C" w:rsidR="00E3506F" w:rsidRDefault="00E3506F" w:rsidP="00B23CDA">
      <w:pPr>
        <w:rPr>
          <w:rFonts w:asciiTheme="majorHAnsi" w:hAnsiTheme="majorHAnsi" w:cstheme="majorHAnsi"/>
        </w:rPr>
      </w:pPr>
      <w:r>
        <w:rPr>
          <w:rFonts w:asciiTheme="majorHAnsi" w:hAnsiTheme="majorHAnsi" w:cstheme="majorHAnsi"/>
        </w:rPr>
        <w:t>Other reference material</w:t>
      </w:r>
    </w:p>
    <w:p w14:paraId="4185DC74" w14:textId="78ABD244" w:rsidR="00E3506F" w:rsidRDefault="00E3506F" w:rsidP="00B23CDA">
      <w:pPr>
        <w:rPr>
          <w:rFonts w:asciiTheme="majorHAnsi" w:hAnsiTheme="majorHAnsi" w:cstheme="majorHAnsi"/>
        </w:rPr>
      </w:pPr>
      <w:r>
        <w:rPr>
          <w:rFonts w:asciiTheme="majorHAnsi" w:hAnsiTheme="majorHAnsi" w:cstheme="majorHAnsi"/>
        </w:rPr>
        <w:t>Ian Stewart: 17 equations that changed the world</w:t>
      </w:r>
    </w:p>
    <w:p w14:paraId="72AE82C5" w14:textId="51A353D0" w:rsidR="00E3506F" w:rsidRDefault="00E3506F" w:rsidP="00B23CDA">
      <w:pPr>
        <w:rPr>
          <w:rFonts w:asciiTheme="majorHAnsi" w:hAnsiTheme="majorHAnsi" w:cstheme="majorHAnsi"/>
        </w:rPr>
      </w:pPr>
    </w:p>
    <w:p w14:paraId="2789C3A0" w14:textId="718896B1" w:rsidR="00E3506F" w:rsidRPr="00DE57E4" w:rsidRDefault="00E3506F" w:rsidP="00B23CDA">
      <w:pPr>
        <w:rPr>
          <w:rFonts w:asciiTheme="majorHAnsi" w:hAnsiTheme="majorHAnsi" w:cstheme="majorHAnsi"/>
        </w:rPr>
      </w:pPr>
      <w:r>
        <w:rPr>
          <w:rFonts w:asciiTheme="majorHAnsi" w:hAnsiTheme="majorHAnsi" w:cstheme="majorHAnsi"/>
        </w:rPr>
        <w:t>Ottaviani and Myrich: Feynman, a graphic biography</w:t>
      </w:r>
    </w:p>
    <w:p w14:paraId="01E717A2" w14:textId="3F37725A" w:rsidR="006420C4" w:rsidRPr="00F75E8E" w:rsidRDefault="00E3506F" w:rsidP="0034320F">
      <w:pPr>
        <w:rPr>
          <w:rFonts w:asciiTheme="minorHAnsi" w:hAnsiTheme="minorHAnsi"/>
        </w:rPr>
      </w:pPr>
      <w:r>
        <w:rPr>
          <w:noProof/>
          <w:lang w:eastAsia="en-US"/>
        </w:rPr>
        <mc:AlternateContent>
          <mc:Choice Requires="wps">
            <w:drawing>
              <wp:anchor distT="0" distB="0" distL="114300" distR="114300" simplePos="0" relativeHeight="251665408" behindDoc="0" locked="0" layoutInCell="1" allowOverlap="1" wp14:anchorId="46A6BCA4" wp14:editId="58274C21">
                <wp:simplePos x="0" y="0"/>
                <wp:positionH relativeFrom="column">
                  <wp:posOffset>-165446</wp:posOffset>
                </wp:positionH>
                <wp:positionV relativeFrom="paragraph">
                  <wp:posOffset>1290493</wp:posOffset>
                </wp:positionV>
                <wp:extent cx="6386830" cy="671830"/>
                <wp:effectExtent l="0" t="0" r="13970" b="13970"/>
                <wp:wrapSquare wrapText="bothSides"/>
                <wp:docPr id="14" name="Text Box 14"/>
                <wp:cNvGraphicFramePr/>
                <a:graphic xmlns:a="http://schemas.openxmlformats.org/drawingml/2006/main">
                  <a:graphicData uri="http://schemas.microsoft.com/office/word/2010/wordprocessingShape">
                    <wps:wsp>
                      <wps:cNvSpPr txBox="1"/>
                      <wps:spPr>
                        <a:xfrm>
                          <a:off x="0" y="0"/>
                          <a:ext cx="6386830" cy="671830"/>
                        </a:xfrm>
                        <a:prstGeom prst="rect">
                          <a:avLst/>
                        </a:prstGeom>
                        <a:solidFill>
                          <a:schemeClr val="lt1"/>
                        </a:solidFill>
                        <a:ln w="6350">
                          <a:solidFill>
                            <a:prstClr val="black"/>
                          </a:solidFill>
                        </a:ln>
                      </wps:spPr>
                      <wps:txbx>
                        <w:txbxContent>
                          <w:p w14:paraId="403A6BE0" w14:textId="77777777" w:rsidR="00E3506F" w:rsidRPr="00E3506F" w:rsidRDefault="00E3506F" w:rsidP="00E3506F">
                            <w:pPr>
                              <w:rPr>
                                <w:rFonts w:asciiTheme="minorHAnsi" w:hAnsiTheme="minorHAnsi"/>
                                <w:i/>
                              </w:rPr>
                            </w:pPr>
                            <w:r w:rsidRPr="00E3506F">
                              <w:rPr>
                                <w:rFonts w:asciiTheme="minorHAnsi" w:hAnsiTheme="minorHAnsi"/>
                                <w:i/>
                              </w:rPr>
                              <w:t>Feynman’s New Zealand lectures. What the universe looks like!!</w:t>
                            </w:r>
                          </w:p>
                          <w:p w14:paraId="1C493BAE" w14:textId="35967F9B" w:rsidR="00E3506F" w:rsidRPr="00E3506F" w:rsidRDefault="00E3506F" w:rsidP="00E3506F">
                            <w:pPr>
                              <w:rPr>
                                <w:rFonts w:asciiTheme="minorHAnsi" w:hAnsiTheme="minorHAnsi"/>
                                <w:i/>
                              </w:rPr>
                            </w:pPr>
                            <w:r w:rsidRPr="00E3506F">
                              <w:rPr>
                                <w:rFonts w:asciiTheme="minorHAnsi" w:hAnsiTheme="minorHAnsi"/>
                                <w:i/>
                              </w:rPr>
                              <w:t xml:space="preserve">electromagnetic spectrum (Light), science is synthesis </w:t>
                            </w:r>
                          </w:p>
                          <w:p w14:paraId="1E4943B0" w14:textId="40834ABE" w:rsidR="00E3506F" w:rsidRDefault="00476902" w:rsidP="00E3506F">
                            <w:hyperlink r:id="rId17" w:history="1">
                              <w:r w:rsidR="00E3506F" w:rsidRPr="00BF7DEF">
                                <w:rPr>
                                  <w:rStyle w:val="Hyperlink"/>
                                  <w:rFonts w:asciiTheme="minorHAnsi" w:hAnsiTheme="minorHAnsi"/>
                                </w:rPr>
                                <w:t>https://www.youtube.com/watch?v=LPDP_8X5Hug&amp;list=PL01619985657950A3&amp;index=1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6A6BCA4" id="_x0000_t202" coordsize="21600,21600" o:spt="202" path="m,l,21600r21600,l21600,xe">
                <v:stroke joinstyle="miter"/>
                <v:path gradientshapeok="t" o:connecttype="rect"/>
              </v:shapetype>
              <v:shape id="Text Box 14" o:spid="_x0000_s1026" type="#_x0000_t202" style="position:absolute;margin-left:-13.05pt;margin-top:101.6pt;width:502.9pt;height:5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DxSgIAAKMEAAAOAAAAZHJzL2Uyb0RvYy54bWysVMFu2zAMvQ/YPwi6r07aNM2COkXWosOA&#10;oC3QDj0rslwbk0VNUmJnX78n2UnTbqdhF4Uin5/IRzKXV12j2VY5X5PJ+fhkxJkykoravOT8+9Pt&#10;pxlnPghTCE1G5XynPL9afPxw2dq5OqWKdKEcA4nx89bmvArBzrPMy0o1wp+QVQbBklwjAq7uJSuc&#10;aMHe6Ox0NJpmLbnCOpLKe3hv+iBfJP6yVDLcl6VXgemcI7eQTpfOdTyzxaWYvzhhq1oOaYh/yKIR&#10;tcGjB6obEQTbuPoPqqaWjjyV4URSk1FZ1lKlGlDNePSumsdKWJVqgTjeHmTy/49W3m0fHKsL9G7C&#10;mRENevSkusC+UMfggj6t9XPAHi2AoYMf2L3fwxnL7krXxF8UxBCH0ruDupFNwjk9m01nZwhJxKYX&#10;42iDPnv92jofvipqWDRy7tC9JKrYrnzooXtIfMyTrovbWut0iROjrrVjW4Fe65ByBPkblDasjZmc&#10;jxLxm1ikPny/1kL+GNI7QoFPG+QcNelrj1bo1t0g1JqKHXRy1E+at/K2Bu9K+PAgHEYL9WNdwj2O&#10;UhOSocHirCL362/+iEfHEeWsxajm3P/cCKc4098MZuHzeDKJs50uk/OLU1zccWR9HDGb5pqg0BiL&#10;aWUyIz7ovVk6ap6xVcv4KkLCSLyd87A3r0O/QNhKqZbLBMI0WxFW5tHKSB07EvV86p6Fs0M/Aybh&#10;jvZDLebv2tpj45eGlptAZZ16HgXuVR10xyakqRm2Nq7a8T2hXv9bFr8BAAD//wMAUEsDBBQABgAI&#10;AAAAIQC7bUGV4QAAABABAAAPAAAAZHJzL2Rvd25yZXYueG1sTE+7bsIwFN0r9R+si9QNbIIESYiD&#10;+qBdOpVWnU1sbIvYjmwT0r/v7VSWKx3d82x2k+vJqGKywXNYLhgQ5bsgrdccvj5f5yWQlIWXog9e&#10;cfhRCXbt/V0jahmu/kONh6wJmvhUCw4m56GmNHVGOZEWYVAef6cQncgIo6Yyiiuau54WjK2pE9Zj&#10;ghGDejaqOx8ujsP+SVe6K0U0+1JaO07fp3f9xvnDbHrZ4nncAslqyv8K+NuA/aHFYsdw8TKRnsO8&#10;WC+RyqFgqwIIMqpNtQFy5LBiFQPaNvR2SPsLAAD//wMAUEsBAi0AFAAGAAgAAAAhALaDOJL+AAAA&#10;4QEAABMAAAAAAAAAAAAAAAAAAAAAAFtDb250ZW50X1R5cGVzXS54bWxQSwECLQAUAAYACAAAACEA&#10;OP0h/9YAAACUAQAACwAAAAAAAAAAAAAAAAAvAQAAX3JlbHMvLnJlbHNQSwECLQAUAAYACAAAACEA&#10;h3tg8UoCAACjBAAADgAAAAAAAAAAAAAAAAAuAgAAZHJzL2Uyb0RvYy54bWxQSwECLQAUAAYACAAA&#10;ACEAu21BleEAAAAQAQAADwAAAAAAAAAAAAAAAACkBAAAZHJzL2Rvd25yZXYueG1sUEsFBgAAAAAE&#10;AAQA8wAAALIFAAAAAA==&#10;" fillcolor="white [3201]" strokeweight=".5pt">
                <v:textbox>
                  <w:txbxContent>
                    <w:p w14:paraId="403A6BE0" w14:textId="77777777" w:rsidR="00E3506F" w:rsidRPr="00E3506F" w:rsidRDefault="00E3506F" w:rsidP="00E3506F">
                      <w:pPr>
                        <w:rPr>
                          <w:rFonts w:asciiTheme="minorHAnsi" w:hAnsiTheme="minorHAnsi"/>
                          <w:i/>
                        </w:rPr>
                      </w:pPr>
                      <w:r w:rsidRPr="00E3506F">
                        <w:rPr>
                          <w:rFonts w:asciiTheme="minorHAnsi" w:hAnsiTheme="minorHAnsi"/>
                          <w:i/>
                        </w:rPr>
                        <w:t>Feynman’s New Zealand lectures. What the universe looks like!!</w:t>
                      </w:r>
                    </w:p>
                    <w:p w14:paraId="1C493BAE" w14:textId="35967F9B" w:rsidR="00E3506F" w:rsidRPr="00E3506F" w:rsidRDefault="00E3506F" w:rsidP="00E3506F">
                      <w:pPr>
                        <w:rPr>
                          <w:rFonts w:asciiTheme="minorHAnsi" w:hAnsiTheme="minorHAnsi"/>
                          <w:i/>
                        </w:rPr>
                      </w:pPr>
                      <w:r w:rsidRPr="00E3506F">
                        <w:rPr>
                          <w:rFonts w:asciiTheme="minorHAnsi" w:hAnsiTheme="minorHAnsi"/>
                          <w:i/>
                        </w:rPr>
                        <w:t xml:space="preserve">electromagnetic spectrum (Light), science is synthesis </w:t>
                      </w:r>
                    </w:p>
                    <w:p w14:paraId="1E4943B0" w14:textId="40834ABE" w:rsidR="00E3506F" w:rsidRDefault="00E3506F" w:rsidP="00E3506F">
                      <w:hyperlink r:id="rId19" w:history="1">
                        <w:r w:rsidRPr="00BF7DEF">
                          <w:rPr>
                            <w:rStyle w:val="Hyperlink"/>
                            <w:rFonts w:asciiTheme="minorHAnsi" w:hAnsiTheme="minorHAnsi"/>
                          </w:rPr>
                          <w:t>https://www.youtube.com/watch?v=LPDP_8X5Hug&amp;list=PL01619985657950A3&amp;index=1</w:t>
                        </w:r>
                      </w:hyperlink>
                    </w:p>
                  </w:txbxContent>
                </v:textbox>
                <w10:wrap type="square"/>
              </v:shape>
            </w:pict>
          </mc:Fallback>
        </mc:AlternateContent>
      </w:r>
      <w:r>
        <w:rPr>
          <w:noProof/>
          <w:lang w:eastAsia="en-US"/>
        </w:rPr>
        <mc:AlternateContent>
          <mc:Choice Requires="wps">
            <w:drawing>
              <wp:anchor distT="0" distB="0" distL="114300" distR="114300" simplePos="0" relativeHeight="251666432" behindDoc="0" locked="0" layoutInCell="1" allowOverlap="1" wp14:anchorId="367CC4C4" wp14:editId="12F4BE99">
                <wp:simplePos x="0" y="0"/>
                <wp:positionH relativeFrom="column">
                  <wp:posOffset>-131330</wp:posOffset>
                </wp:positionH>
                <wp:positionV relativeFrom="paragraph">
                  <wp:posOffset>237778</wp:posOffset>
                </wp:positionV>
                <wp:extent cx="6386830" cy="893445"/>
                <wp:effectExtent l="0" t="0" r="13970" b="8255"/>
                <wp:wrapSquare wrapText="bothSides"/>
                <wp:docPr id="15" name="Text Box 15"/>
                <wp:cNvGraphicFramePr/>
                <a:graphic xmlns:a="http://schemas.openxmlformats.org/drawingml/2006/main">
                  <a:graphicData uri="http://schemas.microsoft.com/office/word/2010/wordprocessingShape">
                    <wps:wsp>
                      <wps:cNvSpPr txBox="1"/>
                      <wps:spPr>
                        <a:xfrm>
                          <a:off x="0" y="0"/>
                          <a:ext cx="6386830" cy="893445"/>
                        </a:xfrm>
                        <a:prstGeom prst="rect">
                          <a:avLst/>
                        </a:prstGeom>
                        <a:solidFill>
                          <a:schemeClr val="lt1"/>
                        </a:solidFill>
                        <a:ln w="6350">
                          <a:solidFill>
                            <a:prstClr val="black"/>
                          </a:solidFill>
                        </a:ln>
                      </wps:spPr>
                      <wps:txbx>
                        <w:txbxContent>
                          <w:p w14:paraId="6223F716" w14:textId="77777777" w:rsidR="00E3506F" w:rsidRPr="00E3506F" w:rsidRDefault="00E3506F" w:rsidP="00E3506F">
                            <w:pPr>
                              <w:rPr>
                                <w:rFonts w:asciiTheme="minorHAnsi" w:hAnsiTheme="minorHAnsi"/>
                                <w:i/>
                              </w:rPr>
                            </w:pPr>
                            <w:r w:rsidRPr="00E3506F">
                              <w:rPr>
                                <w:rFonts w:asciiTheme="minorHAnsi" w:hAnsiTheme="minorHAnsi"/>
                                <w:i/>
                              </w:rPr>
                              <w:t>QED: behaviours of photons and electron interactions. QED describes and predicts based on the dynamic particle nature of matter)</w:t>
                            </w:r>
                          </w:p>
                          <w:p w14:paraId="18CAF1D8" w14:textId="77777777" w:rsidR="00E3506F" w:rsidRPr="00BF7DEF" w:rsidRDefault="00E3506F" w:rsidP="00E3506F">
                            <w:pPr>
                              <w:rPr>
                                <w:rFonts w:asciiTheme="minorHAnsi" w:hAnsiTheme="minorHAnsi"/>
                              </w:rPr>
                            </w:pPr>
                          </w:p>
                          <w:p w14:paraId="48003948" w14:textId="3CAC9FB2" w:rsidR="00E3506F" w:rsidRDefault="00476902" w:rsidP="00E3506F">
                            <w:hyperlink r:id="rId20" w:history="1">
                              <w:r w:rsidR="00E3506F" w:rsidRPr="00BF7DEF">
                                <w:rPr>
                                  <w:rStyle w:val="Hyperlink"/>
                                  <w:rFonts w:asciiTheme="minorHAnsi" w:hAnsiTheme="minorHAnsi"/>
                                </w:rPr>
                                <w:t>https://www.youtube.com/watch?v=hHTWBc14-mk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367CC4C4" id="_x0000_t202" coordsize="21600,21600" o:spt="202" path="m,l,21600r21600,l21600,xe">
                <v:stroke joinstyle="miter"/>
                <v:path gradientshapeok="t" o:connecttype="rect"/>
              </v:shapetype>
              <v:shape id="Text Box 15" o:spid="_x0000_s1027" type="#_x0000_t202" style="position:absolute;margin-left:-10.35pt;margin-top:18.7pt;width:502.9pt;height:7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6UTAIAAKoEAAAOAAAAZHJzL2Uyb0RvYy54bWysVMlu2zAQvRfoPxC8N/KW1DEsB26CFAWC&#10;JIBd5ExTlC2U4rAkbSn9+j5SlrO0p6IXajY+zryZ0fyqrTU7KOcrMjkfng04U0ZSUZltzr+vbz9N&#10;OfNBmEJoMirnz8rzq8XHD/PGztSIdqQL5RhAjJ81Nue7EOwsy7zcqVr4M7LKwFmSq0WA6rZZ4UQD&#10;9Fpno8HgImvIFdaRVN7DetM5+SLhl6WS4aEsvQpM5xy5hXS6dG7imS3mYrZ1wu4qeUxD/EMWtagM&#10;Hj1B3Ygg2N5Vf0DVlXTkqQxnkuqMyrKSKtWAaoaDd9WsdsKqVAvI8fZEk/9/sPL+8OhYVaB355wZ&#10;UaNHa9UG9oVaBhP4aayfIWxlERha2BHb2z2Msey2dHX8oiAGP5h+PrEb0SSMF+PpxXQMl4Rvejme&#10;TBJ89nLbOh++KqpZFHLu0L1Eqjjc+YBMENqHxMc86aq4rbROSpwYda0dOwj0WoeUI268idKGNTGT&#10;80ECfuOL0Kf7Gy3kj1jlWwRo2sAYOelqj1JoN23HYc/Lhopn0OWoGzhv5W0F+Dvhw6NwmDDQgK0J&#10;DzhKTciJjhJnO3K//maP8Wg8vJw1mNic+5974RRn+pvBSFwOJ5M44kmZnH8eQXGvPZvXHrOvrwlE&#10;DbGfViYxxgfdi6Wj+gnLtYyvwiWMxNs5D714Hbo9wnJKtVymIAy1FeHOrKyM0LExkdZ1+yScPbY1&#10;YCDuqZ9tMXvX3S423jS03Acqq9T6yHPH6pF+LETqznF548a91lPUyy9m8RsAAP//AwBQSwMEFAAG&#10;AAgAAAAhADnDpjPjAAAADwEAAA8AAABkcnMvZG93bnJldi54bWxMj0tvwyAQhO+V+h/QVuotwU4f&#10;Jo5x1EeaS09No5yJIYBqwALiuP++21N7WWm138zONOvJ9WRUMdngOZTzAojyXZDWaw77z7cZA5Ky&#10;8FL0wSsO3yrBur2+akQtw8V/qHGXNUETn2rBweQ81JSmzign0jwMyuPtFKITGdeoqYziguaup4ui&#10;eKROWI8fjBjUi1Hd1+7sOGye9VJ3TESzYdLacTqc3vWW89ub6XWF42kFJKsp/yngtwPmhxaDHcPZ&#10;y0R6DrNFUSHK4a66B4LAkj2UQI5IVqwE2jb0f4/2BwAA//8DAFBLAQItABQABgAIAAAAIQC2gziS&#10;/gAAAOEBAAATAAAAAAAAAAAAAAAAAAAAAABbQ29udGVudF9UeXBlc10ueG1sUEsBAi0AFAAGAAgA&#10;AAAhADj9If/WAAAAlAEAAAsAAAAAAAAAAAAAAAAALwEAAF9yZWxzLy5yZWxzUEsBAi0AFAAGAAgA&#10;AAAhAPBfTpRMAgAAqgQAAA4AAAAAAAAAAAAAAAAALgIAAGRycy9lMm9Eb2MueG1sUEsBAi0AFAAG&#10;AAgAAAAhADnDpjPjAAAADwEAAA8AAAAAAAAAAAAAAAAApgQAAGRycy9kb3ducmV2LnhtbFBLBQYA&#10;AAAABAAEAPMAAAC2BQAAAAA=&#10;" fillcolor="white [3201]" strokeweight=".5pt">
                <v:textbox>
                  <w:txbxContent>
                    <w:p w14:paraId="6223F716" w14:textId="77777777" w:rsidR="00E3506F" w:rsidRPr="00E3506F" w:rsidRDefault="00E3506F" w:rsidP="00E3506F">
                      <w:pPr>
                        <w:rPr>
                          <w:rFonts w:asciiTheme="minorHAnsi" w:hAnsiTheme="minorHAnsi"/>
                          <w:i/>
                        </w:rPr>
                      </w:pPr>
                      <w:r w:rsidRPr="00E3506F">
                        <w:rPr>
                          <w:rFonts w:asciiTheme="minorHAnsi" w:hAnsiTheme="minorHAnsi"/>
                          <w:i/>
                        </w:rPr>
                        <w:t xml:space="preserve">QED: </w:t>
                      </w:r>
                      <w:proofErr w:type="spellStart"/>
                      <w:r w:rsidRPr="00E3506F">
                        <w:rPr>
                          <w:rFonts w:asciiTheme="minorHAnsi" w:hAnsiTheme="minorHAnsi"/>
                          <w:i/>
                        </w:rPr>
                        <w:t>behaviours</w:t>
                      </w:r>
                      <w:proofErr w:type="spellEnd"/>
                      <w:r w:rsidRPr="00E3506F">
                        <w:rPr>
                          <w:rFonts w:asciiTheme="minorHAnsi" w:hAnsiTheme="minorHAnsi"/>
                          <w:i/>
                        </w:rPr>
                        <w:t xml:space="preserve"> of photons and electron interactions. QED describes and predicts based on the dynamic particle nature of matter)</w:t>
                      </w:r>
                    </w:p>
                    <w:p w14:paraId="18CAF1D8" w14:textId="77777777" w:rsidR="00E3506F" w:rsidRPr="00BF7DEF" w:rsidRDefault="00E3506F" w:rsidP="00E3506F">
                      <w:pPr>
                        <w:rPr>
                          <w:rFonts w:asciiTheme="minorHAnsi" w:hAnsiTheme="minorHAnsi"/>
                        </w:rPr>
                      </w:pPr>
                    </w:p>
                    <w:p w14:paraId="48003948" w14:textId="3CAC9FB2" w:rsidR="00E3506F" w:rsidRDefault="00BB6647" w:rsidP="00E3506F">
                      <w:hyperlink r:id="rId21" w:history="1">
                        <w:r w:rsidR="00E3506F" w:rsidRPr="00BF7DEF">
                          <w:rPr>
                            <w:rStyle w:val="Hyperlink"/>
                            <w:rFonts w:asciiTheme="minorHAnsi" w:hAnsiTheme="minorHAnsi"/>
                          </w:rPr>
                          <w:t>https://www.youtube.com/wa</w:t>
                        </w:r>
                        <w:bookmarkStart w:id="1" w:name="_GoBack"/>
                        <w:bookmarkEnd w:id="1"/>
                        <w:r w:rsidR="00E3506F" w:rsidRPr="00BF7DEF">
                          <w:rPr>
                            <w:rStyle w:val="Hyperlink"/>
                            <w:rFonts w:asciiTheme="minorHAnsi" w:hAnsiTheme="minorHAnsi"/>
                          </w:rPr>
                          <w:t>tch?v=hHTWBc14-mk</w:t>
                        </w:r>
                      </w:hyperlink>
                    </w:p>
                  </w:txbxContent>
                </v:textbox>
                <w10:wrap type="square"/>
              </v:shape>
            </w:pict>
          </mc:Fallback>
        </mc:AlternateContent>
      </w:r>
    </w:p>
    <w:sectPr w:rsidR="006420C4" w:rsidRPr="00F75E8E" w:rsidSect="0093181D">
      <w:headerReference w:type="default" r:id="rId22"/>
      <w:footerReference w:type="default" r:id="rId23"/>
      <w:headerReference w:type="first" r:id="rId24"/>
      <w:footerReference w:type="first" r:id="rId25"/>
      <w:pgSz w:w="11900" w:h="16840"/>
      <w:pgMar w:top="1418" w:right="851" w:bottom="1418" w:left="851"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23FAC" w14:textId="77777777" w:rsidR="00476902" w:rsidRDefault="00476902" w:rsidP="001D06B1">
      <w:r>
        <w:separator/>
      </w:r>
    </w:p>
  </w:endnote>
  <w:endnote w:type="continuationSeparator" w:id="0">
    <w:p w14:paraId="2AC79883" w14:textId="77777777" w:rsidR="00476902" w:rsidRDefault="00476902" w:rsidP="001D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18B45" w14:textId="77777777" w:rsidR="001D06B1" w:rsidRPr="00E433B1" w:rsidRDefault="00E433B1" w:rsidP="00E433B1">
    <w:pPr>
      <w:pStyle w:val="Footer"/>
      <w:tabs>
        <w:tab w:val="clear" w:pos="4320"/>
        <w:tab w:val="center" w:pos="5103"/>
      </w:tabs>
      <w:jc w:val="center"/>
      <w:rPr>
        <w:sz w:val="16"/>
        <w:szCs w:val="16"/>
      </w:rPr>
    </w:pPr>
    <w:r w:rsidRPr="00E433B1">
      <w:rPr>
        <w:noProof/>
        <w:sz w:val="16"/>
        <w:szCs w:val="16"/>
        <w:lang w:eastAsia="en-US"/>
      </w:rPr>
      <mc:AlternateContent>
        <mc:Choice Requires="wps">
          <w:drawing>
            <wp:anchor distT="0" distB="0" distL="114300" distR="114300" simplePos="0" relativeHeight="251657728" behindDoc="0" locked="0" layoutInCell="1" allowOverlap="1" wp14:anchorId="699476A9" wp14:editId="7AA5F705">
              <wp:simplePos x="0" y="0"/>
              <wp:positionH relativeFrom="column">
                <wp:posOffset>5943600</wp:posOffset>
              </wp:positionH>
              <wp:positionV relativeFrom="paragraph">
                <wp:posOffset>-375920</wp:posOffset>
              </wp:positionV>
              <wp:extent cx="685800" cy="1143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195761" w14:textId="77777777" w:rsidR="00E433B1" w:rsidRDefault="00E433B1">
                          <w:r>
                            <w:rPr>
                              <w:noProof/>
                              <w:lang w:eastAsia="en-US"/>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99476A9" id="_x0000_t202" coordsize="21600,21600" o:spt="202" path="m,l,21600r21600,l21600,xe">
              <v:stroke joinstyle="miter"/>
              <v:path gradientshapeok="t" o:connecttype="rect"/>
            </v:shapetype>
            <v:shape id="Text Box 4" o:spid="_x0000_s1026" type="#_x0000_t202" style="position:absolute;left:0;text-align:left;margin-left:468pt;margin-top:-29.6pt;width:5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vaqAIAAKM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U0oUa7BEj6Jz5Ao6knp2Wm0zBD1ohLkO1VjlUW9R6ZPupGn8H9MhaEee9wduvTOOytP5bB6jhaMp&#10;SdIPMR7QffRyWxvrPgpoiBdyarB2gVK2u7Guh44Q/5iCVVXXoX61+k2BPnuNCA3Q32YZRoKiR/qY&#10;QnF+LGdn0+Jsdj45LWbJJE3i+aQo4unkelXERZyulufp1c8hzvF+5CnpUw+S29fCe63VZyGRysCA&#10;V4QmFsvakB3D9mOcC+UCeSFCRHuUxCzecnHAhzxCfm+53DMyvgzKHS43lQIT+H4Vdvl1DFn2eCza&#10;Ud5edN26G1plDeUeO8VAP2lW81WF5bxh1t0zg6OFLYDrwt3hR9bQ5hQGiZINmO9/03s8djxaKWlx&#10;VHNqv22ZEZTUnxTOwnmSpn62wyHFiuLBHFvWxxa1bZaA5UhwMWkeRI939ShKA80TbpXCv4ompji+&#10;nVM3ikvXLxDcSlwURQDhNGvmbtSD5t61r45v1sfuiRk9dLTDDrqFcahZ9qqxe6y/qaDYOpBV6HpP&#10;cM/qQDxugjA3w9byq+b4HFAvu3XxCwAA//8DAFBLAwQUAAYACAAAACEANCYQjuMAAAARAQAADwAA&#10;AGRycy9kb3ducmV2LnhtbEyPy07DMBBF90j8gzVI7FqbkFZNGqdCVGypKA+JnRtPk4h4HMVuE/6e&#10;6apsRvO8c0+xmVwnzjiE1pOGh7kCgVR521Kt4eP9ZbYCEaIhazpPqOEXA2zK25vC5NaP9IbnfawF&#10;i1DIjYYmxj6XMlQNOhPmvkfi2dEPzkQuh1rawYws7jqZKLWUzrTEHxrT43OD1c/+5DR8vh6/v1K1&#10;q7du0Y9+UpJcJrW+v5u2aw5PaxARp3i9gAsD+4eSjR38iWwQnYbscclAUcNskSUgLhsqTbl14CxR&#10;K5BlIf+TlH8AAAD//wMAUEsBAi0AFAAGAAgAAAAhALaDOJL+AAAA4QEAABMAAAAAAAAAAAAAAAAA&#10;AAAAAFtDb250ZW50X1R5cGVzXS54bWxQSwECLQAUAAYACAAAACEAOP0h/9YAAACUAQAACwAAAAAA&#10;AAAAAAAAAAAvAQAAX3JlbHMvLnJlbHNQSwECLQAUAAYACAAAACEAeD/L2qgCAACjBQAADgAAAAAA&#10;AAAAAAAAAAAuAgAAZHJzL2Uyb0RvYy54bWxQSwECLQAUAAYACAAAACEANCYQjuMAAAARAQAADwAA&#10;AAAAAAAAAAAAAAACBQAAZHJzL2Rvd25yZXYueG1sUEsFBgAAAAAEAAQA8wAAABIGAAAAAA==&#10;" filled="f" stroked="f">
              <v:textbox>
                <w:txbxContent>
                  <w:p w14:paraId="32195761" w14:textId="77777777" w:rsidR="00E433B1" w:rsidRDefault="00E433B1">
                    <w:r>
                      <w:rPr>
                        <w:noProof/>
                        <w:lang w:val="en-NZ" w:eastAsia="en-NZ"/>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2">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001D06B1" w:rsidRPr="00E433B1">
      <w:rPr>
        <w:sz w:val="16"/>
        <w:szCs w:val="16"/>
      </w:rPr>
      <w:t>New Zealand Marine Studies Centre</w:t>
    </w:r>
    <w:r>
      <w:rPr>
        <w:sz w:val="16"/>
        <w:szCs w:val="16"/>
      </w:rPr>
      <w:t xml:space="preserve">  |  </w:t>
    </w:r>
    <w:r w:rsidR="001D06B1" w:rsidRPr="00E433B1">
      <w:rPr>
        <w:sz w:val="16"/>
        <w:szCs w:val="16"/>
      </w:rPr>
      <w:t>PO Box 8, Portobello</w:t>
    </w:r>
    <w:r w:rsidRPr="00E433B1">
      <w:rPr>
        <w:sz w:val="16"/>
        <w:szCs w:val="16"/>
      </w:rPr>
      <w:t>, Dunedin</w:t>
    </w:r>
    <w:r w:rsidR="001D06B1" w:rsidRPr="00E433B1">
      <w:rPr>
        <w:sz w:val="16"/>
        <w:szCs w:val="16"/>
      </w:rPr>
      <w:t xml:space="preserve"> 9048, New Zealand</w:t>
    </w:r>
  </w:p>
  <w:p w14:paraId="2898C39D" w14:textId="257CCA40" w:rsidR="001D06B1" w:rsidRPr="00E433B1" w:rsidRDefault="001D06B1" w:rsidP="00E433B1">
    <w:pPr>
      <w:pStyle w:val="Footer"/>
      <w:tabs>
        <w:tab w:val="clear" w:pos="4320"/>
        <w:tab w:val="center" w:pos="5103"/>
        <w:tab w:val="center" w:pos="5529"/>
      </w:tabs>
      <w:jc w:val="center"/>
      <w:rPr>
        <w:sz w:val="16"/>
        <w:szCs w:val="16"/>
      </w:rPr>
    </w:pPr>
    <w:r w:rsidRPr="00E433B1">
      <w:rPr>
        <w:sz w:val="16"/>
        <w:szCs w:val="16"/>
      </w:rPr>
      <w:t xml:space="preserve">Ph 03 479 5826   |  </w:t>
    </w:r>
    <w:hyperlink r:id="rId3" w:history="1">
      <w:r w:rsidRPr="00E433B1">
        <w:rPr>
          <w:rStyle w:val="Hyperlink"/>
          <w:sz w:val="16"/>
          <w:szCs w:val="16"/>
          <w:u w:val="none"/>
        </w:rPr>
        <w:t>marine.studies@otago.ac.nz</w:t>
      </w:r>
    </w:hyperlink>
  </w:p>
  <w:p w14:paraId="079526F2" w14:textId="77777777" w:rsidR="001D06B1" w:rsidRPr="00E433B1" w:rsidRDefault="001D06B1" w:rsidP="00E433B1">
    <w:pPr>
      <w:pStyle w:val="Footer"/>
      <w:tabs>
        <w:tab w:val="clear" w:pos="4320"/>
        <w:tab w:val="center" w:pos="5103"/>
      </w:tabs>
      <w:jc w:val="center"/>
      <w:rPr>
        <w:sz w:val="16"/>
        <w:szCs w:val="16"/>
      </w:rPr>
    </w:pPr>
    <w:r w:rsidRPr="00E433B1">
      <w:rPr>
        <w:sz w:val="16"/>
        <w:szCs w:val="16"/>
      </w:rPr>
      <w:t>www.marine.ac.nz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E5B1B" w14:textId="77777777" w:rsidR="00CE4583" w:rsidRPr="00E433B1" w:rsidRDefault="00CE4583" w:rsidP="00CE4583">
    <w:pPr>
      <w:pStyle w:val="Footer"/>
      <w:tabs>
        <w:tab w:val="clear" w:pos="4320"/>
        <w:tab w:val="center" w:pos="5103"/>
      </w:tabs>
      <w:jc w:val="center"/>
      <w:rPr>
        <w:sz w:val="16"/>
        <w:szCs w:val="16"/>
      </w:rPr>
    </w:pPr>
    <w:r w:rsidRPr="00E433B1">
      <w:rPr>
        <w:noProof/>
        <w:sz w:val="16"/>
        <w:szCs w:val="16"/>
        <w:lang w:val="en-NZ" w:eastAsia="en-NZ"/>
      </w:rPr>
      <mc:AlternateContent>
        <mc:Choice Requires="wps">
          <w:drawing>
            <wp:anchor distT="0" distB="0" distL="114300" distR="114300" simplePos="0" relativeHeight="251667968" behindDoc="0" locked="0" layoutInCell="1" allowOverlap="1" wp14:anchorId="09996A34" wp14:editId="5D8BFAF8">
              <wp:simplePos x="0" y="0"/>
              <wp:positionH relativeFrom="column">
                <wp:posOffset>5943600</wp:posOffset>
              </wp:positionH>
              <wp:positionV relativeFrom="paragraph">
                <wp:posOffset>-375920</wp:posOffset>
              </wp:positionV>
              <wp:extent cx="685800" cy="1143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76DCE" w14:textId="77777777" w:rsidR="00CE4583" w:rsidRDefault="00CE4583" w:rsidP="00CE4583">
                          <w:r>
                            <w:rPr>
                              <w:noProof/>
                              <w:lang w:val="en-NZ" w:eastAsia="en-NZ"/>
                            </w:rPr>
                            <w:drawing>
                              <wp:inline distT="0" distB="0" distL="0" distR="0" wp14:anchorId="7AFC466F" wp14:editId="3B26FEEB">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96A34" id="_x0000_t202" coordsize="21600,21600" o:spt="202" path="m,l,21600r21600,l21600,xe">
              <v:stroke joinstyle="miter"/>
              <v:path gradientshapeok="t" o:connecttype="rect"/>
            </v:shapetype>
            <v:shape id="Text Box 11" o:spid="_x0000_s1031" type="#_x0000_t202" style="position:absolute;left:0;text-align:left;margin-left:468pt;margin-top:-29.6pt;width:54pt;height:9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8r+dwIAAGIFAAAOAAAAZHJzL2Uyb0RvYy54bWysVMFu2zAMvQ/YPwi6r066tMuCOkXWosOA&#13;&#10;oi3WDj0rstQYk0VNUhJnX78n2U6zbpcOu9gU+UiRj6TOztvGsI3yoSZb8vHRiDNlJVW1fSr5t4er&#13;&#10;d1POQhS2EoasKvlOBX4+f/vmbOtm6phWZCrlGYLYMNu6kq9idLOiCHKlGhGOyCkLoybfiIijfyoq&#13;&#10;L7aI3pjieDQ6LbbkK+dJqhCgveyMfJ7ja61kvNU6qMhMyZFbzF+fv8v0LeZnYvbkhVvVsk9D/EMW&#13;&#10;jagtLt2HuhRRsLWv/wjV1NJTIB2PJDUFaV1LlWtANePRi2ruV8KpXAvICW5PU/h/YeXN5s6zukLv&#13;&#10;xpxZ0aBHD6qN7BO1DCrws3VhBti9AzC20AM76AOUqexW+yb9URCDHUzv9uymaBLK0+nJdASLhGk8&#13;&#10;nrwf4YDwxbO38yF+VtSwJJTco3uZVLG5DrGDDpB0maWr2pjcQWN/UyBmp1F5BHrvVEiXcJbizqjk&#13;&#10;ZexXpUFBzjsp8vCpC+PZRmBshJTKxlxyjgt0Qmnc/RrHHp9cu6xe47z3yDeTjXvnprbkM0sv0q6+&#13;&#10;DynrDg+qD+pOYmyXbdf7oZ9LqnZos6duUYKTVzV6cS1CvBMem4H+YdvjLT7a0Lbk1Eucrcj//Js+&#13;&#10;4TGwsHK2xaaVPPxYC684M18sRvnjeDJJq5kPk5MPxzj4Q8vy0GLXzQWhK5hWZJfFhI9mELWn5hGP&#13;&#10;wiLdCpOwEneXPA7iRez2H4+KVItFBmEZnYjX9t7JFDqxnCbtoX0U3vXjGDHINzTspJi9mMoOmzwt&#13;&#10;LdaRdJ1HNvHcsdrzj0XOQ98/OumlODxn1PPTOP8FAAD//wMAUEsDBBQABgAIAAAAIQA0JhCO4wAA&#13;&#10;ABEBAAAPAAAAZHJzL2Rvd25yZXYueG1sTI/LTsMwEEX3SPyDNUjsWpuQVk0ap0JUbKkoD4mdG0+T&#13;&#10;iHgcxW4T/p7pqmxG87xzT7GZXCfOOITWk4aHuQKBVHnbUq3h4/1ltgIRoiFrOk+o4RcDbMrbm8Lk&#13;&#10;1o/0hud9rAWLUMiNhibGPpcyVA06E+a+R+LZ0Q/ORC6HWtrBjCzuOpkotZTOtMQfGtPjc4PVz/7k&#13;&#10;NHy+Hr+/UrWrt27Rj35Sklwmtb6/m7ZrDk9rEBGneL2ACwP7h5KNHfyJbBCdhuxxyUBRw2yRJSAu&#13;&#10;GypNuXXgLFErkGUh/5OUfwAAAP//AwBQSwECLQAUAAYACAAAACEAtoM4kv4AAADhAQAAEwAAAAAA&#13;&#10;AAAAAAAAAAAAAAAAW0NvbnRlbnRfVHlwZXNdLnhtbFBLAQItABQABgAIAAAAIQA4/SH/1gAAAJQB&#13;&#10;AAALAAAAAAAAAAAAAAAAAC8BAABfcmVscy8ucmVsc1BLAQItABQABgAIAAAAIQBDU8r+dwIAAGIF&#13;&#10;AAAOAAAAAAAAAAAAAAAAAC4CAABkcnMvZTJvRG9jLnhtbFBLAQItABQABgAIAAAAIQA0JhCO4wAA&#13;&#10;ABEBAAAPAAAAAAAAAAAAAAAAANEEAABkcnMvZG93bnJldi54bWxQSwUGAAAAAAQABADzAAAA4QUA&#13;&#10;AAAA&#13;&#10;" filled="f" stroked="f">
              <v:textbox>
                <w:txbxContent>
                  <w:p w14:paraId="3FB76DCE" w14:textId="77777777" w:rsidR="00CE4583" w:rsidRDefault="00CE4583" w:rsidP="00CE4583">
                    <w:r>
                      <w:rPr>
                        <w:noProof/>
                        <w:lang w:val="en-NZ" w:eastAsia="en-NZ"/>
                      </w:rPr>
                      <w:drawing>
                        <wp:inline distT="0" distB="0" distL="0" distR="0" wp14:anchorId="7AFC466F" wp14:editId="3B26FEEB">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Pr="00E433B1">
      <w:rPr>
        <w:sz w:val="16"/>
        <w:szCs w:val="16"/>
      </w:rPr>
      <w:t>New Zealand Marine Studies Centre</w:t>
    </w:r>
    <w:r>
      <w:rPr>
        <w:sz w:val="16"/>
        <w:szCs w:val="16"/>
      </w:rPr>
      <w:t xml:space="preserve"> | PO</w:t>
    </w:r>
    <w:r w:rsidRPr="00E433B1">
      <w:rPr>
        <w:sz w:val="16"/>
        <w:szCs w:val="16"/>
      </w:rPr>
      <w:t xml:space="preserve"> Box </w:t>
    </w:r>
    <w:r>
      <w:rPr>
        <w:sz w:val="16"/>
        <w:szCs w:val="16"/>
      </w:rPr>
      <w:t>56</w:t>
    </w:r>
    <w:r w:rsidRPr="00E433B1">
      <w:rPr>
        <w:sz w:val="16"/>
        <w:szCs w:val="16"/>
      </w:rPr>
      <w:t>, Dunedin 90</w:t>
    </w:r>
    <w:r>
      <w:rPr>
        <w:sz w:val="16"/>
        <w:szCs w:val="16"/>
      </w:rPr>
      <w:t>54</w:t>
    </w:r>
    <w:r w:rsidRPr="00E433B1">
      <w:rPr>
        <w:sz w:val="16"/>
        <w:szCs w:val="16"/>
      </w:rPr>
      <w:t>, New Zealand</w:t>
    </w:r>
  </w:p>
  <w:p w14:paraId="5BC9FD90" w14:textId="77777777" w:rsidR="00CE4583" w:rsidRPr="00E433B1" w:rsidRDefault="00CE4583" w:rsidP="00CE4583">
    <w:pPr>
      <w:pStyle w:val="Footer"/>
      <w:tabs>
        <w:tab w:val="clear" w:pos="4320"/>
        <w:tab w:val="center" w:pos="5103"/>
        <w:tab w:val="center" w:pos="5529"/>
      </w:tabs>
      <w:jc w:val="center"/>
      <w:rPr>
        <w:sz w:val="16"/>
        <w:szCs w:val="16"/>
      </w:rPr>
    </w:pPr>
    <w:r w:rsidRPr="00E433B1">
      <w:rPr>
        <w:sz w:val="16"/>
        <w:szCs w:val="16"/>
      </w:rPr>
      <w:t xml:space="preserve">Ph 03 479 5826   |  </w:t>
    </w:r>
    <w:hyperlink r:id="rId2" w:history="1">
      <w:r w:rsidRPr="00E433B1">
        <w:rPr>
          <w:rStyle w:val="Hyperlink"/>
          <w:sz w:val="16"/>
          <w:szCs w:val="16"/>
          <w:u w:val="none"/>
        </w:rPr>
        <w:t>marine.studies@otago.ac.nz</w:t>
      </w:r>
    </w:hyperlink>
  </w:p>
  <w:p w14:paraId="6F116696" w14:textId="77777777" w:rsidR="00CE4583" w:rsidRPr="0093181D" w:rsidRDefault="00CE4583" w:rsidP="00CE4583">
    <w:pPr>
      <w:pStyle w:val="Footer"/>
      <w:tabs>
        <w:tab w:val="clear" w:pos="4320"/>
        <w:tab w:val="center" w:pos="5103"/>
      </w:tabs>
      <w:jc w:val="center"/>
      <w:rPr>
        <w:sz w:val="16"/>
        <w:szCs w:val="16"/>
      </w:rPr>
    </w:pPr>
    <w:r w:rsidRPr="00E433B1">
      <w:rPr>
        <w:sz w:val="16"/>
        <w:szCs w:val="16"/>
      </w:rPr>
      <w:t>www.marine.ac.nz</w:t>
    </w:r>
  </w:p>
  <w:p w14:paraId="2E205A42" w14:textId="585B401D" w:rsidR="0093181D" w:rsidRPr="0093181D" w:rsidRDefault="0093181D" w:rsidP="00CE4583">
    <w:pPr>
      <w:pStyle w:val="Footer"/>
      <w:tabs>
        <w:tab w:val="clear" w:pos="4320"/>
        <w:tab w:val="center" w:pos="5103"/>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4D6CD" w14:textId="77777777" w:rsidR="00476902" w:rsidRDefault="00476902" w:rsidP="001D06B1">
      <w:r>
        <w:separator/>
      </w:r>
    </w:p>
  </w:footnote>
  <w:footnote w:type="continuationSeparator" w:id="0">
    <w:p w14:paraId="775BE5EB" w14:textId="77777777" w:rsidR="00476902" w:rsidRDefault="00476902" w:rsidP="001D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68E8D" w14:textId="6E49A82F" w:rsidR="0093181D" w:rsidRPr="0093181D" w:rsidRDefault="0093181D" w:rsidP="001A290E">
    <w:pPr>
      <w:pStyle w:val="Header"/>
      <w:rPr>
        <w:rFonts w:asciiTheme="majorHAnsi" w:hAnsiTheme="majorHAnsi" w:cstheme="majorHAnsi"/>
        <w:color w:val="1F497D" w:themeColor="text2"/>
      </w:rPr>
    </w:pPr>
    <w:r>
      <w:rPr>
        <w:noProof/>
        <w:lang w:eastAsia="en-US"/>
      </w:rPr>
      <mc:AlternateContent>
        <mc:Choice Requires="wps">
          <w:drawing>
            <wp:anchor distT="0" distB="0" distL="114300" distR="114300" simplePos="0" relativeHeight="251665920" behindDoc="0" locked="0" layoutInCell="1" allowOverlap="1" wp14:anchorId="2E399F9D" wp14:editId="7D2C6AA3">
              <wp:simplePos x="0" y="0"/>
              <wp:positionH relativeFrom="page">
                <wp:align>right</wp:align>
              </wp:positionH>
              <wp:positionV relativeFrom="paragraph">
                <wp:posOffset>180990</wp:posOffset>
              </wp:positionV>
              <wp:extent cx="7479052" cy="411"/>
              <wp:effectExtent l="38100" t="38100" r="64770" b="95250"/>
              <wp:wrapNone/>
              <wp:docPr id="13" name="Straight Connector 13"/>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EC3F8F3" id="Straight Connector 13" o:spid="_x0000_s1026" style="position:absolute;z-index:251665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7.7pt,14.25pt" to="1126.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G33gEAABAEAAAOAAAAZHJzL2Uyb0RvYy54bWysU01v3CAQvVfKf0Dcu/5otkms9eawUXqp&#10;2lWT/gCCYY0EDAK69v77DtjrjdJKkapesGHmvZn3Bjb3o9HkKHxQYFtarUpKhOXQKXto6c/nx4+3&#10;lITIbMc0WNHSkwj0fnv1YTO4RtTQg+6EJ0hiQzO4lvYxuqYoAu+FYWEFTlgMSvCGRdz6Q9F5NiC7&#10;0UVdlp+LAXznPHARAp4+TEG6zfxSCh6/SxlEJLql2FvMq8/rS1qL7YY1B89cr/jcBvuHLgxTFosu&#10;VA8sMvLLqz+ojOIeAsi44mAKkFJxkTWgmqp8o+apZ05kLWhOcItN4f/R8m/HvSeqw9l9osQygzN6&#10;ip6pQx/JDqxFB8ETDKJTgwsNAnZ27+ddcHufZI/Sm/RFQWTM7p4Wd8UYCcfDm+ubu3JdU8Ixdl1V&#10;ibG4QJ0P8YsAQ9JPS7WySTpr2PFriFPqOSUda0uGlt6t63XOCqBV96i0TrF8e8ROe3JkOPc41nOt&#10;V1lYWVtsIGmaVOS/eNJiov8hJPqCfddTgXQjL5yMc2HjWYO2mJ1gEjtYgOX7wDk/QUW+rQu4eh+8&#10;IHJlsHEBG2XB/40gjueW5ZR/dmDSnSx4ge6U55utwWuXpzQ/kXSvX+8z/PKQt78BAAD//wMAUEsD&#10;BBQABgAIAAAAIQCXBwyc3QAAAAcBAAAPAAAAZHJzL2Rvd25yZXYueG1sTI9BS8NAEIXvgv9hGcGb&#10;3TRiU2I2pbQIghg0Cl432TEJZmdDdttEf72Tkx7fvOG972W72fbijKPvHClYryIQSLUzHTUK3t8e&#10;brYgfNBkdO8IFXyjh11+eZHp1LiJXvFchkZwCPlUK2hDGFIpfd2i1X7lBiT2Pt1odWA5NtKMeuJw&#10;28s4ijbS6o64odUDHlqsv8qTVTBVRVLcNnvyZfzzUTw/Hp9eDkelrq/m/T2IgHP4e4YFn9EhZ6bK&#10;nch40SvgIUFBvL0DsbjrJOEl1XLZgMwz+Z8//wUAAP//AwBQSwECLQAUAAYACAAAACEAtoM4kv4A&#10;AADhAQAAEwAAAAAAAAAAAAAAAAAAAAAAW0NvbnRlbnRfVHlwZXNdLnhtbFBLAQItABQABgAIAAAA&#10;IQA4/SH/1gAAAJQBAAALAAAAAAAAAAAAAAAAAC8BAABfcmVscy8ucmVsc1BLAQItABQABgAIAAAA&#10;IQD8SPG33gEAABAEAAAOAAAAAAAAAAAAAAAAAC4CAABkcnMvZTJvRG9jLnhtbFBLAQItABQABgAI&#10;AAAAIQCXBwyc3QAAAAcBAAAPAAAAAAAAAAAAAAAAADgEAABkcnMvZG93bnJldi54bWxQSwUGAAAA&#10;AAQABADzAAAAQgUAAAAA&#10;" strokecolor="#1f497d [3215]">
              <v:shadow on="t" color="black" opacity="24903f" origin=",.5" offset="0,.55556mm"/>
              <w10:wrap anchorx="page"/>
            </v:line>
          </w:pict>
        </mc:Fallback>
      </mc:AlternateContent>
    </w:r>
    <w:r w:rsidRPr="0093181D">
      <w:rPr>
        <w:rFonts w:asciiTheme="majorHAnsi" w:hAnsiTheme="majorHAnsi" w:cstheme="majorHAnsi"/>
        <w:b/>
        <w:color w:val="1F497D" w:themeColor="text2"/>
      </w:rPr>
      <w:t>Science Extension and Enrichment 2020</w:t>
    </w:r>
    <w:r w:rsidRPr="0093181D">
      <w:rPr>
        <w:rFonts w:asciiTheme="majorHAnsi" w:hAnsiTheme="majorHAnsi" w:cstheme="majorHAnsi"/>
        <w:b/>
        <w:color w:val="1F497D" w:themeColor="text2"/>
      </w:rPr>
      <w:ptab w:relativeTo="margin" w:alignment="center" w:leader="none"/>
    </w:r>
    <w:r w:rsidRPr="0093181D">
      <w:rPr>
        <w:rFonts w:asciiTheme="majorHAnsi" w:hAnsiTheme="majorHAnsi" w:cstheme="majorHAnsi"/>
        <w:b/>
        <w:color w:val="1F497D" w:themeColor="text2"/>
      </w:rPr>
      <w:ptab w:relativeTo="margin" w:alignment="right" w:leader="none"/>
    </w:r>
    <w:r w:rsidRPr="0093181D">
      <w:rPr>
        <w:rFonts w:asciiTheme="majorHAnsi" w:hAnsiTheme="majorHAnsi" w:cstheme="majorHAnsi"/>
        <w:color w:val="1F497D" w:themeColor="text2"/>
      </w:rPr>
      <w:t>Gifted and Talented – online programme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15E86" w14:textId="77777777" w:rsidR="0093181D" w:rsidRPr="001A290E" w:rsidRDefault="0093181D" w:rsidP="0093181D">
    <w:pPr>
      <w:pStyle w:val="Header"/>
      <w:rPr>
        <w:rFonts w:asciiTheme="majorHAnsi" w:hAnsiTheme="majorHAnsi" w:cstheme="majorHAnsi"/>
        <w:b/>
        <w:color w:val="1F497D" w:themeColor="text2"/>
        <w:sz w:val="40"/>
      </w:rPr>
    </w:pPr>
    <w:r w:rsidRPr="001A290E">
      <w:rPr>
        <w:rFonts w:asciiTheme="majorHAnsi" w:hAnsiTheme="majorHAnsi" w:cstheme="majorHAnsi"/>
        <w:b/>
        <w:noProof/>
        <w:color w:val="1F497D" w:themeColor="text2"/>
        <w:sz w:val="40"/>
        <w:lang w:eastAsia="en-US"/>
      </w:rPr>
      <w:drawing>
        <wp:anchor distT="0" distB="0" distL="114300" distR="114300" simplePos="0" relativeHeight="251660800" behindDoc="0" locked="0" layoutInCell="1" allowOverlap="1" wp14:anchorId="450CF658" wp14:editId="1D5369AF">
          <wp:simplePos x="0" y="0"/>
          <wp:positionH relativeFrom="column">
            <wp:posOffset>5486400</wp:posOffset>
          </wp:positionH>
          <wp:positionV relativeFrom="paragraph">
            <wp:posOffset>-272580</wp:posOffset>
          </wp:positionV>
          <wp:extent cx="1527175" cy="904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MSC_Uni_logo.tiff"/>
                  <pic:cNvPicPr/>
                </pic:nvPicPr>
                <pic:blipFill>
                  <a:blip r:embed="rId1">
                    <a:extLst>
                      <a:ext uri="{28A0092B-C50C-407E-A947-70E740481C1C}">
                        <a14:useLocalDpi xmlns:a14="http://schemas.microsoft.com/office/drawing/2010/main" val="0"/>
                      </a:ext>
                    </a:extLst>
                  </a:blip>
                  <a:stretch>
                    <a:fillRect/>
                  </a:stretch>
                </pic:blipFill>
                <pic:spPr>
                  <a:xfrm>
                    <a:off x="0" y="0"/>
                    <a:ext cx="1527175" cy="904240"/>
                  </a:xfrm>
                  <a:prstGeom prst="rect">
                    <a:avLst/>
                  </a:prstGeom>
                </pic:spPr>
              </pic:pic>
            </a:graphicData>
          </a:graphic>
        </wp:anchor>
      </w:drawing>
    </w:r>
    <w:r>
      <w:rPr>
        <w:rFonts w:asciiTheme="majorHAnsi" w:hAnsiTheme="majorHAnsi" w:cstheme="majorHAnsi"/>
        <w:b/>
        <w:color w:val="1F497D" w:themeColor="text2"/>
        <w:sz w:val="40"/>
      </w:rPr>
      <w:t xml:space="preserve">Science Extension </w:t>
    </w:r>
    <w:r w:rsidRPr="001A290E">
      <w:rPr>
        <w:rFonts w:asciiTheme="majorHAnsi" w:hAnsiTheme="majorHAnsi" w:cstheme="majorHAnsi"/>
        <w:b/>
        <w:color w:val="1F497D" w:themeColor="text2"/>
        <w:sz w:val="40"/>
      </w:rPr>
      <w:t>and Enrichment 2020</w:t>
    </w:r>
  </w:p>
  <w:p w14:paraId="3713F0DB" w14:textId="77777777" w:rsidR="0093181D" w:rsidRPr="00347030" w:rsidRDefault="0093181D" w:rsidP="0093181D">
    <w:pPr>
      <w:pStyle w:val="Header"/>
      <w:jc w:val="both"/>
      <w:rPr>
        <w:color w:val="1F497D" w:themeColor="text2"/>
        <w:sz w:val="28"/>
      </w:rPr>
    </w:pPr>
    <w:r w:rsidRPr="00347030">
      <w:rPr>
        <w:color w:val="1F497D" w:themeColor="text2"/>
        <w:sz w:val="28"/>
      </w:rPr>
      <w:t>Gifted and Talented – online programme</w:t>
    </w:r>
  </w:p>
  <w:p w14:paraId="32E5AF4E" w14:textId="0F455FEC" w:rsidR="0093181D" w:rsidRDefault="0093181D">
    <w:pPr>
      <w:pStyle w:val="Header"/>
    </w:pPr>
    <w:r>
      <w:rPr>
        <w:noProof/>
        <w:lang w:eastAsia="en-US"/>
      </w:rPr>
      <mc:AlternateContent>
        <mc:Choice Requires="wps">
          <w:drawing>
            <wp:anchor distT="0" distB="0" distL="114300" distR="114300" simplePos="0" relativeHeight="251661824" behindDoc="0" locked="0" layoutInCell="1" allowOverlap="1" wp14:anchorId="240A1EA4" wp14:editId="334638AB">
              <wp:simplePos x="0" y="0"/>
              <wp:positionH relativeFrom="margin">
                <wp:align>center</wp:align>
              </wp:positionH>
              <wp:positionV relativeFrom="paragraph">
                <wp:posOffset>107222</wp:posOffset>
              </wp:positionV>
              <wp:extent cx="7479052" cy="411"/>
              <wp:effectExtent l="38100" t="38100" r="64770" b="95250"/>
              <wp:wrapNone/>
              <wp:docPr id="9" name="Straight Connector 9"/>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8738D12" id="Straight Connector 9" o:spid="_x0000_s1026" style="position:absolute;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45pt" to="58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TR3AEAAA4EAAAOAAAAZHJzL2Uyb0RvYy54bWysU8tu2zAQvBfoPxC8x3ogbmrBcg4O0kvR&#10;Gk36AQxFWgT4wpK15L/vkpLloC0QoMiFErk7szvD5fZ+NJqcBATlbEurVUmJsNx1yh5b+vP58eYz&#10;JSEy2zHtrGjpWQR6v/v4YTv4RtSud7oTQJDEhmbwLe1j9E1RBN4Lw8LKeWExKB0YFnELx6IDNiC7&#10;0UVdlp+KwUHnwXERAp4+TEG6y/xSCh6/SxlEJLql2FvMK+T1Ja3FbsuaIzDfKz63wf6jC8OUxaIL&#10;1QOLjPwC9ReVURxccDKuuDOFk1JxkTWgmqr8Q81Tz7zIWtCc4BebwvvR8m+nAxDVtXRDiWUGr+gp&#10;AlPHPpK9sxYNdEA2yafBhwbT9/YA8y74AyTRowSTviiHjNnb8+KtGCPheHh3e7cp1zUlHGO3VZUY&#10;iyvUQ4hfhDMk/bRUK5uEs4advoY4pV5S0rG2ZMCW1/U6ZwWnVfeotE6xPDtir4GcGN56HOu51qss&#10;rKwtNpA0TSryXzxrMdH/EBJdwb7rqUCaxysn41zYeNGgLWYnmMQOFmD5NnDOT1CRZ3UBV2+DF0Su&#10;7GxcwEZZB/8iiOOlZTnlXxyYdCcLXlx3zvebrcGhy7c0P5A01a/3GX59xrvfAAAA//8DAFBLAwQU&#10;AAYACAAAACEAJOOOS94AAAAHAQAADwAAAGRycy9kb3ducmV2LnhtbEyPQUvDQBCF74X+h2UEb3bT&#10;Co3GbEppKQhiqFHwusmOSTA7G7LbJvrrnZ7sbWbe48330s1kO3HGwbeOFCwXEQikypmWagUf74e7&#10;BxA+aDK6c4QKftDDJpvPUp0YN9IbnotQCw4hn2gFTQh9IqWvGrTaL1yPxNqXG6wOvA61NIMeOdx2&#10;chVFa2l1S/yh0T3uGqy+i5NVMJZ5nN/XW/LF6vczf33evxx3e6Vub6btE4iAU/g3wwWf0SFjptKd&#10;yHjRKeAiga/rRxAXdRnH3KTkKY5AZqm85s/+AAAA//8DAFBLAQItABQABgAIAAAAIQC2gziS/gAA&#10;AOEBAAATAAAAAAAAAAAAAAAAAAAAAABbQ29udGVudF9UeXBlc10ueG1sUEsBAi0AFAAGAAgAAAAh&#10;ADj9If/WAAAAlAEAAAsAAAAAAAAAAAAAAAAALwEAAF9yZWxzLy5yZWxzUEsBAi0AFAAGAAgAAAAh&#10;ACQtFNHcAQAADgQAAA4AAAAAAAAAAAAAAAAALgIAAGRycy9lMm9Eb2MueG1sUEsBAi0AFAAGAAgA&#10;AAAhACTjjkveAAAABwEAAA8AAAAAAAAAAAAAAAAANgQAAGRycy9kb3ducmV2LnhtbFBLBQYAAAAA&#10;BAAEAPMAAABBBQAAAAA=&#10;" strokecolor="#1f497d [3215]">
              <v:shadow on="t" color="black" opacity="24903f" origin=",.5" offset="0,.5555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21144"/>
    <w:multiLevelType w:val="hybridMultilevel"/>
    <w:tmpl w:val="0B5059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790574"/>
    <w:multiLevelType w:val="hybridMultilevel"/>
    <w:tmpl w:val="D446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C0303"/>
    <w:multiLevelType w:val="hybridMultilevel"/>
    <w:tmpl w:val="77626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44263FA"/>
    <w:multiLevelType w:val="hybridMultilevel"/>
    <w:tmpl w:val="F8CAFEE6"/>
    <w:lvl w:ilvl="0" w:tplc="3A5AE9D4">
      <w:numFmt w:val="bullet"/>
      <w:lvlText w:val="-"/>
      <w:lvlJc w:val="left"/>
      <w:pPr>
        <w:ind w:left="780" w:hanging="360"/>
      </w:pPr>
      <w:rPr>
        <w:rFonts w:ascii="Cambria" w:eastAsiaTheme="minorEastAsia" w:hAnsi="Cambria" w:cstheme="minorBid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4B4138ED"/>
    <w:multiLevelType w:val="hybridMultilevel"/>
    <w:tmpl w:val="3CDC4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CAF1914"/>
    <w:multiLevelType w:val="hybridMultilevel"/>
    <w:tmpl w:val="AD701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9238C4"/>
    <w:multiLevelType w:val="hybridMultilevel"/>
    <w:tmpl w:val="DAB2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2277D5"/>
    <w:multiLevelType w:val="hybridMultilevel"/>
    <w:tmpl w:val="F9DCF2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A040EFA"/>
    <w:multiLevelType w:val="hybridMultilevel"/>
    <w:tmpl w:val="8B14ED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C2575B8"/>
    <w:multiLevelType w:val="hybridMultilevel"/>
    <w:tmpl w:val="D926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9"/>
  </w:num>
  <w:num w:numId="5">
    <w:abstractNumId w:val="4"/>
  </w:num>
  <w:num w:numId="6">
    <w:abstractNumId w:val="8"/>
  </w:num>
  <w:num w:numId="7">
    <w:abstractNumId w:val="5"/>
  </w:num>
  <w:num w:numId="8">
    <w:abstractNumId w:val="7"/>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6B1"/>
    <w:rsid w:val="0004750E"/>
    <w:rsid w:val="000533C4"/>
    <w:rsid w:val="00094FB5"/>
    <w:rsid w:val="000D062A"/>
    <w:rsid w:val="0010129B"/>
    <w:rsid w:val="00141C77"/>
    <w:rsid w:val="00183FD5"/>
    <w:rsid w:val="001A290E"/>
    <w:rsid w:val="001D06B1"/>
    <w:rsid w:val="001D2854"/>
    <w:rsid w:val="001F0C7F"/>
    <w:rsid w:val="00225F51"/>
    <w:rsid w:val="00250074"/>
    <w:rsid w:val="00287673"/>
    <w:rsid w:val="0029161F"/>
    <w:rsid w:val="00296562"/>
    <w:rsid w:val="002B0A1F"/>
    <w:rsid w:val="002F0244"/>
    <w:rsid w:val="00301E8B"/>
    <w:rsid w:val="00316278"/>
    <w:rsid w:val="0032372C"/>
    <w:rsid w:val="0034320F"/>
    <w:rsid w:val="00347030"/>
    <w:rsid w:val="003706DC"/>
    <w:rsid w:val="00380069"/>
    <w:rsid w:val="00386609"/>
    <w:rsid w:val="003939D4"/>
    <w:rsid w:val="003A0740"/>
    <w:rsid w:val="003A7D16"/>
    <w:rsid w:val="003E5333"/>
    <w:rsid w:val="003F2DAC"/>
    <w:rsid w:val="00423DB0"/>
    <w:rsid w:val="00476902"/>
    <w:rsid w:val="004921F8"/>
    <w:rsid w:val="00492A41"/>
    <w:rsid w:val="00544841"/>
    <w:rsid w:val="00584EBF"/>
    <w:rsid w:val="005945B2"/>
    <w:rsid w:val="005C4803"/>
    <w:rsid w:val="00627F3D"/>
    <w:rsid w:val="00637930"/>
    <w:rsid w:val="006420C4"/>
    <w:rsid w:val="006821D6"/>
    <w:rsid w:val="007029CE"/>
    <w:rsid w:val="007045BC"/>
    <w:rsid w:val="0075379D"/>
    <w:rsid w:val="0076555D"/>
    <w:rsid w:val="00784D19"/>
    <w:rsid w:val="00787E4B"/>
    <w:rsid w:val="00791EB4"/>
    <w:rsid w:val="007A4425"/>
    <w:rsid w:val="007F7BBB"/>
    <w:rsid w:val="008A7821"/>
    <w:rsid w:val="008B22F6"/>
    <w:rsid w:val="008D6EE1"/>
    <w:rsid w:val="0090106D"/>
    <w:rsid w:val="00921A0F"/>
    <w:rsid w:val="009264AB"/>
    <w:rsid w:val="0093181D"/>
    <w:rsid w:val="00934519"/>
    <w:rsid w:val="00941545"/>
    <w:rsid w:val="0095224C"/>
    <w:rsid w:val="009814D6"/>
    <w:rsid w:val="009B1055"/>
    <w:rsid w:val="009C08B5"/>
    <w:rsid w:val="009C535B"/>
    <w:rsid w:val="009E3B09"/>
    <w:rsid w:val="009E57B7"/>
    <w:rsid w:val="009F2229"/>
    <w:rsid w:val="009F3944"/>
    <w:rsid w:val="00A06814"/>
    <w:rsid w:val="00A1450D"/>
    <w:rsid w:val="00A25932"/>
    <w:rsid w:val="00A46455"/>
    <w:rsid w:val="00A66AA1"/>
    <w:rsid w:val="00A747FF"/>
    <w:rsid w:val="00AA17EF"/>
    <w:rsid w:val="00B03256"/>
    <w:rsid w:val="00B136B3"/>
    <w:rsid w:val="00B14470"/>
    <w:rsid w:val="00B20084"/>
    <w:rsid w:val="00B23CDA"/>
    <w:rsid w:val="00B6403A"/>
    <w:rsid w:val="00BA38D8"/>
    <w:rsid w:val="00BA3C17"/>
    <w:rsid w:val="00BB06C5"/>
    <w:rsid w:val="00BB6647"/>
    <w:rsid w:val="00BF610E"/>
    <w:rsid w:val="00BF702A"/>
    <w:rsid w:val="00BF7DEF"/>
    <w:rsid w:val="00C2239E"/>
    <w:rsid w:val="00C30268"/>
    <w:rsid w:val="00C4162F"/>
    <w:rsid w:val="00C41CC9"/>
    <w:rsid w:val="00C515E5"/>
    <w:rsid w:val="00C67011"/>
    <w:rsid w:val="00C7554F"/>
    <w:rsid w:val="00C84693"/>
    <w:rsid w:val="00C91460"/>
    <w:rsid w:val="00CE4583"/>
    <w:rsid w:val="00CE5560"/>
    <w:rsid w:val="00D05F0A"/>
    <w:rsid w:val="00D14F1C"/>
    <w:rsid w:val="00D30851"/>
    <w:rsid w:val="00D7655E"/>
    <w:rsid w:val="00D85434"/>
    <w:rsid w:val="00DC58B5"/>
    <w:rsid w:val="00DE466D"/>
    <w:rsid w:val="00DE57E4"/>
    <w:rsid w:val="00DF39AA"/>
    <w:rsid w:val="00E13B67"/>
    <w:rsid w:val="00E3506F"/>
    <w:rsid w:val="00E433B1"/>
    <w:rsid w:val="00E619EE"/>
    <w:rsid w:val="00E95B56"/>
    <w:rsid w:val="00EA2B1E"/>
    <w:rsid w:val="00ED2664"/>
    <w:rsid w:val="00EE54D1"/>
    <w:rsid w:val="00EF47AC"/>
    <w:rsid w:val="00EF5B9C"/>
    <w:rsid w:val="00F401D7"/>
    <w:rsid w:val="00F75E8E"/>
    <w:rsid w:val="00F832C2"/>
    <w:rsid w:val="00F943BE"/>
    <w:rsid w:val="00F96310"/>
    <w:rsid w:val="00FC31AD"/>
    <w:rsid w:val="00FC526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1C877"/>
  <w15:docId w15:val="{96B84B87-451A-E749-9335-3044EF77E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E4B"/>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6B1"/>
    <w:pPr>
      <w:tabs>
        <w:tab w:val="center" w:pos="4320"/>
        <w:tab w:val="right" w:pos="8640"/>
      </w:tabs>
    </w:pPr>
  </w:style>
  <w:style w:type="character" w:customStyle="1" w:styleId="HeaderChar">
    <w:name w:val="Header Char"/>
    <w:basedOn w:val="DefaultParagraphFont"/>
    <w:link w:val="Header"/>
    <w:uiPriority w:val="99"/>
    <w:rsid w:val="001D06B1"/>
    <w:rPr>
      <w:rFonts w:ascii="Verdana" w:hAnsi="Verdana"/>
    </w:rPr>
  </w:style>
  <w:style w:type="paragraph" w:styleId="Footer">
    <w:name w:val="footer"/>
    <w:basedOn w:val="Normal"/>
    <w:link w:val="FooterChar"/>
    <w:uiPriority w:val="99"/>
    <w:unhideWhenUsed/>
    <w:rsid w:val="001D06B1"/>
    <w:pPr>
      <w:tabs>
        <w:tab w:val="center" w:pos="4320"/>
        <w:tab w:val="right" w:pos="8640"/>
      </w:tabs>
    </w:pPr>
  </w:style>
  <w:style w:type="character" w:customStyle="1" w:styleId="FooterChar">
    <w:name w:val="Footer Char"/>
    <w:basedOn w:val="DefaultParagraphFont"/>
    <w:link w:val="Footer"/>
    <w:uiPriority w:val="99"/>
    <w:rsid w:val="001D06B1"/>
    <w:rPr>
      <w:rFonts w:ascii="Verdana" w:hAnsi="Verdana"/>
    </w:rPr>
  </w:style>
  <w:style w:type="paragraph" w:styleId="BalloonText">
    <w:name w:val="Balloon Text"/>
    <w:basedOn w:val="Normal"/>
    <w:link w:val="BalloonTextChar"/>
    <w:uiPriority w:val="99"/>
    <w:semiHidden/>
    <w:unhideWhenUsed/>
    <w:rsid w:val="001D0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6B1"/>
    <w:rPr>
      <w:rFonts w:ascii="Lucida Grande" w:hAnsi="Lucida Grande" w:cs="Lucida Grande"/>
      <w:sz w:val="18"/>
      <w:szCs w:val="18"/>
    </w:rPr>
  </w:style>
  <w:style w:type="character" w:styleId="Hyperlink">
    <w:name w:val="Hyperlink"/>
    <w:basedOn w:val="DefaultParagraphFont"/>
    <w:uiPriority w:val="99"/>
    <w:unhideWhenUsed/>
    <w:rsid w:val="001D06B1"/>
    <w:rPr>
      <w:color w:val="0000FF" w:themeColor="hyperlink"/>
      <w:u w:val="single"/>
    </w:rPr>
  </w:style>
  <w:style w:type="table" w:styleId="TableGrid">
    <w:name w:val="Table Grid"/>
    <w:basedOn w:val="TableNormal"/>
    <w:uiPriority w:val="59"/>
    <w:rsid w:val="008A7821"/>
    <w:rPr>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19"/>
    <w:pPr>
      <w:ind w:left="720"/>
      <w:contextualSpacing/>
    </w:pPr>
    <w:rPr>
      <w:rFonts w:asciiTheme="minorHAnsi" w:hAnsiTheme="minorHAnsi"/>
      <w:lang w:val="en-NZ" w:eastAsia="en-US"/>
    </w:rPr>
  </w:style>
  <w:style w:type="character" w:customStyle="1" w:styleId="UnresolvedMention1">
    <w:name w:val="Unresolved Mention1"/>
    <w:basedOn w:val="DefaultParagraphFont"/>
    <w:uiPriority w:val="99"/>
    <w:semiHidden/>
    <w:unhideWhenUsed/>
    <w:rsid w:val="00F75E8E"/>
    <w:rPr>
      <w:color w:val="605E5C"/>
      <w:shd w:val="clear" w:color="auto" w:fill="E1DFDD"/>
    </w:rPr>
  </w:style>
  <w:style w:type="character" w:styleId="PlaceholderText">
    <w:name w:val="Placeholder Text"/>
    <w:basedOn w:val="DefaultParagraphFont"/>
    <w:uiPriority w:val="99"/>
    <w:semiHidden/>
    <w:rsid w:val="00B03256"/>
    <w:rPr>
      <w:color w:val="808080"/>
    </w:rPr>
  </w:style>
  <w:style w:type="character" w:styleId="FollowedHyperlink">
    <w:name w:val="FollowedHyperlink"/>
    <w:basedOn w:val="DefaultParagraphFont"/>
    <w:uiPriority w:val="99"/>
    <w:semiHidden/>
    <w:unhideWhenUsed/>
    <w:rsid w:val="00BF7DEF"/>
    <w:rPr>
      <w:color w:val="800080" w:themeColor="followedHyperlink"/>
      <w:u w:val="single"/>
    </w:rPr>
  </w:style>
  <w:style w:type="character" w:customStyle="1" w:styleId="apple-converted-space">
    <w:name w:val="apple-converted-space"/>
    <w:basedOn w:val="DefaultParagraphFont"/>
    <w:rsid w:val="009C5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619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hHTWBc14-m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LPDP_8X5Hug&amp;list=PL01619985657950A3&amp;index=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hHTWBc14-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home.cern/science/physics/standard-model"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youtube.com/watch?v=LPDP_8X5Hug&amp;list=PL01619985657950A3&amp;index=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klectures.com/lecture/photoelectric-effect-compton-effect-wave-particle-duality/photoelectric-effect"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marine.studies@otago.ac.nz" TargetMode="External"/><Relationship Id="rId2" Type="http://schemas.openxmlformats.org/officeDocument/2006/relationships/image" Target="media/image10.jpg"/><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2" Type="http://schemas.openxmlformats.org/officeDocument/2006/relationships/hyperlink" Target="mailto:marine.studies@otago.ac.nz" TargetMode="External"/><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FAAB0-59DF-274E-8F78-CC9C34F28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6</Pages>
  <Words>1666</Words>
  <Characters>9502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Shantelle Jackson</dc:creator>
  <cp:keywords/>
  <dc:description/>
  <cp:lastModifiedBy>NZMSC Reception</cp:lastModifiedBy>
  <cp:revision>8</cp:revision>
  <dcterms:created xsi:type="dcterms:W3CDTF">2020-08-18T11:05:00Z</dcterms:created>
  <dcterms:modified xsi:type="dcterms:W3CDTF">2020-09-30T22:05:00Z</dcterms:modified>
</cp:coreProperties>
</file>