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3C56" w14:textId="760B10DD" w:rsidR="00980928" w:rsidRDefault="007B004F" w:rsidP="00980928">
      <w:pPr>
        <w:ind w:left="0" w:firstLine="0"/>
        <w:rPr>
          <w:rFonts w:ascii="Arial" w:eastAsia="Times New Roman" w:hAnsi="Arial" w:cs="Arial"/>
          <w:color w:val="auto"/>
          <w:lang w:val="en-GB" w:eastAsia="en-NZ"/>
        </w:rPr>
      </w:pPr>
      <w:r>
        <w:rPr>
          <w:rFonts w:ascii="Arial" w:eastAsia="Times New Roman" w:hAnsi="Arial" w:cs="Arial"/>
          <w:color w:val="auto"/>
          <w:lang w:val="en-GB" w:eastAsia="en-NZ"/>
        </w:rPr>
        <w:t>CV for Louise Delany</w:t>
      </w:r>
      <w:r w:rsidR="00C41209">
        <w:rPr>
          <w:rFonts w:ascii="Arial" w:eastAsia="Times New Roman" w:hAnsi="Arial" w:cs="Arial"/>
          <w:color w:val="auto"/>
          <w:lang w:val="en-GB" w:eastAsia="en-NZ"/>
        </w:rPr>
        <w:t xml:space="preserve">, </w:t>
      </w:r>
      <w:r w:rsidR="002F70C0">
        <w:rPr>
          <w:rFonts w:ascii="Arial" w:eastAsia="Times New Roman" w:hAnsi="Arial" w:cs="Arial"/>
          <w:color w:val="auto"/>
          <w:lang w:val="en-GB" w:eastAsia="en-NZ"/>
        </w:rPr>
        <w:t>September</w:t>
      </w:r>
      <w:r w:rsidR="00C41209">
        <w:rPr>
          <w:rFonts w:ascii="Arial" w:eastAsia="Times New Roman" w:hAnsi="Arial" w:cs="Arial"/>
          <w:color w:val="auto"/>
          <w:lang w:val="en-GB" w:eastAsia="en-NZ"/>
        </w:rPr>
        <w:t xml:space="preserve"> 2022</w:t>
      </w:r>
    </w:p>
    <w:p w14:paraId="2C6A29DA" w14:textId="77777777" w:rsidR="007B004F" w:rsidRPr="006B424E" w:rsidRDefault="007B004F" w:rsidP="00980928">
      <w:pPr>
        <w:ind w:left="0" w:firstLine="0"/>
        <w:rPr>
          <w:rFonts w:ascii="Arial" w:eastAsia="Times New Roman" w:hAnsi="Arial" w:cs="Arial"/>
          <w:color w:val="auto"/>
          <w:lang w:val="en-GB" w:eastAsia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980928" w:rsidRPr="006B424E" w14:paraId="59D53C58" w14:textId="77777777" w:rsidTr="00F24E52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D53C57" w14:textId="77777777" w:rsidR="00980928" w:rsidRPr="006B424E" w:rsidRDefault="00980928" w:rsidP="00F24E52">
            <w:pPr>
              <w:rPr>
                <w:rFonts w:ascii="Arial" w:hAnsi="Arial" w:cs="Arial"/>
                <w:b w:val="0"/>
              </w:rPr>
            </w:pPr>
            <w:r w:rsidRPr="006B424E">
              <w:rPr>
                <w:rFonts w:ascii="Arial" w:hAnsi="Arial" w:cs="Arial"/>
                <w:b w:val="0"/>
              </w:rPr>
              <w:t>1a.   Personal details</w:t>
            </w:r>
          </w:p>
        </w:tc>
      </w:tr>
      <w:tr w:rsidR="00980928" w:rsidRPr="006B424E" w14:paraId="59D53C62" w14:textId="77777777" w:rsidTr="00F24E52">
        <w:trPr>
          <w:trHeight w:val="483"/>
        </w:trPr>
        <w:tc>
          <w:tcPr>
            <w:tcW w:w="1728" w:type="dxa"/>
            <w:shd w:val="clear" w:color="auto" w:fill="E0E0E0"/>
          </w:tcPr>
          <w:p w14:paraId="59D53C59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Full name</w:t>
            </w:r>
          </w:p>
        </w:tc>
        <w:tc>
          <w:tcPr>
            <w:tcW w:w="1080" w:type="dxa"/>
            <w:gridSpan w:val="2"/>
          </w:tcPr>
          <w:p w14:paraId="59D53C5A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i/>
                <w:vertAlign w:val="superscript"/>
                <w:lang w:eastAsia="ar-SA"/>
              </w:rPr>
            </w:pPr>
            <w:r w:rsidRPr="006B424E">
              <w:rPr>
                <w:rFonts w:ascii="Arial" w:hAnsi="Arial" w:cs="Arial"/>
                <w:b w:val="0"/>
                <w:i/>
                <w:vertAlign w:val="superscript"/>
                <w:lang w:eastAsia="ar-SA"/>
              </w:rPr>
              <w:t>Title</w:t>
            </w:r>
          </w:p>
          <w:p w14:paraId="59D53C5B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Ms</w:t>
            </w:r>
          </w:p>
        </w:tc>
        <w:tc>
          <w:tcPr>
            <w:tcW w:w="1800" w:type="dxa"/>
            <w:gridSpan w:val="2"/>
          </w:tcPr>
          <w:p w14:paraId="59D53C5C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i/>
                <w:vertAlign w:val="superscript"/>
                <w:lang w:eastAsia="ar-SA"/>
              </w:rPr>
            </w:pPr>
            <w:r w:rsidRPr="006B424E">
              <w:rPr>
                <w:rFonts w:ascii="Arial" w:hAnsi="Arial" w:cs="Arial"/>
                <w:b w:val="0"/>
                <w:i/>
                <w:vertAlign w:val="superscript"/>
                <w:lang w:eastAsia="ar-SA"/>
              </w:rPr>
              <w:t>First name</w:t>
            </w:r>
          </w:p>
          <w:p w14:paraId="59D53C5D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Louise</w:t>
            </w:r>
          </w:p>
        </w:tc>
        <w:tc>
          <w:tcPr>
            <w:tcW w:w="2700" w:type="dxa"/>
            <w:gridSpan w:val="3"/>
          </w:tcPr>
          <w:p w14:paraId="59D53C5E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i/>
                <w:vertAlign w:val="superscript"/>
                <w:lang w:eastAsia="ar-SA"/>
              </w:rPr>
            </w:pPr>
            <w:r w:rsidRPr="006B424E">
              <w:rPr>
                <w:rFonts w:ascii="Arial" w:hAnsi="Arial" w:cs="Arial"/>
                <w:b w:val="0"/>
                <w:i/>
                <w:vertAlign w:val="superscript"/>
                <w:lang w:eastAsia="ar-SA"/>
              </w:rPr>
              <w:t>Second name(s)</w:t>
            </w:r>
          </w:p>
          <w:p w14:paraId="59D53C5F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May</w:t>
            </w:r>
          </w:p>
        </w:tc>
        <w:tc>
          <w:tcPr>
            <w:tcW w:w="1980" w:type="dxa"/>
            <w:gridSpan w:val="2"/>
          </w:tcPr>
          <w:p w14:paraId="59D53C60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i/>
                <w:vertAlign w:val="superscript"/>
                <w:lang w:eastAsia="ar-SA"/>
              </w:rPr>
            </w:pPr>
            <w:r w:rsidRPr="006B424E">
              <w:rPr>
                <w:rFonts w:ascii="Arial" w:hAnsi="Arial" w:cs="Arial"/>
                <w:b w:val="0"/>
                <w:i/>
                <w:vertAlign w:val="superscript"/>
                <w:lang w:eastAsia="ar-SA"/>
              </w:rPr>
              <w:t>Family name</w:t>
            </w:r>
          </w:p>
          <w:p w14:paraId="59D53C61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Delany</w:t>
            </w:r>
          </w:p>
        </w:tc>
      </w:tr>
      <w:tr w:rsidR="00980928" w:rsidRPr="006B424E" w14:paraId="59D53C65" w14:textId="77777777" w:rsidTr="00F24E52">
        <w:tc>
          <w:tcPr>
            <w:tcW w:w="2857" w:type="dxa"/>
            <w:gridSpan w:val="4"/>
            <w:shd w:val="clear" w:color="auto" w:fill="E0E0E0"/>
          </w:tcPr>
          <w:p w14:paraId="59D53C63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Present position</w:t>
            </w:r>
          </w:p>
        </w:tc>
        <w:tc>
          <w:tcPr>
            <w:tcW w:w="6431" w:type="dxa"/>
            <w:gridSpan w:val="6"/>
          </w:tcPr>
          <w:p w14:paraId="59D53C64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Senior Lecturer</w:t>
            </w:r>
          </w:p>
        </w:tc>
      </w:tr>
      <w:tr w:rsidR="00980928" w:rsidRPr="006B424E" w14:paraId="59D53C68" w14:textId="77777777" w:rsidTr="00F24E52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59D53C66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Organisation/Employer</w:t>
            </w:r>
          </w:p>
        </w:tc>
        <w:tc>
          <w:tcPr>
            <w:tcW w:w="6431" w:type="dxa"/>
            <w:gridSpan w:val="6"/>
          </w:tcPr>
          <w:p w14:paraId="59D53C67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 xml:space="preserve">University of Otago </w:t>
            </w:r>
          </w:p>
        </w:tc>
      </w:tr>
      <w:tr w:rsidR="00980928" w:rsidRPr="006B424E" w14:paraId="59D53C6B" w14:textId="77777777" w:rsidTr="00F24E52">
        <w:trPr>
          <w:cantSplit/>
          <w:trHeight w:val="106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59D53C69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Contact Address</w:t>
            </w:r>
          </w:p>
        </w:tc>
        <w:tc>
          <w:tcPr>
            <w:tcW w:w="7020" w:type="dxa"/>
            <w:gridSpan w:val="8"/>
          </w:tcPr>
          <w:p w14:paraId="59D53C6A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bCs/>
              </w:rPr>
              <w:t>Dept of Public Health, UOW</w:t>
            </w:r>
          </w:p>
        </w:tc>
      </w:tr>
      <w:tr w:rsidR="00980928" w:rsidRPr="006B424E" w14:paraId="59D53C6E" w14:textId="77777777" w:rsidTr="00F24E52">
        <w:trPr>
          <w:cantSplit/>
          <w:trHeight w:val="106"/>
        </w:trPr>
        <w:tc>
          <w:tcPr>
            <w:tcW w:w="2268" w:type="dxa"/>
            <w:gridSpan w:val="2"/>
            <w:vMerge/>
            <w:shd w:val="clear" w:color="auto" w:fill="E0E0E0"/>
          </w:tcPr>
          <w:p w14:paraId="59D53C6C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</w:p>
        </w:tc>
        <w:tc>
          <w:tcPr>
            <w:tcW w:w="7020" w:type="dxa"/>
            <w:gridSpan w:val="8"/>
          </w:tcPr>
          <w:p w14:paraId="59D53C6D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bCs/>
              </w:rPr>
            </w:pPr>
            <w:r w:rsidRPr="006B424E">
              <w:rPr>
                <w:rFonts w:ascii="Arial" w:hAnsi="Arial" w:cs="Arial"/>
                <w:b w:val="0"/>
                <w:bCs/>
              </w:rPr>
              <w:t>PO Box 7343</w:t>
            </w:r>
          </w:p>
        </w:tc>
      </w:tr>
      <w:tr w:rsidR="00980928" w:rsidRPr="006B424E" w14:paraId="59D53C73" w14:textId="77777777" w:rsidTr="00F24E52">
        <w:trPr>
          <w:cantSplit/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59D53C6F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</w:p>
        </w:tc>
        <w:tc>
          <w:tcPr>
            <w:tcW w:w="4140" w:type="dxa"/>
            <w:gridSpan w:val="5"/>
          </w:tcPr>
          <w:p w14:paraId="59D53C70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Wellington</w:t>
            </w:r>
          </w:p>
        </w:tc>
        <w:tc>
          <w:tcPr>
            <w:tcW w:w="1440" w:type="dxa"/>
            <w:gridSpan w:val="2"/>
            <w:shd w:val="clear" w:color="auto" w:fill="E0E0E0"/>
          </w:tcPr>
          <w:p w14:paraId="59D53C71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Post code</w:t>
            </w:r>
          </w:p>
        </w:tc>
        <w:tc>
          <w:tcPr>
            <w:tcW w:w="1440" w:type="dxa"/>
          </w:tcPr>
          <w:p w14:paraId="59D53C72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6242</w:t>
            </w:r>
          </w:p>
        </w:tc>
      </w:tr>
      <w:tr w:rsidR="00980928" w:rsidRPr="006B424E" w14:paraId="59D53C78" w14:textId="77777777" w:rsidTr="00F24E52">
        <w:tc>
          <w:tcPr>
            <w:tcW w:w="2268" w:type="dxa"/>
            <w:gridSpan w:val="2"/>
            <w:shd w:val="clear" w:color="auto" w:fill="E0E0E0"/>
          </w:tcPr>
          <w:p w14:paraId="59D53C74" w14:textId="77777777" w:rsidR="00980928" w:rsidRPr="006B424E" w:rsidRDefault="00980928" w:rsidP="00F24E52">
            <w:pPr>
              <w:suppressAutoHyphens/>
              <w:jc w:val="both"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Work telephone</w:t>
            </w:r>
          </w:p>
        </w:tc>
        <w:tc>
          <w:tcPr>
            <w:tcW w:w="3060" w:type="dxa"/>
            <w:gridSpan w:val="4"/>
          </w:tcPr>
          <w:p w14:paraId="59D53C75" w14:textId="10888E18" w:rsidR="00980928" w:rsidRPr="006B424E" w:rsidRDefault="00003C03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>
              <w:rPr>
                <w:rFonts w:ascii="Arial" w:hAnsi="Arial" w:cs="Arial"/>
                <w:b w:val="0"/>
                <w:lang w:eastAsia="ar-SA"/>
              </w:rPr>
              <w:t xml:space="preserve">64 </w:t>
            </w:r>
            <w:r w:rsidR="00980928" w:rsidRPr="006B424E">
              <w:rPr>
                <w:rFonts w:ascii="Arial" w:hAnsi="Arial" w:cs="Arial"/>
                <w:b w:val="0"/>
                <w:lang w:eastAsia="ar-SA"/>
              </w:rPr>
              <w:t xml:space="preserve">4 </w:t>
            </w:r>
            <w:r w:rsidR="00FC2AD0">
              <w:rPr>
                <w:rFonts w:ascii="Arial" w:hAnsi="Arial" w:cs="Arial"/>
                <w:b w:val="0"/>
                <w:lang w:eastAsia="ar-SA"/>
              </w:rPr>
              <w:t>238 9963</w:t>
            </w:r>
          </w:p>
        </w:tc>
        <w:tc>
          <w:tcPr>
            <w:tcW w:w="1080" w:type="dxa"/>
            <w:shd w:val="clear" w:color="auto" w:fill="E0E0E0"/>
          </w:tcPr>
          <w:p w14:paraId="59D53C76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Mobile</w:t>
            </w:r>
          </w:p>
        </w:tc>
        <w:tc>
          <w:tcPr>
            <w:tcW w:w="2880" w:type="dxa"/>
            <w:gridSpan w:val="3"/>
          </w:tcPr>
          <w:p w14:paraId="59D53C77" w14:textId="7BB6E7DB" w:rsidR="00980928" w:rsidRPr="006B424E" w:rsidRDefault="00FC2AD0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>
              <w:rPr>
                <w:rFonts w:ascii="Arial" w:hAnsi="Arial" w:cs="Arial"/>
                <w:b w:val="0"/>
                <w:lang w:eastAsia="ar-SA"/>
              </w:rPr>
              <w:t xml:space="preserve">(64) </w:t>
            </w:r>
            <w:r w:rsidR="00351FD6">
              <w:rPr>
                <w:rFonts w:ascii="Arial" w:hAnsi="Arial" w:cs="Arial"/>
                <w:b w:val="0"/>
                <w:lang w:eastAsia="ar-SA"/>
              </w:rPr>
              <w:t>027 235 7207</w:t>
            </w:r>
          </w:p>
        </w:tc>
      </w:tr>
      <w:tr w:rsidR="00980928" w:rsidRPr="006B424E" w14:paraId="59D53C7B" w14:textId="77777777" w:rsidTr="00F24E52">
        <w:tc>
          <w:tcPr>
            <w:tcW w:w="2268" w:type="dxa"/>
            <w:gridSpan w:val="2"/>
            <w:shd w:val="clear" w:color="auto" w:fill="E0E0E0"/>
          </w:tcPr>
          <w:p w14:paraId="59D53C79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Email</w:t>
            </w:r>
          </w:p>
        </w:tc>
        <w:tc>
          <w:tcPr>
            <w:tcW w:w="7020" w:type="dxa"/>
            <w:gridSpan w:val="8"/>
          </w:tcPr>
          <w:p w14:paraId="59D53C7A" w14:textId="25D313B3" w:rsidR="00980928" w:rsidRPr="006B424E" w:rsidRDefault="00000000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hyperlink r:id="rId11" w:history="1">
              <w:r w:rsidR="00E14644" w:rsidRPr="00947F3E">
                <w:rPr>
                  <w:rStyle w:val="Hyperlink"/>
                  <w:rFonts w:ascii="Arial" w:hAnsi="Arial" w:cs="Arial"/>
                  <w:b w:val="0"/>
                  <w:lang w:eastAsia="ar-SA"/>
                </w:rPr>
                <w:t>Louise.Delany@otago.ac.nz</w:t>
              </w:r>
            </w:hyperlink>
          </w:p>
        </w:tc>
      </w:tr>
      <w:tr w:rsidR="00980928" w:rsidRPr="006B424E" w14:paraId="59D53C7E" w14:textId="77777777" w:rsidTr="00F24E52">
        <w:tc>
          <w:tcPr>
            <w:tcW w:w="2268" w:type="dxa"/>
            <w:gridSpan w:val="2"/>
            <w:shd w:val="clear" w:color="auto" w:fill="E0E0E0"/>
          </w:tcPr>
          <w:p w14:paraId="59D53C7C" w14:textId="77777777" w:rsidR="00980928" w:rsidRPr="006B424E" w:rsidRDefault="00980928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r w:rsidRPr="006B424E">
              <w:rPr>
                <w:rFonts w:ascii="Arial" w:hAnsi="Arial" w:cs="Arial"/>
                <w:b w:val="0"/>
                <w:lang w:eastAsia="ar-SA"/>
              </w:rPr>
              <w:t>Personal website (if applicable)</w:t>
            </w:r>
          </w:p>
        </w:tc>
        <w:tc>
          <w:tcPr>
            <w:tcW w:w="7020" w:type="dxa"/>
            <w:gridSpan w:val="8"/>
          </w:tcPr>
          <w:p w14:paraId="59D53C7D" w14:textId="77777777" w:rsidR="00980928" w:rsidRPr="006B424E" w:rsidRDefault="00000000" w:rsidP="00F24E52">
            <w:pPr>
              <w:suppressAutoHyphens/>
              <w:rPr>
                <w:rFonts w:ascii="Arial" w:hAnsi="Arial" w:cs="Arial"/>
                <w:b w:val="0"/>
                <w:lang w:eastAsia="ar-SA"/>
              </w:rPr>
            </w:pPr>
            <w:hyperlink r:id="rId12" w:history="1">
              <w:r w:rsidR="00980928" w:rsidRPr="006B424E">
                <w:rPr>
                  <w:rStyle w:val="Hyperlink"/>
                  <w:rFonts w:ascii="Arial" w:hAnsi="Arial" w:cs="Arial"/>
                  <w:b w:val="0"/>
                  <w:lang w:eastAsia="ar-SA"/>
                </w:rPr>
                <w:t>http://www.otago.ac.nz/wellington/departments/publichealth/staff/otago024866.html</w:t>
              </w:r>
            </w:hyperlink>
            <w:r w:rsidR="00980928" w:rsidRPr="006B424E">
              <w:rPr>
                <w:rFonts w:ascii="Arial" w:hAnsi="Arial" w:cs="Arial"/>
                <w:b w:val="0"/>
                <w:lang w:eastAsia="ar-SA"/>
              </w:rPr>
              <w:t xml:space="preserve"> </w:t>
            </w:r>
          </w:p>
        </w:tc>
      </w:tr>
    </w:tbl>
    <w:p w14:paraId="59D53C7F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b w:val="0"/>
          <w:color w:val="auto"/>
          <w:lang w:val="en-GB" w:eastAsia="en-NZ"/>
        </w:rPr>
      </w:pPr>
    </w:p>
    <w:p w14:paraId="59D53C80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b w:val="0"/>
          <w:color w:val="auto"/>
          <w:lang w:val="en-GB" w:eastAsia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0928" w:rsidRPr="006B424E" w14:paraId="59D53C82" w14:textId="77777777" w:rsidTr="00F24E52">
        <w:tc>
          <w:tcPr>
            <w:tcW w:w="9288" w:type="dxa"/>
            <w:shd w:val="clear" w:color="auto" w:fill="E0E0E0"/>
          </w:tcPr>
          <w:p w14:paraId="59D53C81" w14:textId="77777777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1b.   Academic qualifications</w:t>
            </w:r>
          </w:p>
        </w:tc>
      </w:tr>
    </w:tbl>
    <w:p w14:paraId="59D53C83" w14:textId="77777777" w:rsidR="00980928" w:rsidRPr="006B424E" w:rsidRDefault="00980928" w:rsidP="009809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>1995, LLM 1</w:t>
      </w:r>
      <w:r w:rsidRPr="006B424E">
        <w:rPr>
          <w:rFonts w:ascii="Arial" w:hAnsi="Arial" w:cs="Arial"/>
          <w:b w:val="0"/>
          <w:vertAlign w:val="superscript"/>
        </w:rPr>
        <w:t>st</w:t>
      </w:r>
      <w:r w:rsidRPr="006B424E">
        <w:rPr>
          <w:rFonts w:ascii="Arial" w:hAnsi="Arial" w:cs="Arial"/>
          <w:b w:val="0"/>
        </w:rPr>
        <w:t xml:space="preserve"> class Hons, Law, Victoria University of Wellington</w:t>
      </w:r>
    </w:p>
    <w:p w14:paraId="59D53C84" w14:textId="77777777" w:rsidR="00980928" w:rsidRPr="006B424E" w:rsidRDefault="00980928" w:rsidP="009809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>1991 LLB, Law, Victoria University of Wellington</w:t>
      </w:r>
    </w:p>
    <w:p w14:paraId="59D53C85" w14:textId="77777777" w:rsidR="00980928" w:rsidRPr="006B424E" w:rsidRDefault="00980928" w:rsidP="009809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</w:rPr>
      </w:pPr>
      <w:r w:rsidRPr="006B424E">
        <w:rPr>
          <w:rFonts w:ascii="Arial" w:hAnsi="Arial" w:cs="Arial"/>
          <w:b w:val="0"/>
        </w:rPr>
        <w:t>1973 Bachelor of Arts Hons 1</w:t>
      </w:r>
      <w:r w:rsidRPr="006B424E">
        <w:rPr>
          <w:rFonts w:ascii="Arial" w:hAnsi="Arial" w:cs="Arial"/>
          <w:b w:val="0"/>
          <w:vertAlign w:val="superscript"/>
        </w:rPr>
        <w:t>st</w:t>
      </w:r>
      <w:r w:rsidRPr="006B424E">
        <w:rPr>
          <w:rFonts w:ascii="Arial" w:hAnsi="Arial" w:cs="Arial"/>
          <w:b w:val="0"/>
        </w:rPr>
        <w:t xml:space="preserve"> class, (anthropology, history and politics), Victoria University of Wellington</w:t>
      </w:r>
    </w:p>
    <w:p w14:paraId="59D53C86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color w:val="auto"/>
          <w:lang w:val="en-GB" w:eastAsia="en-NZ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980928" w:rsidRPr="006B424E" w14:paraId="59D53C88" w14:textId="77777777" w:rsidTr="00F24E52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59D53C87" w14:textId="77777777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1c.   Professional positions held</w:t>
            </w:r>
          </w:p>
        </w:tc>
      </w:tr>
    </w:tbl>
    <w:p w14:paraId="59D53C89" w14:textId="77777777" w:rsidR="00980928" w:rsidRPr="006B424E" w:rsidRDefault="00980928" w:rsidP="009809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>2009-present, Senior Lecturer, Public Health, University of Otago (part-time fixed term contracts)</w:t>
      </w:r>
    </w:p>
    <w:p w14:paraId="59D53C8A" w14:textId="77777777" w:rsidR="00980928" w:rsidRPr="006B424E" w:rsidRDefault="00980928" w:rsidP="009809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>2001-2014, Principal/Senior Analyst, NZ Ministry of Health (full-time, then part-time)</w:t>
      </w:r>
    </w:p>
    <w:p w14:paraId="59D53C8B" w14:textId="77777777" w:rsidR="00980928" w:rsidRPr="006B424E" w:rsidRDefault="00980928" w:rsidP="009809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2000-2001, Senior Legal Advisor, NZ Ministry of Justice </w:t>
      </w:r>
    </w:p>
    <w:p w14:paraId="59D53C8C" w14:textId="77777777" w:rsidR="00980928" w:rsidRPr="006B424E" w:rsidRDefault="00980928" w:rsidP="009809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>1996-2000, Rules Team Lawyer, NZ Land Transport Safety Authority</w:t>
      </w:r>
    </w:p>
    <w:p w14:paraId="59D53C8D" w14:textId="77777777" w:rsidR="00980928" w:rsidRPr="006B424E" w:rsidRDefault="00980928" w:rsidP="009809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>1993-1996, Legal/Senior Legal Researcher, NZ Law Commission</w:t>
      </w:r>
    </w:p>
    <w:p w14:paraId="59D53C8E" w14:textId="77777777" w:rsidR="00980928" w:rsidRPr="006B424E" w:rsidRDefault="00980928" w:rsidP="009809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</w:rPr>
      </w:pPr>
      <w:r w:rsidRPr="006B424E">
        <w:rPr>
          <w:rFonts w:ascii="Arial" w:hAnsi="Arial" w:cs="Arial"/>
          <w:b w:val="0"/>
        </w:rPr>
        <w:t>1980-1992, Policy Analyst, NZ Department of Health.</w:t>
      </w:r>
    </w:p>
    <w:p w14:paraId="59D53C8F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i/>
          <w:color w:val="auto"/>
          <w:lang w:val="en-GB" w:eastAsia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0928" w:rsidRPr="006B424E" w14:paraId="59D53C91" w14:textId="77777777" w:rsidTr="00F24E5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59D53C90" w14:textId="77777777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1d.   Present research/professional speciality</w:t>
            </w:r>
          </w:p>
        </w:tc>
      </w:tr>
    </w:tbl>
    <w:p w14:paraId="59D53C92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My research and professional speciality is public health law and global health law.</w:t>
      </w:r>
    </w:p>
    <w:p w14:paraId="59D53C93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I had major responsibility for developing policy and law in my roles in the Department of Public Health/ Ministry of Health (eg Smoke-free Environments Act 1990, Public Health Bill, Radiation Safety Bill)</w:t>
      </w:r>
    </w:p>
    <w:p w14:paraId="59D53C94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I have:</w:t>
      </w:r>
    </w:p>
    <w:p w14:paraId="59D53C95" w14:textId="77777777" w:rsidR="00980928" w:rsidRPr="006B424E" w:rsidRDefault="00980928" w:rsidP="00980928">
      <w:pPr>
        <w:numPr>
          <w:ilvl w:val="0"/>
          <w:numId w:val="3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specific expertise in legal research first with the NZ Law Commission, now with the University of Otago</w:t>
      </w:r>
    </w:p>
    <w:p w14:paraId="59D53C96" w14:textId="77777777" w:rsidR="00980928" w:rsidRPr="006B424E" w:rsidRDefault="00980928" w:rsidP="00980928">
      <w:pPr>
        <w:numPr>
          <w:ilvl w:val="0"/>
          <w:numId w:val="3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legal drafting experience</w:t>
      </w:r>
    </w:p>
    <w:p w14:paraId="59D53C97" w14:textId="77777777" w:rsidR="00980928" w:rsidRPr="006B424E" w:rsidRDefault="00980928" w:rsidP="00980928">
      <w:pPr>
        <w:numPr>
          <w:ilvl w:val="0"/>
          <w:numId w:val="3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experience in implementing international law in NZ (Ministry of Health)</w:t>
      </w:r>
    </w:p>
    <w:p w14:paraId="59D53C98" w14:textId="5CB17655" w:rsidR="00980928" w:rsidRPr="006B424E" w:rsidRDefault="00980928" w:rsidP="00980928">
      <w:pPr>
        <w:numPr>
          <w:ilvl w:val="0"/>
          <w:numId w:val="3"/>
        </w:numPr>
        <w:rPr>
          <w:rFonts w:ascii="Arial" w:eastAsia="Times New Roman" w:hAnsi="Arial" w:cs="Arial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 xml:space="preserve">taught public health law (Otago University) for over </w:t>
      </w:r>
      <w:r w:rsidR="003B6120">
        <w:rPr>
          <w:rFonts w:ascii="Arial" w:eastAsia="Times New Roman" w:hAnsi="Arial" w:cs="Arial"/>
          <w:b w:val="0"/>
          <w:color w:val="auto"/>
          <w:lang w:val="en-GB" w:eastAsia="en-NZ"/>
        </w:rPr>
        <w:t>10</w:t>
      </w: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 xml:space="preserve"> years, and developed a completely new course on global health law in 2015</w:t>
      </w:r>
    </w:p>
    <w:p w14:paraId="59D53C99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color w:val="auto"/>
          <w:lang w:val="en-GB" w:eastAsia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980928" w:rsidRPr="006B424E" w14:paraId="59D53C9C" w14:textId="77777777" w:rsidTr="00F24E52">
        <w:tc>
          <w:tcPr>
            <w:tcW w:w="4068" w:type="dxa"/>
            <w:shd w:val="clear" w:color="auto" w:fill="E0E0E0"/>
          </w:tcPr>
          <w:p w14:paraId="59D53C9A" w14:textId="77777777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1e.   Total years research experience</w:t>
            </w:r>
          </w:p>
        </w:tc>
        <w:tc>
          <w:tcPr>
            <w:tcW w:w="2700" w:type="dxa"/>
          </w:tcPr>
          <w:p w14:paraId="59D53C9B" w14:textId="77777777" w:rsidR="00980928" w:rsidRPr="006B424E" w:rsidRDefault="004E6D44" w:rsidP="00F24E52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24</w:t>
            </w:r>
            <w:r w:rsidR="00980928"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 years, but not all full-time </w:t>
            </w:r>
            <w:r w:rsidR="00980928"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lastRenderedPageBreak/>
              <w:t xml:space="preserve">research </w:t>
            </w:r>
          </w:p>
        </w:tc>
      </w:tr>
    </w:tbl>
    <w:p w14:paraId="59D53C9D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color w:val="auto"/>
          <w:lang w:val="en-GB" w:eastAsia="en-NZ"/>
        </w:rPr>
      </w:pPr>
    </w:p>
    <w:p w14:paraId="59D53C9E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color w:val="auto"/>
          <w:lang w:val="en-GB" w:eastAsia="en-NZ"/>
        </w:rPr>
      </w:pPr>
    </w:p>
    <w:p w14:paraId="59D53C9F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color w:val="auto"/>
          <w:lang w:val="en-GB" w:eastAsia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0928" w:rsidRPr="006B424E" w14:paraId="59D53CA1" w14:textId="77777777" w:rsidTr="00F24E52">
        <w:tc>
          <w:tcPr>
            <w:tcW w:w="9288" w:type="dxa"/>
            <w:shd w:val="clear" w:color="auto" w:fill="E0E0E0"/>
          </w:tcPr>
          <w:p w14:paraId="59D53CA0" w14:textId="77777777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1f.   Professional distinctions and memberships (including honours/prizes/scholarships; boards or governance roles)</w:t>
            </w:r>
          </w:p>
        </w:tc>
      </w:tr>
    </w:tbl>
    <w:p w14:paraId="59D53CA2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b w:val="0"/>
          <w:color w:val="auto"/>
          <w:lang w:val="en-GB" w:eastAsia="en-NZ"/>
        </w:rPr>
      </w:pPr>
    </w:p>
    <w:p w14:paraId="58CF8E13" w14:textId="77777777" w:rsidR="008E3CCE" w:rsidRDefault="00694985" w:rsidP="008E3CCE">
      <w:pPr>
        <w:numPr>
          <w:ilvl w:val="0"/>
          <w:numId w:val="7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>
        <w:rPr>
          <w:rFonts w:ascii="Arial" w:eastAsia="Times New Roman" w:hAnsi="Arial" w:cs="Arial"/>
          <w:b w:val="0"/>
          <w:color w:val="auto"/>
          <w:lang w:val="en-GB" w:eastAsia="en-NZ"/>
        </w:rPr>
        <w:t>2021-present: member and policy specialist</w:t>
      </w:r>
      <w:r w:rsidR="008E3CCE">
        <w:rPr>
          <w:rFonts w:ascii="Arial" w:eastAsia="Times New Roman" w:hAnsi="Arial" w:cs="Arial"/>
          <w:b w:val="0"/>
          <w:color w:val="auto"/>
          <w:lang w:val="en-GB" w:eastAsia="en-NZ"/>
        </w:rPr>
        <w:t>, Tax Justice Aotearoa New Zealand</w:t>
      </w:r>
    </w:p>
    <w:p w14:paraId="59D53CA3" w14:textId="381D56E1" w:rsidR="00351FD6" w:rsidRDefault="006220D6" w:rsidP="00980928">
      <w:pPr>
        <w:numPr>
          <w:ilvl w:val="0"/>
          <w:numId w:val="7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>
        <w:rPr>
          <w:rFonts w:ascii="Arial" w:eastAsia="Times New Roman" w:hAnsi="Arial" w:cs="Arial"/>
          <w:b w:val="0"/>
          <w:color w:val="auto"/>
          <w:lang w:val="en-GB" w:eastAsia="en-NZ"/>
        </w:rPr>
        <w:t xml:space="preserve">2018-2021 </w:t>
      </w:r>
      <w:r w:rsidR="00351FD6">
        <w:rPr>
          <w:rFonts w:ascii="Arial" w:eastAsia="Times New Roman" w:hAnsi="Arial" w:cs="Arial"/>
          <w:b w:val="0"/>
          <w:color w:val="auto"/>
          <w:lang w:val="en-GB" w:eastAsia="en-NZ"/>
        </w:rPr>
        <w:t>Chair, Tax Justice Aotearoa New Zealand</w:t>
      </w:r>
    </w:p>
    <w:p w14:paraId="59D53CA4" w14:textId="77777777" w:rsidR="00980928" w:rsidRPr="006B424E" w:rsidRDefault="00980928" w:rsidP="00980928">
      <w:pPr>
        <w:numPr>
          <w:ilvl w:val="0"/>
          <w:numId w:val="7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2016-2017: President New Zealand Public Health Association Council</w:t>
      </w:r>
    </w:p>
    <w:p w14:paraId="59D53CA5" w14:textId="77777777" w:rsidR="00980928" w:rsidRPr="006B424E" w:rsidRDefault="00980928" w:rsidP="00980928">
      <w:pPr>
        <w:numPr>
          <w:ilvl w:val="0"/>
          <w:numId w:val="7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2003-2007; 2015: Member of New Zealand Public Health Association Council</w:t>
      </w:r>
    </w:p>
    <w:p w14:paraId="59D53CA6" w14:textId="5E808D9C" w:rsidR="00980928" w:rsidRPr="006B424E" w:rsidRDefault="00980928" w:rsidP="00980928">
      <w:pPr>
        <w:numPr>
          <w:ilvl w:val="0"/>
          <w:numId w:val="7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 xml:space="preserve">2007, </w:t>
      </w:r>
      <w:r w:rsidR="002C5BA8">
        <w:rPr>
          <w:rFonts w:ascii="Arial" w:eastAsia="Times New Roman" w:hAnsi="Arial" w:cs="Arial"/>
          <w:b w:val="0"/>
          <w:color w:val="auto"/>
          <w:lang w:val="en-GB" w:eastAsia="en-NZ"/>
        </w:rPr>
        <w:t xml:space="preserve">New Zealand </w:t>
      </w: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Health Research Council Foxley Fellowship</w:t>
      </w:r>
    </w:p>
    <w:p w14:paraId="59D53CA7" w14:textId="77777777" w:rsidR="00980928" w:rsidRPr="006B424E" w:rsidRDefault="00980928" w:rsidP="00980928">
      <w:pPr>
        <w:numPr>
          <w:ilvl w:val="0"/>
          <w:numId w:val="7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2003, World Health Organization Fellowship</w:t>
      </w:r>
    </w:p>
    <w:p w14:paraId="59D53CA8" w14:textId="77777777" w:rsidR="00980928" w:rsidRPr="006B424E" w:rsidRDefault="00980928" w:rsidP="00980928">
      <w:pPr>
        <w:numPr>
          <w:ilvl w:val="0"/>
          <w:numId w:val="7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1998-2001, Board member New Zealand Smokefree Coalition</w:t>
      </w:r>
    </w:p>
    <w:p w14:paraId="59D53CA9" w14:textId="77777777" w:rsidR="00980928" w:rsidRPr="006B424E" w:rsidRDefault="00980928" w:rsidP="00980928">
      <w:pPr>
        <w:numPr>
          <w:ilvl w:val="0"/>
          <w:numId w:val="7"/>
        </w:numPr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2001-2013, Member of Wellington Cancer Society Committee</w:t>
      </w:r>
    </w:p>
    <w:p w14:paraId="59D53CAA" w14:textId="77777777" w:rsidR="00980928" w:rsidRPr="006B424E" w:rsidRDefault="00980928" w:rsidP="00980928">
      <w:pPr>
        <w:numPr>
          <w:ilvl w:val="0"/>
          <w:numId w:val="7"/>
        </w:numPr>
        <w:rPr>
          <w:rFonts w:ascii="Arial" w:eastAsia="Times New Roman" w:hAnsi="Arial" w:cs="Arial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t>1989, Chris Highfield Memorial Prize in Public Law, Victoria University Wellington</w:t>
      </w:r>
    </w:p>
    <w:p w14:paraId="59D53CAB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i/>
          <w:color w:val="auto"/>
          <w:lang w:val="en-GB" w:eastAsia="en-NZ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2126"/>
        <w:gridCol w:w="1701"/>
      </w:tblGrid>
      <w:tr w:rsidR="00220503" w:rsidRPr="006B424E" w14:paraId="59D53CB1" w14:textId="77777777" w:rsidTr="00220503">
        <w:tc>
          <w:tcPr>
            <w:tcW w:w="3085" w:type="dxa"/>
            <w:vMerge w:val="restart"/>
            <w:shd w:val="clear" w:color="auto" w:fill="E0E0E0"/>
          </w:tcPr>
          <w:p w14:paraId="59D53CAC" w14:textId="26EA0017" w:rsidR="00220503" w:rsidRPr="006B424E" w:rsidRDefault="00220503" w:rsidP="00F24E52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1g.   Total number of </w:t>
            </w:r>
            <w:r w:rsidRPr="006B424E">
              <w:rPr>
                <w:rFonts w:ascii="Arial" w:eastAsia="Times New Roman" w:hAnsi="Arial" w:cs="Arial"/>
                <w:b w:val="0"/>
                <w:i/>
                <w:color w:val="auto"/>
                <w:lang w:val="en-GB" w:eastAsia="en-NZ"/>
              </w:rPr>
              <w:t>peer reviewed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 publications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14:paraId="59D53CAD" w14:textId="77777777" w:rsidR="00220503" w:rsidRPr="006B424E" w:rsidRDefault="00220503" w:rsidP="00F24E5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Journal articles</w:t>
            </w:r>
          </w:p>
        </w:tc>
        <w:tc>
          <w:tcPr>
            <w:tcW w:w="2126" w:type="dxa"/>
            <w:shd w:val="clear" w:color="auto" w:fill="E0E0E0"/>
          </w:tcPr>
          <w:p w14:paraId="59D53CAE" w14:textId="77777777" w:rsidR="00220503" w:rsidRPr="006B424E" w:rsidRDefault="00220503" w:rsidP="00F24E5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Books, book chapters, books edited</w:t>
            </w:r>
          </w:p>
        </w:tc>
        <w:tc>
          <w:tcPr>
            <w:tcW w:w="1701" w:type="dxa"/>
            <w:shd w:val="clear" w:color="auto" w:fill="E0E0E0"/>
          </w:tcPr>
          <w:p w14:paraId="59D53CAF" w14:textId="77777777" w:rsidR="00220503" w:rsidRPr="006B424E" w:rsidRDefault="00220503" w:rsidP="00F24E52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Conference proceedings</w:t>
            </w:r>
          </w:p>
        </w:tc>
      </w:tr>
      <w:tr w:rsidR="00220503" w:rsidRPr="006B424E" w14:paraId="59D53CB7" w14:textId="77777777" w:rsidTr="00220503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59D53CB2" w14:textId="77777777" w:rsidR="00220503" w:rsidRPr="006B424E" w:rsidRDefault="00220503" w:rsidP="00F24E5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D53CB3" w14:textId="77777777" w:rsidR="00220503" w:rsidRPr="006B424E" w:rsidRDefault="00220503" w:rsidP="00F24E5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>
              <w:rPr>
                <w:rFonts w:ascii="Arial" w:eastAsia="Times New Roman" w:hAnsi="Arial" w:cs="Arial"/>
                <w:color w:val="auto"/>
                <w:lang w:val="en-GB" w:eastAsia="en-NZ"/>
              </w:rPr>
              <w:t>4</w:t>
            </w:r>
          </w:p>
        </w:tc>
        <w:tc>
          <w:tcPr>
            <w:tcW w:w="2126" w:type="dxa"/>
          </w:tcPr>
          <w:p w14:paraId="59D53CB4" w14:textId="25AAE9AF" w:rsidR="00220503" w:rsidRPr="006B424E" w:rsidRDefault="00220503" w:rsidP="00F24E5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>
              <w:rPr>
                <w:rFonts w:ascii="Arial" w:eastAsia="Times New Roman" w:hAnsi="Arial" w:cs="Arial"/>
                <w:color w:val="auto"/>
                <w:lang w:val="en-GB" w:eastAsia="en-NZ"/>
              </w:rPr>
              <w:t>7</w:t>
            </w:r>
          </w:p>
        </w:tc>
        <w:tc>
          <w:tcPr>
            <w:tcW w:w="1701" w:type="dxa"/>
          </w:tcPr>
          <w:p w14:paraId="59D53CB5" w14:textId="77777777" w:rsidR="00220503" w:rsidRPr="006B424E" w:rsidRDefault="00220503" w:rsidP="00F24E5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23</w:t>
            </w:r>
          </w:p>
        </w:tc>
      </w:tr>
    </w:tbl>
    <w:p w14:paraId="59D53CB8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b w:val="0"/>
          <w:color w:val="auto"/>
          <w:lang w:val="en-GB" w:eastAsia="en-NZ"/>
        </w:rPr>
      </w:pPr>
    </w:p>
    <w:p w14:paraId="59D53CB9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b w:val="0"/>
          <w:color w:val="auto"/>
          <w:lang w:val="en-GB" w:eastAsia="en-NZ"/>
        </w:rPr>
      </w:pP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br w:type="page"/>
      </w:r>
      <w:r w:rsidRPr="006B424E">
        <w:rPr>
          <w:rFonts w:ascii="Arial" w:eastAsia="Times New Roman" w:hAnsi="Arial" w:cs="Arial"/>
          <w:b w:val="0"/>
          <w:color w:val="auto"/>
          <w:lang w:val="en-GB" w:eastAsia="en-NZ"/>
        </w:rPr>
        <w:lastRenderedPageBreak/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0928" w:rsidRPr="006B424E" w14:paraId="59D53CBB" w14:textId="77777777" w:rsidTr="00F24E5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59D53CBA" w14:textId="77777777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2a.   Research publications and dissemination </w:t>
            </w:r>
          </w:p>
        </w:tc>
      </w:tr>
      <w:tr w:rsidR="00980928" w:rsidRPr="006B424E" w14:paraId="59D53CBD" w14:textId="77777777" w:rsidTr="00F24E52">
        <w:tc>
          <w:tcPr>
            <w:tcW w:w="9288" w:type="dxa"/>
            <w:shd w:val="clear" w:color="auto" w:fill="E0E0E0"/>
          </w:tcPr>
          <w:p w14:paraId="59D53CBC" w14:textId="77777777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Peer-reviewed journal articles</w:t>
            </w:r>
          </w:p>
        </w:tc>
      </w:tr>
      <w:tr w:rsidR="00980928" w:rsidRPr="006B424E" w14:paraId="59D53CC3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3731225F" w14:textId="0E7B6B71" w:rsidR="0048045C" w:rsidRPr="0048045C" w:rsidRDefault="000A089F" w:rsidP="00980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Delany, L </w:t>
            </w:r>
            <w:r w:rsidR="0048045C" w:rsidRPr="00B32B86">
              <w:rPr>
                <w:rFonts w:ascii="Arial" w:hAnsi="Arial" w:cs="Arial"/>
                <w:b w:val="0"/>
                <w:bCs/>
                <w:color w:val="auto"/>
              </w:rPr>
              <w:t>Covid-19: A Planetary Disease</w:t>
            </w:r>
            <w:r w:rsidR="0048045C" w:rsidRPr="0048045C">
              <w:rPr>
                <w:rFonts w:ascii="Arial" w:hAnsi="Arial" w:cs="Arial"/>
                <w:b w:val="0"/>
                <w:bCs/>
                <w:i/>
                <w:iCs/>
                <w:color w:val="auto"/>
              </w:rPr>
              <w:t xml:space="preserve"> </w:t>
            </w:r>
            <w:r w:rsidR="000977DE" w:rsidRPr="00B32B86">
              <w:rPr>
                <w:rFonts w:ascii="Arial" w:hAnsi="Arial" w:cs="Arial"/>
                <w:b w:val="0"/>
                <w:i/>
                <w:iCs/>
                <w:color w:val="auto"/>
              </w:rPr>
              <w:t>Peace Magazine</w:t>
            </w:r>
            <w:r w:rsidR="000977DE" w:rsidRPr="009B75CC">
              <w:rPr>
                <w:rFonts w:ascii="Arial" w:hAnsi="Arial" w:cs="Arial"/>
                <w:b w:val="0"/>
                <w:color w:val="auto"/>
              </w:rPr>
              <w:t> </w:t>
            </w:r>
            <w:hyperlink r:id="rId13" w:history="1">
              <w:r w:rsidR="000977DE" w:rsidRPr="009B75CC">
                <w:rPr>
                  <w:rStyle w:val="Hyperlink"/>
                  <w:rFonts w:ascii="Arial" w:hAnsi="Arial" w:cs="Arial"/>
                  <w:b w:val="0"/>
                </w:rPr>
                <w:t>Jul-Sep 2020</w:t>
              </w:r>
            </w:hyperlink>
            <w:r w:rsidR="000977DE" w:rsidRPr="009B75CC">
              <w:rPr>
                <w:rFonts w:ascii="Arial" w:hAnsi="Arial" w:cs="Arial"/>
                <w:b w:val="0"/>
                <w:color w:val="auto"/>
              </w:rPr>
              <w:t>, p17</w:t>
            </w:r>
            <w:r w:rsidR="009B75CC">
              <w:rPr>
                <w:rFonts w:ascii="Arial" w:hAnsi="Arial" w:cs="Arial"/>
                <w:b w:val="0"/>
                <w:color w:val="auto"/>
              </w:rPr>
              <w:t xml:space="preserve">, </w:t>
            </w:r>
            <w:hyperlink r:id="rId14" w:history="1">
              <w:r w:rsidR="00B94006" w:rsidRPr="00947F3E">
                <w:rPr>
                  <w:rStyle w:val="Hyperlink"/>
                  <w:rFonts w:ascii="Arial" w:hAnsi="Arial" w:cs="Arial"/>
                  <w:b w:val="0"/>
                </w:rPr>
                <w:t>http://peacemagazine.org/archive/v36n3p17.htm</w:t>
              </w:r>
            </w:hyperlink>
            <w:r w:rsidR="00B94006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14:paraId="59D53CBE" w14:textId="7CAA955E" w:rsidR="00980928" w:rsidRPr="006B424E" w:rsidRDefault="00980928" w:rsidP="00980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auto"/>
              </w:rPr>
            </w:pPr>
            <w:r w:rsidRPr="006B424E">
              <w:rPr>
                <w:rFonts w:ascii="Arial" w:hAnsi="Arial" w:cs="Arial"/>
                <w:color w:val="auto"/>
              </w:rPr>
              <w:t>Delany L</w:t>
            </w:r>
            <w:r w:rsidRPr="006B424E">
              <w:rPr>
                <w:rFonts w:ascii="Arial" w:hAnsi="Arial" w:cs="Arial"/>
                <w:b w:val="0"/>
                <w:color w:val="auto"/>
              </w:rPr>
              <w:t xml:space="preserve">, Signal L, Thomson G. International trade and investment law: a new framework for public health and the common good. </w:t>
            </w:r>
            <w:r w:rsidRPr="0056132B">
              <w:rPr>
                <w:rFonts w:ascii="Arial" w:hAnsi="Arial" w:cs="Arial"/>
                <w:b w:val="0"/>
                <w:i/>
                <w:iCs/>
                <w:color w:val="auto"/>
              </w:rPr>
              <w:t>BMC Public Health</w:t>
            </w:r>
            <w:r w:rsidRPr="006B424E">
              <w:rPr>
                <w:rFonts w:ascii="Arial" w:hAnsi="Arial" w:cs="Arial"/>
                <w:b w:val="0"/>
                <w:color w:val="auto"/>
              </w:rPr>
              <w:t xml:space="preserve"> 2018 18:602. </w:t>
            </w:r>
            <w:hyperlink r:id="rId15" w:history="1">
              <w:r w:rsidRPr="006B424E">
                <w:rPr>
                  <w:rStyle w:val="Hyperlink"/>
                  <w:rFonts w:ascii="Arial" w:hAnsi="Arial" w:cs="Arial"/>
                  <w:b w:val="0"/>
                  <w:color w:val="auto"/>
                </w:rPr>
                <w:t>https://doi.org/10.1186/s12889-018-5486-6</w:t>
              </w:r>
            </w:hyperlink>
            <w:r w:rsidRPr="006B424E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14:paraId="59D53CBF" w14:textId="77777777" w:rsidR="006B424E" w:rsidRPr="00444722" w:rsidRDefault="00980928" w:rsidP="006B01B5">
            <w:pPr>
              <w:numPr>
                <w:ilvl w:val="0"/>
                <w:numId w:val="11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hAnsi="Arial" w:cs="Arial"/>
              </w:rPr>
              <w:t xml:space="preserve"> Delany L</w:t>
            </w:r>
            <w:r w:rsidRPr="006B424E">
              <w:rPr>
                <w:rFonts w:ascii="Arial" w:hAnsi="Arial" w:cs="Arial"/>
                <w:b w:val="0"/>
              </w:rPr>
              <w:t>, Thomson G, Wilson N, Edwards R. Key design features of a new smokefree law to help achieve the Smokefree Aotearoa New Z</w:t>
            </w:r>
            <w:r w:rsidR="00444722">
              <w:rPr>
                <w:rFonts w:ascii="Arial" w:hAnsi="Arial" w:cs="Arial"/>
                <w:b w:val="0"/>
              </w:rPr>
              <w:t xml:space="preserve">ealand 2025 goal. </w:t>
            </w:r>
            <w:r w:rsidR="00444722" w:rsidRPr="0056132B">
              <w:rPr>
                <w:rFonts w:ascii="Arial" w:hAnsi="Arial" w:cs="Arial"/>
                <w:b w:val="0"/>
                <w:i/>
                <w:iCs/>
              </w:rPr>
              <w:t>N Z Med J</w:t>
            </w:r>
            <w:r w:rsidR="00444722">
              <w:rPr>
                <w:rFonts w:ascii="Arial" w:hAnsi="Arial" w:cs="Arial"/>
                <w:b w:val="0"/>
              </w:rPr>
              <w:t xml:space="preserve"> 2016.</w:t>
            </w:r>
            <w:r w:rsidR="00444722" w:rsidRPr="00444722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129(1439):68-76</w:t>
            </w:r>
          </w:p>
          <w:p w14:paraId="59D53CC0" w14:textId="77777777" w:rsidR="00980928" w:rsidRPr="006B424E" w:rsidRDefault="00980928" w:rsidP="006B01B5">
            <w:pPr>
              <w:numPr>
                <w:ilvl w:val="0"/>
                <w:numId w:val="11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, “Entrapment and Tobacco Sales to Children” [1998] NZLF 327</w:t>
            </w:r>
            <w:r w:rsidR="006B01B5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.</w:t>
            </w:r>
          </w:p>
          <w:p w14:paraId="59D53CC1" w14:textId="77777777" w:rsidR="00980928" w:rsidRPr="00231022" w:rsidRDefault="00980928" w:rsidP="006B01B5">
            <w:pPr>
              <w:numPr>
                <w:ilvl w:val="0"/>
                <w:numId w:val="11"/>
              </w:numPr>
              <w:ind w:left="36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, “Accident Rehabilitation and Compensation Bill: A feminist perspective” Victoria University of Wellington Law Review Vol 22, NO 1, February 1992</w:t>
            </w:r>
            <w:r w:rsidR="006B01B5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.</w:t>
            </w:r>
          </w:p>
          <w:p w14:paraId="59D53CC2" w14:textId="77777777" w:rsidR="00231022" w:rsidRPr="006B424E" w:rsidRDefault="00231022" w:rsidP="0023102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</w:p>
        </w:tc>
      </w:tr>
      <w:tr w:rsidR="00980928" w:rsidRPr="006B424E" w14:paraId="59D53CC5" w14:textId="77777777" w:rsidTr="00F132E5">
        <w:tc>
          <w:tcPr>
            <w:tcW w:w="9288" w:type="dxa"/>
            <w:shd w:val="clear" w:color="auto" w:fill="auto"/>
          </w:tcPr>
          <w:p w14:paraId="59D53CC4" w14:textId="77777777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Peer reviewed books, book chapters, books edited</w:t>
            </w:r>
          </w:p>
        </w:tc>
      </w:tr>
      <w:tr w:rsidR="00980928" w:rsidRPr="006B424E" w14:paraId="59D53CCE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7CA49363" w14:textId="6C437F2B" w:rsidR="00024D02" w:rsidRPr="00024D02" w:rsidRDefault="00024D02" w:rsidP="009809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567C14">
              <w:rPr>
                <w:rFonts w:ascii="Arial" w:eastAsia="Times New Roman" w:hAnsi="Arial" w:cs="Arial"/>
                <w:bCs/>
                <w:color w:val="auto"/>
                <w:lang w:eastAsia="en-NZ"/>
              </w:rPr>
              <w:t>Delany L</w:t>
            </w:r>
            <w: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>.</w:t>
            </w:r>
            <w:r w:rsidR="00567C14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</w:t>
            </w:r>
            <w:r w:rsidR="008F1446" w:rsidRPr="00567C14">
              <w:rPr>
                <w:rFonts w:ascii="Arial" w:eastAsia="Times New Roman" w:hAnsi="Arial" w:cs="Arial"/>
                <w:b w:val="0"/>
                <w:i/>
                <w:iCs/>
                <w:color w:val="auto"/>
                <w:lang w:eastAsia="en-NZ"/>
              </w:rPr>
              <w:t>Covid and the Law</w:t>
            </w:r>
            <w:r w:rsidR="00567C14" w:rsidRPr="00567C14">
              <w:rPr>
                <w:rFonts w:ascii="Arial" w:eastAsia="Times New Roman" w:hAnsi="Arial" w:cs="Arial"/>
                <w:b w:val="0"/>
                <w:i/>
                <w:iCs/>
                <w:color w:val="auto"/>
                <w:lang w:eastAsia="en-NZ"/>
              </w:rPr>
              <w:t xml:space="preserve"> in Aotearoa New Zealand</w:t>
            </w:r>
            <w:r w:rsidR="00567C14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</w:t>
            </w:r>
            <w:r w:rsidR="00567C14"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>Published by Thomson Reuters</w:t>
            </w:r>
            <w:r w:rsidR="00567C14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2021</w:t>
            </w:r>
          </w:p>
          <w:p w14:paraId="59D53CC6" w14:textId="1104B51B" w:rsidR="00980928" w:rsidRPr="006B424E" w:rsidRDefault="00980928" w:rsidP="009809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eastAsia="en-NZ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. Four chapters on public health law in </w:t>
            </w:r>
            <w:r w:rsidRPr="006B424E">
              <w:rPr>
                <w:rFonts w:ascii="Arial" w:eastAsia="Times New Roman" w:hAnsi="Arial" w:cs="Arial"/>
                <w:b w:val="0"/>
                <w:i/>
                <w:color w:val="auto"/>
                <w:lang w:eastAsia="en-NZ"/>
              </w:rPr>
              <w:t>Health Law in New Zealand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(new edition of what was entitled </w:t>
            </w:r>
            <w:r w:rsidRPr="006B424E">
              <w:rPr>
                <w:rFonts w:ascii="Arial" w:eastAsia="Times New Roman" w:hAnsi="Arial" w:cs="Arial"/>
                <w:b w:val="0"/>
                <w:i/>
                <w:color w:val="auto"/>
                <w:lang w:eastAsia="en-NZ"/>
              </w:rPr>
              <w:t>Medical Law in New Zealand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(general editors P Skegg and R Paterson).Published by Thomson Reuters, 2015. Chapters are: </w:t>
            </w:r>
          </w:p>
          <w:p w14:paraId="59D53CC7" w14:textId="77777777" w:rsidR="00980928" w:rsidRPr="006B424E" w:rsidRDefault="00980928" w:rsidP="00980928">
            <w:pPr>
              <w:numPr>
                <w:ilvl w:val="1"/>
                <w:numId w:val="4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Public health overview in New Zealand; </w:t>
            </w:r>
          </w:p>
          <w:p w14:paraId="59D53CC8" w14:textId="77777777" w:rsidR="00980928" w:rsidRPr="006B424E" w:rsidRDefault="00980928" w:rsidP="00980928">
            <w:pPr>
              <w:numPr>
                <w:ilvl w:val="1"/>
                <w:numId w:val="4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Public Health Law and People; </w:t>
            </w:r>
          </w:p>
          <w:p w14:paraId="59D53CC9" w14:textId="77777777" w:rsidR="00980928" w:rsidRPr="006B424E" w:rsidRDefault="00980928" w:rsidP="00980928">
            <w:pPr>
              <w:numPr>
                <w:ilvl w:val="1"/>
                <w:numId w:val="4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Public Health Law and Places; </w:t>
            </w:r>
          </w:p>
          <w:p w14:paraId="59D53CCA" w14:textId="77777777" w:rsidR="00980928" w:rsidRPr="006B01B5" w:rsidRDefault="00980928" w:rsidP="00DE5C39">
            <w:pPr>
              <w:numPr>
                <w:ilvl w:val="1"/>
                <w:numId w:val="4"/>
              </w:numPr>
              <w:ind w:left="360" w:firstLine="0"/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6B01B5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>Public Health Law and Products.</w:t>
            </w:r>
          </w:p>
          <w:p w14:paraId="59D53CCB" w14:textId="77777777" w:rsidR="00980928" w:rsidRPr="006B424E" w:rsidRDefault="00980928" w:rsidP="009809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6B424E">
              <w:rPr>
                <w:rFonts w:ascii="Arial" w:eastAsia="Times New Roman" w:hAnsi="Arial" w:cs="Arial"/>
                <w:bCs/>
                <w:color w:val="auto"/>
                <w:lang w:val="en-NZ" w:eastAsia="en-NZ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bCs/>
                <w:color w:val="auto"/>
                <w:lang w:val="en-NZ" w:eastAsia="en-NZ"/>
              </w:rPr>
              <w:t>, Ratima M, Morgaine KC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: “Ethics and Health Promotion” in </w:t>
            </w:r>
            <w:r w:rsidRPr="006B424E">
              <w:rPr>
                <w:rFonts w:ascii="Arial" w:eastAsia="Times New Roman" w:hAnsi="Arial" w:cs="Arial"/>
                <w:b w:val="0"/>
                <w:i/>
                <w:color w:val="auto"/>
                <w:lang w:eastAsia="en-NZ"/>
              </w:rPr>
              <w:t xml:space="preserve">Health Promotion in Aotearoa New Zealand. 2015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Ed. Louise Signal and Mihi Ratima </w:t>
            </w:r>
          </w:p>
          <w:p w14:paraId="59D53CCC" w14:textId="77777777" w:rsidR="00980928" w:rsidRPr="006B424E" w:rsidRDefault="00980928" w:rsidP="009809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AU" w:eastAsia="en-NZ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NZ"/>
              </w:rPr>
              <w:t xml:space="preserve">. “Ethics and Indigeneity in responding to pandemic influenza: Māori values in New Zealand’s emergency planning”. In, </w:t>
            </w:r>
            <w:r w:rsidRPr="006B424E">
              <w:rPr>
                <w:rFonts w:ascii="Arial" w:eastAsia="Times New Roman" w:hAnsi="Arial" w:cs="Arial"/>
                <w:b w:val="0"/>
                <w:i/>
                <w:color w:val="auto"/>
                <w:lang w:val="en-AU" w:eastAsia="en-NZ"/>
              </w:rPr>
              <w:t>Ethics and Security Aspects of Infectious Disease Control: Interdisciplinary Perspectives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NZ"/>
              </w:rPr>
              <w:t>. Eds</w:t>
            </w:r>
            <w:r w:rsidRPr="006B424E">
              <w:rPr>
                <w:rFonts w:ascii="Arial" w:eastAsia="Times New Roman" w:hAnsi="Arial" w:cs="Arial"/>
                <w:b w:val="0"/>
                <w:bCs/>
                <w:color w:val="auto"/>
                <w:lang w:eastAsia="en-NZ"/>
              </w:rPr>
              <w:t xml:space="preserve">: Christian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>Enemark, Michael Selgelid. Ashgate Publishing Group, Farnham. November 2012</w:t>
            </w:r>
          </w:p>
          <w:p w14:paraId="4C2167A0" w14:textId="77777777" w:rsidR="00980928" w:rsidRPr="00DE47AF" w:rsidRDefault="00980928" w:rsidP="009809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eastAsia="en-NZ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. An author for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NZ"/>
              </w:rPr>
              <w:t xml:space="preserve">Brooker’s </w:t>
            </w:r>
            <w:r w:rsidRPr="006B424E">
              <w:rPr>
                <w:rFonts w:ascii="Arial" w:eastAsia="Times New Roman" w:hAnsi="Arial" w:cs="Arial"/>
                <w:b w:val="0"/>
                <w:i/>
                <w:color w:val="auto"/>
                <w:lang w:val="en-AU" w:eastAsia="en-NZ"/>
              </w:rPr>
              <w:t>Law of Transportation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NZ"/>
              </w:rPr>
              <w:t xml:space="preserve"> (4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vertAlign w:val="superscript"/>
                <w:lang w:val="en-AU" w:eastAsia="en-NZ"/>
              </w:rPr>
              <w:t>th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NZ"/>
              </w:rPr>
              <w:t xml:space="preserve"> edition) (1998-1999)</w:t>
            </w:r>
          </w:p>
          <w:p w14:paraId="59D53CCD" w14:textId="68DB9CF6" w:rsidR="00DE47AF" w:rsidRPr="006B424E" w:rsidRDefault="00DE47AF" w:rsidP="00DE47AF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</w:p>
        </w:tc>
      </w:tr>
      <w:tr w:rsidR="00E66619" w:rsidRPr="006B424E" w14:paraId="61DE6FC1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64EFE2D8" w14:textId="69980E06" w:rsidR="00E66619" w:rsidRPr="00567C14" w:rsidRDefault="00BB36AB" w:rsidP="00DF7371">
            <w:pPr>
              <w:ind w:hanging="312"/>
              <w:rPr>
                <w:rFonts w:ascii="Arial" w:eastAsia="Times New Roman" w:hAnsi="Arial" w:cs="Arial"/>
                <w:bCs/>
                <w:color w:val="auto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eastAsia="en-NZ"/>
              </w:rPr>
              <w:t>Policy/research position papers</w:t>
            </w:r>
            <w:r w:rsidR="00B270EC">
              <w:rPr>
                <w:rFonts w:ascii="Arial" w:eastAsia="Times New Roman" w:hAnsi="Arial" w:cs="Arial"/>
                <w:bCs/>
                <w:color w:val="auto"/>
                <w:lang w:eastAsia="en-NZ"/>
              </w:rPr>
              <w:t xml:space="preserve"> and submissions</w:t>
            </w:r>
            <w:r w:rsidR="00C471B6">
              <w:rPr>
                <w:rFonts w:ascii="Arial" w:eastAsia="Times New Roman" w:hAnsi="Arial" w:cs="Arial"/>
                <w:bCs/>
                <w:color w:val="auto"/>
                <w:lang w:eastAsia="en-NZ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auto"/>
                <w:lang w:eastAsia="en-NZ"/>
              </w:rPr>
              <w:t xml:space="preserve">published </w:t>
            </w:r>
            <w:r w:rsidR="004328CC">
              <w:rPr>
                <w:rFonts w:ascii="Arial" w:eastAsia="Times New Roman" w:hAnsi="Arial" w:cs="Arial"/>
                <w:bCs/>
                <w:color w:val="auto"/>
                <w:lang w:eastAsia="en-NZ"/>
              </w:rPr>
              <w:t xml:space="preserve">on </w:t>
            </w:r>
            <w:r>
              <w:rPr>
                <w:rFonts w:ascii="Arial" w:eastAsia="Times New Roman" w:hAnsi="Arial" w:cs="Arial"/>
                <w:bCs/>
                <w:color w:val="auto"/>
                <w:lang w:eastAsia="en-NZ"/>
              </w:rPr>
              <w:t>Tax Justice Aotearoa</w:t>
            </w:r>
            <w:r w:rsidR="00797208">
              <w:rPr>
                <w:rFonts w:ascii="Arial" w:eastAsia="Times New Roman" w:hAnsi="Arial" w:cs="Arial"/>
                <w:bCs/>
                <w:color w:val="auto"/>
                <w:lang w:eastAsia="en-NZ"/>
              </w:rPr>
              <w:t xml:space="preserve"> website</w:t>
            </w:r>
            <w:r w:rsidR="00127B5A">
              <w:rPr>
                <w:rFonts w:ascii="Arial" w:eastAsia="Times New Roman" w:hAnsi="Arial" w:cs="Arial"/>
                <w:bCs/>
                <w:color w:val="auto"/>
                <w:lang w:eastAsia="en-NZ"/>
              </w:rPr>
              <w:t>:</w:t>
            </w:r>
            <w:r w:rsidR="009D6B77">
              <w:rPr>
                <w:rFonts w:ascii="Arial" w:eastAsia="Times New Roman" w:hAnsi="Arial" w:cs="Arial"/>
                <w:bCs/>
                <w:color w:val="auto"/>
                <w:lang w:eastAsia="en-NZ"/>
              </w:rPr>
              <w:t xml:space="preserve"> </w:t>
            </w:r>
            <w:r w:rsidR="0019460B" w:rsidRPr="0019460B">
              <w:rPr>
                <w:rFonts w:ascii="Arial" w:eastAsia="Times New Roman" w:hAnsi="Arial" w:cs="Arial"/>
                <w:bCs/>
                <w:color w:val="auto"/>
                <w:lang w:eastAsia="en-NZ"/>
              </w:rPr>
              <w:t>https://www.tjanz.org/</w:t>
            </w:r>
          </w:p>
        </w:tc>
      </w:tr>
      <w:tr w:rsidR="00225BEE" w:rsidRPr="006B424E" w14:paraId="33237966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2B1A8315" w14:textId="2829AE03" w:rsidR="00225BEE" w:rsidRPr="0061388A" w:rsidRDefault="0061388A" w:rsidP="00D73B2E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 w:val="0"/>
                <w:bCs/>
                <w:color w:val="auto"/>
                <w:lang w:eastAsia="en-NZ"/>
              </w:rPr>
            </w:pPr>
            <w:r>
              <w:rPr>
                <w:rFonts w:ascii="Arial" w:hAnsi="Arial" w:cs="Arial"/>
              </w:rPr>
              <w:t>Delany L</w:t>
            </w:r>
            <w:r w:rsidR="004C2328">
              <w:rPr>
                <w:rFonts w:ascii="Arial" w:hAnsi="Arial" w:cs="Arial"/>
              </w:rPr>
              <w:t>,</w:t>
            </w:r>
            <w:r w:rsidRPr="0061388A">
              <w:rPr>
                <w:rFonts w:ascii="Arial" w:hAnsi="Arial" w:cs="Arial"/>
                <w:b w:val="0"/>
                <w:bCs/>
                <w:i/>
                <w:iCs/>
              </w:rPr>
              <w:t xml:space="preserve"> </w:t>
            </w:r>
            <w:r w:rsidR="004C2328" w:rsidRPr="004C2328">
              <w:rPr>
                <w:rFonts w:ascii="Arial" w:hAnsi="Arial" w:cs="Arial"/>
                <w:b w:val="0"/>
                <w:bCs/>
              </w:rPr>
              <w:t>sub</w:t>
            </w:r>
            <w:r w:rsidRPr="004C2328">
              <w:rPr>
                <w:rFonts w:ascii="Arial" w:hAnsi="Arial" w:cs="Arial"/>
                <w:b w:val="0"/>
                <w:bCs/>
              </w:rPr>
              <w:t>missi</w:t>
            </w:r>
            <w:r w:rsidRPr="0061388A">
              <w:rPr>
                <w:rFonts w:ascii="Arial" w:hAnsi="Arial" w:cs="Arial"/>
                <w:b w:val="0"/>
                <w:bCs/>
              </w:rPr>
              <w:t>on on behalf of Tax Justice Aotearoa on</w:t>
            </w:r>
            <w:r w:rsidR="004C2328">
              <w:rPr>
                <w:rFonts w:ascii="Arial" w:hAnsi="Arial" w:cs="Arial"/>
                <w:b w:val="0"/>
                <w:bCs/>
              </w:rPr>
              <w:t>:</w:t>
            </w:r>
            <w:r w:rsidRPr="0061388A">
              <w:rPr>
                <w:rFonts w:ascii="Arial" w:hAnsi="Arial" w:cs="Arial"/>
                <w:b w:val="0"/>
                <w:bCs/>
              </w:rPr>
              <w:t xml:space="preserve"> </w:t>
            </w:r>
            <w:r w:rsidRPr="0061388A">
              <w:rPr>
                <w:rFonts w:ascii="Arial" w:hAnsi="Arial" w:cs="Arial"/>
                <w:b w:val="0"/>
                <w:bCs/>
                <w:i/>
                <w:iCs/>
              </w:rPr>
              <w:t>OECD Pillar Two: GloBE rules for New Zealand – an officials’ issues paper</w:t>
            </w:r>
            <w:r w:rsidRPr="0061388A">
              <w:rPr>
                <w:rFonts w:ascii="Arial" w:hAnsi="Arial" w:cs="Arial"/>
                <w:b w:val="0"/>
                <w:bCs/>
              </w:rPr>
              <w:t xml:space="preserve"> </w:t>
            </w:r>
            <w:r w:rsidR="004C2328" w:rsidRPr="0061388A">
              <w:rPr>
                <w:rFonts w:ascii="Arial" w:hAnsi="Arial" w:cs="Arial"/>
                <w:b w:val="0"/>
                <w:bCs/>
              </w:rPr>
              <w:t>29 June 2022</w:t>
            </w:r>
            <w:r w:rsidR="004C2328"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6" w:history="1">
              <w:r w:rsidR="004C2328" w:rsidRPr="00115DD1">
                <w:rPr>
                  <w:rStyle w:val="Hyperlink"/>
                  <w:rFonts w:ascii="Arial" w:hAnsi="Arial" w:cs="Arial"/>
                  <w:b w:val="0"/>
                  <w:bCs/>
                </w:rPr>
                <w:t>https://assets.nationbuilder.com/tja/pages/47/attachments/original/1656967361/TJA_submission_GlOBE_OECD_rules_in_NZ_29June_22.pdf?1656967361</w:t>
              </w:r>
            </w:hyperlink>
          </w:p>
        </w:tc>
      </w:tr>
      <w:tr w:rsidR="00CB692C" w:rsidRPr="006B424E" w14:paraId="53FDB594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06F083D2" w14:textId="69475CB2" w:rsidR="00CB692C" w:rsidRPr="00D73B2E" w:rsidRDefault="00D73B2E" w:rsidP="005E34B0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eastAsia="en-NZ"/>
              </w:rPr>
              <w:t>Delany L</w:t>
            </w:r>
            <w:r w:rsidR="008D3023">
              <w:rPr>
                <w:rFonts w:ascii="Arial" w:eastAsia="Times New Roman" w:hAnsi="Arial" w:cs="Arial"/>
                <w:bCs/>
                <w:color w:val="auto"/>
                <w:lang w:eastAsia="en-NZ"/>
              </w:rPr>
              <w:t xml:space="preserve">, </w:t>
            </w:r>
            <w:r w:rsidRPr="00BD114B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>submission on behalf of</w:t>
            </w:r>
            <w:r w:rsidR="00A57B68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>:</w:t>
            </w:r>
            <w:r w:rsidRPr="00BD114B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Tax Justice Aotearoa position on new rules about beneficial ownership, proposed by Government as set out in Cabinet papers released 22 March 2022: Better visibility of individuals who control companies and limited partnerships</w:t>
            </w:r>
            <w:r w:rsidR="00A57B68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. </w:t>
            </w:r>
            <w:r w:rsidR="00A57B68" w:rsidRPr="00BD114B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27 May 2022 </w:t>
            </w:r>
            <w:r w:rsidR="00A57B68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</w:t>
            </w:r>
            <w:hyperlink r:id="rId17" w:history="1">
              <w:r w:rsidR="00A57B68" w:rsidRPr="00115DD1">
                <w:rPr>
                  <w:rStyle w:val="Hyperlink"/>
                  <w:rFonts w:ascii="Arial" w:eastAsia="Times New Roman" w:hAnsi="Arial" w:cs="Arial"/>
                  <w:b w:val="0"/>
                  <w:lang w:eastAsia="en-NZ"/>
                </w:rPr>
                <w:t>https://assets.nationbuilder.com/tja/pages/47/attachments/original/1656967211/TJA_position_on_beneficial_ownership_cabinet_proposals.pdf?1656967211</w:t>
              </w:r>
            </w:hyperlink>
          </w:p>
        </w:tc>
      </w:tr>
      <w:tr w:rsidR="00036273" w:rsidRPr="006B424E" w14:paraId="1889C26F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398759B8" w14:textId="1A81BA4E" w:rsidR="00036273" w:rsidRPr="004328CC" w:rsidRDefault="00A22140" w:rsidP="004328C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olor w:val="auto"/>
                <w:lang w:eastAsia="en-NZ"/>
              </w:rPr>
            </w:pPr>
            <w:r w:rsidRPr="004328CC">
              <w:rPr>
                <w:rFonts w:ascii="Arial" w:hAnsi="Arial" w:cs="Arial"/>
              </w:rPr>
              <w:t>Delany</w:t>
            </w:r>
            <w:r w:rsidR="00472E20" w:rsidRPr="004328CC">
              <w:rPr>
                <w:rFonts w:ascii="Arial" w:hAnsi="Arial" w:cs="Arial"/>
              </w:rPr>
              <w:t xml:space="preserve">, L </w:t>
            </w:r>
            <w:r w:rsidRPr="004328CC">
              <w:rPr>
                <w:rFonts w:ascii="Arial" w:hAnsi="Arial" w:cs="Arial"/>
                <w:b w:val="0"/>
                <w:bCs/>
              </w:rPr>
              <w:t xml:space="preserve">Max Rashbrooke &amp; Joanna Spratt </w:t>
            </w:r>
            <w:r w:rsidR="001F03C1" w:rsidRPr="004328CC">
              <w:rPr>
                <w:rFonts w:ascii="Arial" w:hAnsi="Arial" w:cs="Arial"/>
                <w:b w:val="0"/>
                <w:bCs/>
                <w:i/>
                <w:iCs/>
              </w:rPr>
              <w:t>Why tax wealth?</w:t>
            </w:r>
            <w:r w:rsidR="001F03C1" w:rsidRPr="004328CC">
              <w:rPr>
                <w:rFonts w:ascii="Arial" w:hAnsi="Arial" w:cs="Arial"/>
                <w:b w:val="0"/>
                <w:bCs/>
              </w:rPr>
              <w:t xml:space="preserve"> Tax Justice Aotearoa Policy Brief One January 2020</w:t>
            </w:r>
            <w:r w:rsidR="001F03C1" w:rsidRPr="004328CC">
              <w:rPr>
                <w:rFonts w:ascii="Arial" w:hAnsi="Arial" w:cs="Arial"/>
              </w:rPr>
              <w:t xml:space="preserve"> </w:t>
            </w:r>
          </w:p>
        </w:tc>
      </w:tr>
      <w:tr w:rsidR="00797208" w:rsidRPr="006B424E" w14:paraId="37FB95DF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68FC7403" w14:textId="5DAD3BB7" w:rsidR="00797208" w:rsidRPr="004328CC" w:rsidRDefault="00DE050C" w:rsidP="004328C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 w:val="0"/>
                <w:bCs/>
                <w:color w:val="auto"/>
                <w:lang w:eastAsia="en-NZ"/>
              </w:rPr>
            </w:pPr>
            <w:r w:rsidRPr="004328CC">
              <w:rPr>
                <w:rFonts w:ascii="Arial" w:hAnsi="Arial" w:cs="Arial"/>
              </w:rPr>
              <w:t>Delany</w:t>
            </w:r>
            <w:r w:rsidR="00CE2AAC" w:rsidRPr="004328CC">
              <w:rPr>
                <w:rFonts w:ascii="Arial" w:hAnsi="Arial" w:cs="Arial"/>
              </w:rPr>
              <w:t>,</w:t>
            </w:r>
            <w:r w:rsidR="008A6FB7" w:rsidRPr="004328CC">
              <w:rPr>
                <w:rFonts w:ascii="Arial" w:hAnsi="Arial" w:cs="Arial"/>
              </w:rPr>
              <w:t xml:space="preserve"> </w:t>
            </w:r>
            <w:r w:rsidR="00CE2AAC" w:rsidRPr="004328CC">
              <w:rPr>
                <w:rFonts w:ascii="Arial" w:hAnsi="Arial" w:cs="Arial"/>
              </w:rPr>
              <w:t>L</w:t>
            </w:r>
            <w:r w:rsidRPr="004328CC">
              <w:rPr>
                <w:rFonts w:ascii="Arial" w:hAnsi="Arial" w:cs="Arial"/>
                <w:b w:val="0"/>
                <w:bCs/>
              </w:rPr>
              <w:t xml:space="preserve"> </w:t>
            </w:r>
            <w:r w:rsidR="007B08DF" w:rsidRPr="004328CC">
              <w:rPr>
                <w:rFonts w:ascii="Arial" w:hAnsi="Arial" w:cs="Arial"/>
                <w:b w:val="0"/>
                <w:bCs/>
                <w:i/>
                <w:iCs/>
              </w:rPr>
              <w:t>A wealth transfer tax</w:t>
            </w:r>
            <w:r w:rsidR="007B08DF" w:rsidRPr="004328CC">
              <w:rPr>
                <w:rFonts w:ascii="Arial" w:hAnsi="Arial" w:cs="Arial"/>
                <w:b w:val="0"/>
                <w:bCs/>
              </w:rPr>
              <w:t xml:space="preserve"> </w:t>
            </w:r>
            <w:r w:rsidR="00EF0D81" w:rsidRPr="004328CC">
              <w:rPr>
                <w:rFonts w:ascii="Arial" w:hAnsi="Arial" w:cs="Arial"/>
                <w:b w:val="0"/>
                <w:bCs/>
              </w:rPr>
              <w:t>Tax Justice Aotearoa Policy Brief Three</w:t>
            </w:r>
            <w:r w:rsidR="0000574B" w:rsidRPr="004328CC">
              <w:rPr>
                <w:rFonts w:ascii="Arial" w:hAnsi="Arial" w:cs="Arial"/>
                <w:b w:val="0"/>
                <w:bCs/>
              </w:rPr>
              <w:t xml:space="preserve"> 2020</w:t>
            </w:r>
          </w:p>
        </w:tc>
      </w:tr>
      <w:tr w:rsidR="0031556E" w:rsidRPr="006B424E" w14:paraId="676E1DCE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3E0BD819" w14:textId="54B3C3EB" w:rsidR="0031556E" w:rsidRPr="004328CC" w:rsidRDefault="008E615D" w:rsidP="004328C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4328CC">
              <w:rPr>
                <w:rFonts w:ascii="Arial" w:eastAsia="Times New Roman" w:hAnsi="Arial" w:cs="Arial"/>
                <w:bCs/>
                <w:color w:val="auto"/>
                <w:lang w:eastAsia="en-NZ"/>
              </w:rPr>
              <w:t>Delany, L</w:t>
            </w:r>
            <w:r w:rsidRPr="004328CC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</w:t>
            </w:r>
            <w:r w:rsidR="00A3722C" w:rsidRPr="004328CC">
              <w:rPr>
                <w:rFonts w:ascii="Arial" w:eastAsia="Times New Roman" w:hAnsi="Arial" w:cs="Arial"/>
                <w:b w:val="0"/>
                <w:i/>
                <w:iCs/>
                <w:color w:val="auto"/>
                <w:lang w:eastAsia="en-NZ"/>
              </w:rPr>
              <w:t>Transparency and tax</w:t>
            </w:r>
            <w:r w:rsidR="00A3722C" w:rsidRPr="004328CC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Tax Justice Aotearoa Policy Brief Five August </w:t>
            </w:r>
            <w:r w:rsidR="00A3722C" w:rsidRPr="004328CC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lastRenderedPageBreak/>
              <w:t xml:space="preserve">2020 </w:t>
            </w:r>
          </w:p>
        </w:tc>
      </w:tr>
      <w:tr w:rsidR="00036273" w:rsidRPr="006B424E" w14:paraId="64ABF415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420948CB" w14:textId="77777777" w:rsidR="00036273" w:rsidRDefault="00472E20" w:rsidP="004328C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  <w:r w:rsidRPr="004328CC">
              <w:rPr>
                <w:rFonts w:ascii="Arial" w:eastAsia="Times New Roman" w:hAnsi="Arial" w:cs="Arial"/>
                <w:bCs/>
                <w:color w:val="auto"/>
                <w:lang w:eastAsia="en-NZ"/>
              </w:rPr>
              <w:lastRenderedPageBreak/>
              <w:t>Delany, L</w:t>
            </w:r>
            <w:r w:rsidRPr="004328CC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</w:t>
            </w:r>
            <w:r w:rsidR="00F854B4" w:rsidRPr="004328CC">
              <w:rPr>
                <w:rFonts w:ascii="Arial" w:eastAsia="Times New Roman" w:hAnsi="Arial" w:cs="Arial"/>
                <w:b w:val="0"/>
                <w:i/>
                <w:iCs/>
                <w:color w:val="auto"/>
                <w:lang w:eastAsia="en-NZ"/>
              </w:rPr>
              <w:t>International Tax Policy</w:t>
            </w:r>
            <w:r w:rsidR="00F854B4" w:rsidRPr="004328CC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Brief</w:t>
            </w:r>
            <w:r w:rsidR="007B3A3A" w:rsidRPr="004328CC">
              <w:rPr>
                <w:rFonts w:ascii="Arial" w:eastAsia="Times New Roman" w:hAnsi="Arial" w:cs="Arial"/>
                <w:b w:val="0"/>
                <w:color w:val="auto"/>
                <w:lang w:eastAsia="en-NZ"/>
              </w:rPr>
              <w:t xml:space="preserve"> Tax Justice Aotearoa Policy Brief Six December 2020</w:t>
            </w:r>
          </w:p>
          <w:p w14:paraId="1557CEF9" w14:textId="61562D00" w:rsidR="00592ADB" w:rsidRPr="00592ADB" w:rsidRDefault="00592ADB" w:rsidP="00592ADB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eastAsia="en-NZ"/>
              </w:rPr>
            </w:pPr>
          </w:p>
        </w:tc>
      </w:tr>
      <w:tr w:rsidR="00980928" w:rsidRPr="006B424E" w14:paraId="59D53CD0" w14:textId="77777777" w:rsidTr="00F24E52">
        <w:tc>
          <w:tcPr>
            <w:tcW w:w="9288" w:type="dxa"/>
            <w:shd w:val="clear" w:color="auto" w:fill="E0E0E0"/>
          </w:tcPr>
          <w:p w14:paraId="59D53CCF" w14:textId="365F88D1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 xml:space="preserve">Conference </w:t>
            </w:r>
            <w:r w:rsidR="003B66A6">
              <w:rPr>
                <w:rFonts w:ascii="Arial" w:eastAsia="Times New Roman" w:hAnsi="Arial" w:cs="Arial"/>
                <w:color w:val="auto"/>
                <w:lang w:val="en-GB" w:eastAsia="en-NZ"/>
              </w:rPr>
              <w:t xml:space="preserve">and seminar </w:t>
            </w: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proceedings</w:t>
            </w:r>
          </w:p>
        </w:tc>
      </w:tr>
      <w:tr w:rsidR="00980928" w:rsidRPr="006B424E" w14:paraId="59D53CE9" w14:textId="77777777" w:rsidTr="00F24E52">
        <w:tc>
          <w:tcPr>
            <w:tcW w:w="9288" w:type="dxa"/>
            <w:tcBorders>
              <w:bottom w:val="single" w:sz="4" w:space="0" w:color="auto"/>
            </w:tcBorders>
          </w:tcPr>
          <w:p w14:paraId="7AF5093A" w14:textId="1A9E138E" w:rsidR="00842265" w:rsidRPr="00842265" w:rsidRDefault="00CE4C5E" w:rsidP="0059207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en-AU" w:eastAsia="en-GB"/>
              </w:rPr>
              <w:t>Delany L</w:t>
            </w:r>
            <w:r w:rsidR="00CD41D5">
              <w:rPr>
                <w:rFonts w:ascii="Arial" w:eastAsia="Times New Roman" w:hAnsi="Arial" w:cs="Arial"/>
                <w:bCs/>
                <w:color w:val="auto"/>
                <w:lang w:val="en-AU" w:eastAsia="en-GB"/>
              </w:rPr>
              <w:t xml:space="preserve">, </w:t>
            </w:r>
            <w:r w:rsidR="00CD41D5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P</w:t>
            </w:r>
            <w:r w:rsidRPr="00CE4C5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articipated in</w:t>
            </w:r>
            <w:r w:rsidR="00CD41D5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:</w:t>
            </w:r>
            <w:r w:rsidRPr="00CE4C5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 Regional Consultations to Develop Human Rights Guiding Principles for Public Health Emergency Preparedness and Response, organised by the Global Health Law Consortium and International Commission of Jurists.</w:t>
            </w:r>
            <w: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 </w:t>
            </w:r>
            <w:r w:rsidRPr="00CE4C5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22 August 2022</w:t>
            </w:r>
          </w:p>
          <w:p w14:paraId="7805C621" w14:textId="705B55BC" w:rsidR="001D08DF" w:rsidRPr="001D08DF" w:rsidRDefault="00AB206C" w:rsidP="0059207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en-AU" w:eastAsia="en-GB"/>
              </w:rPr>
              <w:t xml:space="preserve">Delany L </w:t>
            </w:r>
            <w:r w:rsidR="001D08DF" w:rsidRPr="001D08DF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Organised and chaired a zoom-based seminar for Tax Justice Aotearoa on Beneficial Ownership and Trusts (tax transparency) with presentation from Argentinian expert Andres Knobel</w:t>
            </w:r>
            <w: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.</w:t>
            </w:r>
            <w:r w:rsidR="001D08DF" w:rsidRPr="001D08DF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  </w:t>
            </w:r>
            <w:r w:rsidRPr="00AB206C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19 July 2022: </w:t>
            </w:r>
            <w:hyperlink r:id="rId18" w:history="1">
              <w:r w:rsidR="001D08DF" w:rsidRPr="001D08DF">
                <w:rPr>
                  <w:rStyle w:val="Hyperlink"/>
                  <w:rFonts w:ascii="Arial" w:eastAsia="Times New Roman" w:hAnsi="Arial" w:cs="Arial"/>
                  <w:b w:val="0"/>
                  <w:lang w:val="en-AU" w:eastAsia="en-GB"/>
                </w:rPr>
                <w:t>https://www.youtube.com/watch?v=S3I6JANrOP8</w:t>
              </w:r>
            </w:hyperlink>
            <w:r w:rsidR="001D08DF" w:rsidRPr="001D08DF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 </w:t>
            </w:r>
          </w:p>
          <w:p w14:paraId="59D53CD1" w14:textId="40D64AF1" w:rsidR="00351FD6" w:rsidRDefault="00351FD6" w:rsidP="00351FD6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351FD6">
              <w:rPr>
                <w:rFonts w:ascii="Arial" w:eastAsia="Times New Roman" w:hAnsi="Arial" w:cs="Arial"/>
                <w:color w:val="auto"/>
                <w:lang w:val="en-AU" w:eastAsia="en-GB"/>
              </w:rPr>
              <w:t xml:space="preserve">Delany, L </w:t>
            </w:r>
            <w:r w:rsidRPr="00351FD6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Earth law for planetary health Presentation IUHPE World Conference on Health Promotion Rotorua April 2019</w:t>
            </w:r>
          </w:p>
          <w:p w14:paraId="59D53CD2" w14:textId="77777777" w:rsidR="00351FD6" w:rsidRPr="00351FD6" w:rsidRDefault="00351FD6" w:rsidP="00351FD6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351FD6">
              <w:rPr>
                <w:rFonts w:ascii="Arial" w:eastAsia="Times New Roman" w:hAnsi="Arial" w:cs="Arial"/>
                <w:color w:val="auto"/>
                <w:lang w:val="en-AU" w:eastAsia="en-GB"/>
              </w:rPr>
              <w:t>Delany L</w:t>
            </w:r>
            <w:r w:rsidRPr="00351FD6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 A Wellbeing Act for New Zealand. Presentation IUHPE World Conference on Health Promotion Rotorua April 2019</w:t>
            </w:r>
          </w:p>
          <w:p w14:paraId="59D53CD3" w14:textId="77777777" w:rsidR="00351FD6" w:rsidRPr="00351FD6" w:rsidRDefault="00351FD6" w:rsidP="00351FD6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351FD6">
              <w:rPr>
                <w:rFonts w:ascii="Arial" w:eastAsia="Times New Roman" w:hAnsi="Arial" w:cs="Arial"/>
                <w:color w:val="auto"/>
                <w:lang w:val="en-AU" w:eastAsia="en-GB"/>
              </w:rPr>
              <w:t>Delany L</w:t>
            </w:r>
            <w:r w:rsidRPr="00351FD6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, Signal L, Spratt J: Workshop The UN Sustainable Development Goals IUHPE World Conference on Health Promotion Rotorua April 2019</w:t>
            </w:r>
          </w:p>
          <w:p w14:paraId="59D53CD4" w14:textId="77777777" w:rsidR="00351FD6" w:rsidRPr="00351FD6" w:rsidRDefault="00351FD6" w:rsidP="00351FD6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NZ" w:eastAsia="en-GB"/>
              </w:rPr>
            </w:pPr>
            <w:r w:rsidRPr="00351FD6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Thomson G, Delany L, Signal L: Five Solutions to make Healthier Treaties Presentation IUHPE World Conference on Health Promotion Rotorua April 2019</w:t>
            </w:r>
          </w:p>
          <w:p w14:paraId="59D53CD5" w14:textId="77777777" w:rsidR="00980928" w:rsidRPr="006B424E" w:rsidRDefault="00980928" w:rsidP="00351FD6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NZ" w:eastAsia="en-GB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AU" w:eastAsia="en-GB"/>
              </w:rPr>
              <w:t>Delany,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,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NZ" w:eastAsia="en-GB"/>
              </w:rPr>
              <w:t>Funding for the SDGs: new global taxes a part of the solution. Tabletop presentation PHAA conference Sydney May 2018</w:t>
            </w:r>
          </w:p>
          <w:p w14:paraId="59D53CD6" w14:textId="77777777" w:rsidR="00980928" w:rsidRPr="006B424E" w:rsidRDefault="00980928" w:rsidP="00980928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AU" w:eastAsia="en-GB"/>
              </w:rPr>
              <w:t>Delany,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, Gage R, Thomson G. International tax and health workshop. PHA conference, Christchurch, October 2017</w:t>
            </w:r>
          </w:p>
          <w:p w14:paraId="59D53CD7" w14:textId="77777777" w:rsidR="00231022" w:rsidRDefault="00231022" w:rsidP="00980928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6B01B5">
              <w:rPr>
                <w:rFonts w:ascii="Arial" w:eastAsia="Times New Roman" w:hAnsi="Arial" w:cs="Arial"/>
                <w:color w:val="auto"/>
                <w:lang w:val="en-AU" w:eastAsia="en-GB"/>
              </w:rPr>
              <w:t>Delany L,</w:t>
            </w:r>
            <w:r w:rsidRPr="006B01B5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 Gage R, Thomson G. International tax as a health determinant. PHA conference, Christchurch, October 2017</w:t>
            </w:r>
          </w:p>
          <w:p w14:paraId="59D53CD8" w14:textId="77777777" w:rsidR="00980928" w:rsidRPr="006B424E" w:rsidRDefault="00980928" w:rsidP="00980928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Raeburn J, Simpson T, </w:t>
            </w:r>
            <w:r w:rsidRPr="00231022">
              <w:rPr>
                <w:rFonts w:ascii="Arial" w:eastAsia="Times New Roman" w:hAnsi="Arial" w:cs="Arial"/>
                <w:color w:val="auto"/>
                <w:lang w:val="en-AU" w:eastAsia="en-GB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. Planetary Wellbeing – and Policy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NZ" w:eastAsia="en-GB"/>
              </w:rPr>
              <w:t>PHA conference, Christchurch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,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NZ" w:eastAsia="en-GB"/>
              </w:rPr>
              <w:t xml:space="preserve">October 2017  </w:t>
            </w:r>
          </w:p>
          <w:p w14:paraId="59D53CD9" w14:textId="77777777" w:rsidR="00980928" w:rsidRPr="006B424E" w:rsidRDefault="00980928" w:rsidP="006B01B5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AU" w:eastAsia="en-GB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, Thomson G.  International trade and investment agreements: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br/>
              <w:t>Re-designing treaties for health</w:t>
            </w:r>
            <w:r w:rsidR="00231022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.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 World Congress on Public Health, Melbourne, April 3-7, 2017.</w:t>
            </w:r>
          </w:p>
          <w:p w14:paraId="59D53CDA" w14:textId="77777777" w:rsidR="006B01B5" w:rsidRDefault="00980928" w:rsidP="006B01B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6B01B5">
              <w:rPr>
                <w:rFonts w:ascii="Arial" w:eastAsia="Times New Roman" w:hAnsi="Arial" w:cs="Arial"/>
                <w:color w:val="auto"/>
                <w:lang w:val="en-AU" w:eastAsia="en-GB"/>
              </w:rPr>
              <w:t>Delany L</w:t>
            </w:r>
            <w:r w:rsidRPr="006B01B5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 International trade and investment agreements: Some ideas for action World Leadership Dialogue World Congress on Public Health, Melbourne, April 3-7, 2017.</w:t>
            </w:r>
          </w:p>
          <w:p w14:paraId="59D53CDB" w14:textId="77777777" w:rsidR="00980928" w:rsidRPr="006B424E" w:rsidRDefault="00980928" w:rsidP="006B01B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Thomson G, </w:t>
            </w:r>
            <w:r w:rsidRPr="00F93A55">
              <w:rPr>
                <w:rFonts w:ascii="Arial" w:eastAsia="Times New Roman" w:hAnsi="Arial" w:cs="Arial"/>
                <w:color w:val="auto"/>
                <w:lang w:val="en-AU" w:eastAsia="en-GB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, Wilson N. Smokefree policies for outdoor public places: What are the ethical issues? World Congress on Public Health, Melbourne, April 3-7, 2017.</w:t>
            </w:r>
          </w:p>
          <w:p w14:paraId="59D53CDC" w14:textId="77777777" w:rsidR="00980928" w:rsidRPr="006B424E" w:rsidRDefault="00980928" w:rsidP="006B01B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Thomson G, </w:t>
            </w:r>
            <w:r w:rsidRPr="00F93A55">
              <w:rPr>
                <w:rFonts w:ascii="Arial" w:eastAsia="Times New Roman" w:hAnsi="Arial" w:cs="Arial"/>
                <w:color w:val="auto"/>
                <w:lang w:val="en-AU" w:eastAsia="en-GB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, Wilson N. Tobacco tax revenue and tobacco control spending: Does any nation do enough? World Congress on Public Health, Melbourne, April 3-7, 2017.</w:t>
            </w:r>
          </w:p>
          <w:p w14:paraId="59D53CDD" w14:textId="77777777" w:rsidR="00980928" w:rsidRPr="006B424E" w:rsidRDefault="00980928" w:rsidP="006B01B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 xml:space="preserve">Thomson G, </w:t>
            </w:r>
            <w:r w:rsidRPr="00F93A55">
              <w:rPr>
                <w:rFonts w:ascii="Arial" w:eastAsia="Times New Roman" w:hAnsi="Arial" w:cs="Arial"/>
                <w:color w:val="auto"/>
                <w:lang w:val="en-AU" w:eastAsia="en-GB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AU" w:eastAsia="en-GB"/>
              </w:rPr>
              <w:t>, Wilson N. The ethics of smokefree outdoor policies. ESPMH conference, Zagreb, August 18-20th, 2016.</w:t>
            </w:r>
          </w:p>
          <w:p w14:paraId="59D53CDE" w14:textId="77777777" w:rsidR="00980928" w:rsidRPr="006B01B5" w:rsidRDefault="00980928" w:rsidP="006B01B5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</w:rPr>
            </w:pPr>
            <w:r w:rsidRPr="006B01B5">
              <w:rPr>
                <w:rFonts w:ascii="Arial" w:hAnsi="Arial" w:cs="Arial"/>
              </w:rPr>
              <w:t>Delany</w:t>
            </w:r>
            <w:r w:rsidRPr="006B01B5">
              <w:rPr>
                <w:rFonts w:ascii="Arial" w:hAnsi="Arial" w:cs="Arial"/>
                <w:b w:val="0"/>
              </w:rPr>
              <w:t xml:space="preserve">, </w:t>
            </w:r>
            <w:r w:rsidRPr="006B01B5">
              <w:rPr>
                <w:rFonts w:ascii="Arial" w:hAnsi="Arial" w:cs="Arial"/>
              </w:rPr>
              <w:t>L</w:t>
            </w:r>
            <w:r w:rsidR="00F93A55">
              <w:rPr>
                <w:rFonts w:ascii="Arial" w:hAnsi="Arial" w:cs="Arial"/>
              </w:rPr>
              <w:t>.</w:t>
            </w:r>
            <w:r w:rsidRPr="006B01B5">
              <w:rPr>
                <w:rFonts w:ascii="Arial" w:hAnsi="Arial" w:cs="Arial"/>
                <w:b w:val="0"/>
              </w:rPr>
              <w:t xml:space="preserve"> International economic law: a health determinant in need of global justice 30</w:t>
            </w:r>
            <w:r w:rsidRPr="006B01B5">
              <w:rPr>
                <w:rFonts w:ascii="Arial" w:hAnsi="Arial" w:cs="Arial"/>
                <w:b w:val="0"/>
                <w:vertAlign w:val="superscript"/>
              </w:rPr>
              <w:t>th</w:t>
            </w:r>
            <w:r w:rsidRPr="006B01B5">
              <w:rPr>
                <w:rFonts w:ascii="Arial" w:hAnsi="Arial" w:cs="Arial"/>
                <w:b w:val="0"/>
              </w:rPr>
              <w:t xml:space="preserve"> European conference on Philosophy of Medicine and Health Care in </w:t>
            </w:r>
            <w:r w:rsidRPr="006B01B5">
              <w:rPr>
                <w:rFonts w:ascii="Arial" w:hAnsi="Arial" w:cs="Arial"/>
                <w:b w:val="0"/>
                <w:lang w:val="en-GB"/>
              </w:rPr>
              <w:t xml:space="preserve">Zagreb, Croatia </w:t>
            </w:r>
            <w:r w:rsidRPr="006B01B5">
              <w:rPr>
                <w:rFonts w:ascii="Arial" w:hAnsi="Arial" w:cs="Arial"/>
                <w:b w:val="0"/>
              </w:rPr>
              <w:t xml:space="preserve">(17 – 20 August, 2016). </w:t>
            </w:r>
          </w:p>
          <w:p w14:paraId="59D53CDF" w14:textId="77777777" w:rsidR="00980928" w:rsidRPr="006B01B5" w:rsidRDefault="00980928" w:rsidP="00136E92">
            <w:pPr>
              <w:numPr>
                <w:ilvl w:val="0"/>
                <w:numId w:val="9"/>
              </w:numPr>
              <w:ind w:hanging="312"/>
              <w:rPr>
                <w:rFonts w:ascii="Arial" w:hAnsi="Arial" w:cs="Arial"/>
                <w:b w:val="0"/>
              </w:rPr>
            </w:pPr>
            <w:r w:rsidRPr="006B01B5">
              <w:rPr>
                <w:rFonts w:ascii="Arial" w:hAnsi="Arial" w:cs="Arial"/>
              </w:rPr>
              <w:t>Delany L</w:t>
            </w:r>
            <w:r w:rsidRPr="006B01B5">
              <w:rPr>
                <w:rFonts w:ascii="Arial" w:hAnsi="Arial" w:cs="Arial"/>
                <w:b w:val="0"/>
              </w:rPr>
              <w:t xml:space="preserve"> "Public health law 2015: hot topics" Dunedin September 2015, Otago Law Faculty</w:t>
            </w:r>
            <w:r w:rsidR="006B01B5" w:rsidRPr="006B01B5">
              <w:rPr>
                <w:rFonts w:ascii="Arial" w:hAnsi="Arial" w:cs="Arial"/>
                <w:b w:val="0"/>
              </w:rPr>
              <w:t>.</w:t>
            </w:r>
          </w:p>
          <w:p w14:paraId="59D53CE0" w14:textId="77777777" w:rsidR="00980928" w:rsidRPr="006B01B5" w:rsidRDefault="00980928" w:rsidP="00740E06">
            <w:pPr>
              <w:numPr>
                <w:ilvl w:val="0"/>
                <w:numId w:val="9"/>
              </w:numPr>
              <w:ind w:hanging="312"/>
              <w:rPr>
                <w:rFonts w:ascii="Arial" w:hAnsi="Arial" w:cs="Arial"/>
                <w:b w:val="0"/>
              </w:rPr>
            </w:pPr>
            <w:r w:rsidRPr="006B01B5">
              <w:rPr>
                <w:rFonts w:ascii="Arial" w:hAnsi="Arial" w:cs="Arial"/>
              </w:rPr>
              <w:t>Delany L</w:t>
            </w:r>
            <w:r w:rsidRPr="006B01B5">
              <w:rPr>
                <w:rFonts w:ascii="Arial" w:hAnsi="Arial" w:cs="Arial"/>
                <w:b w:val="0"/>
              </w:rPr>
              <w:t xml:space="preserve">, Thomson G, Wilson N, Curtis H, Edwards R. </w:t>
            </w:r>
            <w:r w:rsidRPr="006B01B5">
              <w:rPr>
                <w:rFonts w:ascii="Arial" w:hAnsi="Arial" w:cs="Arial"/>
                <w:b w:val="0"/>
                <w:i/>
              </w:rPr>
              <w:t xml:space="preserve">An Act for Smokefree </w:t>
            </w:r>
            <w:r w:rsidRPr="006B01B5">
              <w:rPr>
                <w:rFonts w:ascii="Arial" w:hAnsi="Arial" w:cs="Arial"/>
                <w:b w:val="0"/>
                <w:i/>
              </w:rPr>
              <w:lastRenderedPageBreak/>
              <w:t>Aotearoa 2025.</w:t>
            </w:r>
            <w:r w:rsidRPr="006B01B5">
              <w:rPr>
                <w:rFonts w:ascii="Arial" w:hAnsi="Arial" w:cs="Arial"/>
                <w:b w:val="0"/>
              </w:rPr>
              <w:t xml:space="preserve"> NZ Public Health Association Conference, Dunedin, 7-9th September, 2015</w:t>
            </w:r>
            <w:r w:rsidR="006B01B5" w:rsidRPr="006B01B5">
              <w:rPr>
                <w:rFonts w:ascii="Arial" w:hAnsi="Arial" w:cs="Arial"/>
                <w:b w:val="0"/>
              </w:rPr>
              <w:t>.</w:t>
            </w:r>
          </w:p>
          <w:p w14:paraId="59D53CE1" w14:textId="77777777" w:rsidR="00980928" w:rsidRPr="006B01B5" w:rsidRDefault="00980928" w:rsidP="004212EE">
            <w:pPr>
              <w:numPr>
                <w:ilvl w:val="0"/>
                <w:numId w:val="9"/>
              </w:numPr>
              <w:ind w:hanging="312"/>
              <w:rPr>
                <w:rFonts w:ascii="Arial" w:hAnsi="Arial" w:cs="Arial"/>
                <w:b w:val="0"/>
              </w:rPr>
            </w:pPr>
            <w:r w:rsidRPr="006B01B5">
              <w:rPr>
                <w:rFonts w:ascii="Arial" w:hAnsi="Arial" w:cs="Arial"/>
                <w:b w:val="0"/>
              </w:rPr>
              <w:t xml:space="preserve">Thomson G, Wilson N, </w:t>
            </w:r>
            <w:r w:rsidRPr="006B01B5">
              <w:rPr>
                <w:rFonts w:ascii="Arial" w:hAnsi="Arial" w:cs="Arial"/>
              </w:rPr>
              <w:t>Delany L</w:t>
            </w:r>
            <w:r w:rsidRPr="006B01B5">
              <w:rPr>
                <w:rFonts w:ascii="Arial" w:hAnsi="Arial" w:cs="Arial"/>
                <w:b w:val="0"/>
              </w:rPr>
              <w:t xml:space="preserve">. </w:t>
            </w:r>
            <w:r w:rsidRPr="006B01B5">
              <w:rPr>
                <w:rFonts w:ascii="Arial" w:hAnsi="Arial" w:cs="Arial"/>
                <w:b w:val="0"/>
                <w:i/>
              </w:rPr>
              <w:t>Taming the monsters – Tobacco industry corporations: Problems, trends and solutions</w:t>
            </w:r>
            <w:r w:rsidRPr="006B01B5">
              <w:rPr>
                <w:rFonts w:ascii="Arial" w:hAnsi="Arial" w:cs="Arial"/>
                <w:b w:val="0"/>
              </w:rPr>
              <w:t>. NZ Public Health Association Conference, Dunedin, 7-9th September, 2015</w:t>
            </w:r>
            <w:r w:rsidR="006B01B5" w:rsidRPr="006B01B5">
              <w:rPr>
                <w:rFonts w:ascii="Arial" w:hAnsi="Arial" w:cs="Arial"/>
                <w:b w:val="0"/>
              </w:rPr>
              <w:t>.</w:t>
            </w:r>
          </w:p>
          <w:p w14:paraId="59D53CE2" w14:textId="77777777" w:rsidR="00980928" w:rsidRPr="006B01B5" w:rsidRDefault="00980928" w:rsidP="00251A84">
            <w:pPr>
              <w:numPr>
                <w:ilvl w:val="0"/>
                <w:numId w:val="9"/>
              </w:numPr>
              <w:ind w:hanging="312"/>
              <w:rPr>
                <w:rFonts w:ascii="Arial" w:hAnsi="Arial" w:cs="Arial"/>
                <w:b w:val="0"/>
              </w:rPr>
            </w:pPr>
            <w:r w:rsidRPr="006B01B5">
              <w:rPr>
                <w:rFonts w:ascii="Arial" w:eastAsia="Times New Roman" w:hAnsi="Arial" w:cs="Arial"/>
                <w:color w:val="auto"/>
                <w:lang w:val="en-GB" w:eastAsia="en-NZ"/>
              </w:rPr>
              <w:t>Delany L</w:t>
            </w:r>
            <w:r w:rsidRPr="006B01B5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. Integrating indigenous dimensions in emergency planning. Infectious Diseases, Security and Ethics conference. September 2010, University of Sydney, Sydney, Australia</w:t>
            </w:r>
            <w:r w:rsidR="006B01B5" w:rsidRPr="006B01B5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.</w:t>
            </w:r>
          </w:p>
          <w:p w14:paraId="59D53CE3" w14:textId="77777777" w:rsidR="00980928" w:rsidRPr="006B01B5" w:rsidRDefault="00980928" w:rsidP="006B01B5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01B5">
              <w:rPr>
                <w:rFonts w:ascii="Arial" w:eastAsia="Times New Roman" w:hAnsi="Arial" w:cs="Arial"/>
                <w:color w:val="auto"/>
                <w:lang w:val="en-GB" w:eastAsia="en-NZ"/>
              </w:rPr>
              <w:t>Delany L.</w:t>
            </w:r>
            <w:r w:rsidRPr="006B01B5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 The what, how and why of law’s response to public health challenges in the 21st century, Medical Law Conference, 2007, Wellington</w:t>
            </w:r>
            <w:r w:rsidR="006B01B5" w:rsidRPr="006B01B5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.</w:t>
            </w:r>
          </w:p>
          <w:p w14:paraId="59D53CE4" w14:textId="77777777" w:rsidR="00980928" w:rsidRPr="006B424E" w:rsidRDefault="00980928" w:rsidP="00980928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. Strengthening the voice for public health in a globalised world: the role of international law, 2007 Auckland PHA conference</w:t>
            </w:r>
          </w:p>
          <w:p w14:paraId="59D53CE5" w14:textId="77777777" w:rsidR="00980928" w:rsidRPr="006B424E" w:rsidRDefault="00980928" w:rsidP="00980928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Delany L.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 Risk-based approach to public health law, Workshop on Public Health Law in Pacific Island Countries, Auckland (on WHO invitation) 2007</w:t>
            </w:r>
          </w:p>
          <w:p w14:paraId="59D53CE6" w14:textId="77777777" w:rsidR="00980928" w:rsidRPr="006B424E" w:rsidRDefault="00980928" w:rsidP="00980928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Delany L.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 Screening and Legislation, National Screening Unit Screening Symposium, Wellington, 2005</w:t>
            </w:r>
          </w:p>
          <w:p w14:paraId="59D53CE7" w14:textId="77777777" w:rsidR="00980928" w:rsidRPr="006B424E" w:rsidRDefault="00980928" w:rsidP="00980928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Delany L.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 Legal Frameworks for Non-communicable diseases, NZ Public Health Law Symposium, University of Auckland, 2005</w:t>
            </w:r>
          </w:p>
          <w:p w14:paraId="43243AB9" w14:textId="77777777" w:rsidR="00980928" w:rsidRDefault="00980928" w:rsidP="006B01B5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Delany L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. Strengthening Legislative Support for Public Health, NZ Public Health Association Conference, 2004 </w:t>
            </w:r>
          </w:p>
          <w:p w14:paraId="59D53CE8" w14:textId="6B5BFDCB" w:rsidR="00EE0DB8" w:rsidRPr="006B01B5" w:rsidRDefault="00EE0DB8" w:rsidP="00EE0DB8">
            <w:pPr>
              <w:ind w:left="0" w:firstLine="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</w:p>
        </w:tc>
      </w:tr>
      <w:tr w:rsidR="00980928" w:rsidRPr="006B424E" w14:paraId="59D53CEB" w14:textId="77777777" w:rsidTr="00F24E52">
        <w:tc>
          <w:tcPr>
            <w:tcW w:w="9288" w:type="dxa"/>
            <w:shd w:val="clear" w:color="auto" w:fill="E0E0E0"/>
          </w:tcPr>
          <w:p w14:paraId="59D53CEA" w14:textId="55F6D03F" w:rsidR="00980928" w:rsidRPr="006B424E" w:rsidRDefault="00980928" w:rsidP="00F24E52">
            <w:pPr>
              <w:ind w:left="0" w:firstLine="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lastRenderedPageBreak/>
              <w:t xml:space="preserve">Other forms of dissemination (reports for clients, technical reports, popular press, </w:t>
            </w:r>
            <w:r w:rsidR="007215DF">
              <w:rPr>
                <w:rFonts w:ascii="Arial" w:eastAsia="Times New Roman" w:hAnsi="Arial" w:cs="Arial"/>
                <w:color w:val="auto"/>
                <w:lang w:val="en-GB" w:eastAsia="en-NZ"/>
              </w:rPr>
              <w:t xml:space="preserve">blogs </w:t>
            </w:r>
          </w:p>
        </w:tc>
      </w:tr>
      <w:tr w:rsidR="00980928" w:rsidRPr="006B424E" w14:paraId="59D53CF0" w14:textId="77777777" w:rsidTr="00F24E52">
        <w:tc>
          <w:tcPr>
            <w:tcW w:w="9288" w:type="dxa"/>
          </w:tcPr>
          <w:p w14:paraId="22FCDF52" w14:textId="77C5C3BD" w:rsidR="0000626B" w:rsidRPr="008B5E29" w:rsidRDefault="00DC7601" w:rsidP="00980928">
            <w:pPr>
              <w:numPr>
                <w:ilvl w:val="0"/>
                <w:numId w:val="10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>
              <w:rPr>
                <w:rFonts w:ascii="Arial" w:eastAsia="Times New Roman" w:hAnsi="Arial" w:cs="Arial"/>
                <w:color w:val="auto"/>
                <w:lang w:val="en-GB" w:eastAsia="en-NZ"/>
              </w:rPr>
              <w:t>Sing F</w:t>
            </w:r>
            <w:r w:rsidR="001510B0">
              <w:rPr>
                <w:rFonts w:ascii="Arial" w:eastAsia="Times New Roman" w:hAnsi="Arial" w:cs="Arial"/>
                <w:color w:val="auto"/>
                <w:lang w:val="en-GB" w:eastAsia="en-NZ"/>
              </w:rPr>
              <w:t>,</w:t>
            </w:r>
            <w:r>
              <w:rPr>
                <w:rFonts w:ascii="Arial" w:eastAsia="Times New Roman" w:hAnsi="Arial" w:cs="Arial"/>
                <w:color w:val="auto"/>
                <w:lang w:val="en-GB" w:eastAsia="en-NZ"/>
              </w:rPr>
              <w:t xml:space="preserve"> </w:t>
            </w:r>
            <w:r w:rsidR="00980928" w:rsidRPr="006B424E">
              <w:rPr>
                <w:rFonts w:ascii="Arial" w:eastAsia="Times New Roman" w:hAnsi="Arial" w:cs="Arial"/>
                <w:color w:val="auto"/>
                <w:lang w:val="en-GB" w:eastAsia="en-NZ"/>
              </w:rPr>
              <w:t>Delany L</w:t>
            </w:r>
            <w:r w:rsidR="00980928"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. </w:t>
            </w:r>
            <w:r w:rsidR="0000626B" w:rsidRPr="004967F0">
              <w:rPr>
                <w:rFonts w:ascii="Arial" w:eastAsia="Times New Roman" w:hAnsi="Arial" w:cs="Arial"/>
                <w:b w:val="0"/>
                <w:bCs/>
                <w:i/>
                <w:iCs/>
                <w:color w:val="auto"/>
                <w:lang w:eastAsia="en-NZ"/>
              </w:rPr>
              <w:t>Legislating to protect children from unhealthy food and non-alcoholic beverage marketing</w:t>
            </w:r>
            <w:r w:rsidR="004967F0" w:rsidRPr="004967F0">
              <w:rPr>
                <w:rFonts w:ascii="Arial" w:eastAsia="Times New Roman" w:hAnsi="Arial" w:cs="Arial"/>
                <w:b w:val="0"/>
                <w:bCs/>
                <w:i/>
                <w:iCs/>
                <w:color w:val="auto"/>
                <w:lang w:eastAsia="en-NZ"/>
              </w:rPr>
              <w:t xml:space="preserve"> May 2022</w:t>
            </w:r>
            <w:r w:rsidR="004967F0">
              <w:rPr>
                <w:rFonts w:ascii="Arial" w:eastAsia="Times New Roman" w:hAnsi="Arial" w:cs="Arial"/>
                <w:b w:val="0"/>
                <w:bCs/>
                <w:color w:val="auto"/>
                <w:lang w:eastAsia="en-NZ"/>
              </w:rPr>
              <w:t xml:space="preserve"> (report </w:t>
            </w:r>
            <w:r w:rsidR="00E03C41">
              <w:rPr>
                <w:rFonts w:ascii="Arial" w:eastAsia="Times New Roman" w:hAnsi="Arial" w:cs="Arial"/>
                <w:b w:val="0"/>
                <w:bCs/>
                <w:color w:val="auto"/>
                <w:lang w:eastAsia="en-NZ"/>
              </w:rPr>
              <w:t xml:space="preserve">to Minister of Health </w:t>
            </w:r>
            <w:r w:rsidR="004967F0">
              <w:rPr>
                <w:rFonts w:ascii="Arial" w:eastAsia="Times New Roman" w:hAnsi="Arial" w:cs="Arial"/>
                <w:b w:val="0"/>
                <w:bCs/>
                <w:color w:val="auto"/>
                <w:lang w:eastAsia="en-NZ"/>
              </w:rPr>
              <w:t>funded by Cancer Society)</w:t>
            </w:r>
          </w:p>
          <w:p w14:paraId="2A4A1DF5" w14:textId="0CFD8148" w:rsidR="00567484" w:rsidRPr="002B04AF" w:rsidRDefault="008B5E29" w:rsidP="000E0E3B">
            <w:pPr>
              <w:pStyle w:val="Heading2"/>
              <w:numPr>
                <w:ilvl w:val="0"/>
                <w:numId w:val="16"/>
              </w:numPr>
              <w:pBdr>
                <w:bottom w:val="single" w:sz="6" w:space="0" w:color="CCCCCC"/>
              </w:pBdr>
              <w:shd w:val="clear" w:color="auto" w:fill="FFFFFF"/>
              <w:spacing w:before="0" w:line="288" w:lineRule="atLeast"/>
              <w:textAlignment w:val="baselin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lang w:val="en-GB" w:eastAsia="en-NZ"/>
              </w:rPr>
              <w:t>Delany L</w:t>
            </w:r>
            <w:r w:rsidR="001510B0">
              <w:rPr>
                <w:rFonts w:ascii="Arial" w:eastAsia="Times New Roman" w:hAnsi="Arial" w:cs="Arial"/>
                <w:color w:val="auto"/>
                <w:lang w:val="en-GB" w:eastAsia="en-NZ"/>
              </w:rPr>
              <w:t>.</w:t>
            </w:r>
            <w:r>
              <w:rPr>
                <w:rFonts w:ascii="Arial" w:eastAsia="Times New Roman" w:hAnsi="Arial" w:cs="Arial"/>
                <w:color w:val="auto"/>
                <w:lang w:val="en-GB" w:eastAsia="en-NZ"/>
              </w:rPr>
              <w:t xml:space="preserve"> </w:t>
            </w:r>
            <w:hyperlink r:id="rId19" w:tooltip="Permalink to The Pae Ora (Healthy Futures) Bill – a chance to submit on pivotal legislation for health in Aotearoa" w:history="1">
              <w:r w:rsidR="00567484" w:rsidRPr="00FF1AFF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The Pae Ora (Healthy Futures) Bill – a chance to submit on pivotal legislation for health in Aotearoa</w:t>
              </w:r>
            </w:hyperlink>
            <w:r w:rsidR="00567484" w:rsidRPr="00FF1AF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567484" w:rsidRPr="002B04A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November 2021</w:t>
            </w:r>
            <w:r w:rsidR="0020024C" w:rsidRPr="002B04A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, </w:t>
            </w:r>
            <w:r w:rsidR="0020024C" w:rsidRPr="006709DE">
              <w:rPr>
                <w:rFonts w:ascii="Arial" w:hAnsi="Arial" w:cs="Arial"/>
                <w:b w:val="0"/>
                <w:bCs/>
                <w:i/>
                <w:iCs/>
                <w:color w:val="000000"/>
                <w:sz w:val="24"/>
                <w:szCs w:val="24"/>
              </w:rPr>
              <w:t>Public Health Expert</w:t>
            </w:r>
            <w:r w:rsidR="0020024C" w:rsidRPr="002B04A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 blog, University of Otago Wellington</w:t>
            </w:r>
          </w:p>
          <w:p w14:paraId="4002E7F1" w14:textId="77777777" w:rsidR="003A2BA2" w:rsidRPr="003A2BA2" w:rsidRDefault="003A2BA2" w:rsidP="003A2BA2"/>
          <w:p w14:paraId="6054A92D" w14:textId="77777777" w:rsidR="00CC5FD3" w:rsidRPr="009F473F" w:rsidRDefault="00E71225" w:rsidP="001C1B41">
            <w:pPr>
              <w:pStyle w:val="Heading2"/>
              <w:numPr>
                <w:ilvl w:val="0"/>
                <w:numId w:val="10"/>
              </w:numPr>
              <w:pBdr>
                <w:bottom w:val="single" w:sz="6" w:space="0" w:color="CCCCCC"/>
              </w:pBdr>
              <w:shd w:val="clear" w:color="auto" w:fill="FFFFFF"/>
              <w:spacing w:before="0" w:line="288" w:lineRule="atLeast"/>
              <w:textAlignment w:val="baselin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9F473F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val="en-GB" w:eastAsia="en-NZ"/>
              </w:rPr>
              <w:t>Delany, L</w:t>
            </w:r>
            <w:r w:rsidRPr="009F473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-GB" w:eastAsia="en-NZ"/>
              </w:rPr>
              <w:t xml:space="preserve"> </w:t>
            </w:r>
            <w:r w:rsidRPr="009F473F">
              <w:rPr>
                <w:rFonts w:ascii="Arial" w:eastAsia="Times New Roman" w:hAnsi="Arial" w:cs="Arial"/>
                <w:b w:val="0"/>
                <w:i/>
                <w:iCs/>
                <w:color w:val="auto"/>
                <w:sz w:val="24"/>
                <w:szCs w:val="24"/>
                <w:lang w:val="en-GB" w:eastAsia="en-NZ"/>
              </w:rPr>
              <w:t>In May 2022 the COVID-19 Public Health Response Act 2020 expires: what then?</w:t>
            </w:r>
            <w:r w:rsidR="00CC5FD3" w:rsidRPr="009F473F">
              <w:rPr>
                <w:rFonts w:ascii="Arial" w:eastAsia="Times New Roman" w:hAnsi="Arial" w:cs="Arial"/>
                <w:b w:val="0"/>
                <w:i/>
                <w:iCs/>
                <w:color w:val="auto"/>
                <w:sz w:val="24"/>
                <w:szCs w:val="24"/>
                <w:lang w:val="en-GB" w:eastAsia="en-NZ"/>
              </w:rPr>
              <w:t xml:space="preserve"> </w:t>
            </w:r>
            <w:r w:rsidR="00CC5FD3" w:rsidRPr="009F473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September 2021 </w:t>
            </w:r>
            <w:r w:rsidR="00CC5FD3" w:rsidRPr="009F473F">
              <w:rPr>
                <w:rFonts w:ascii="Arial" w:hAnsi="Arial" w:cs="Arial"/>
                <w:b w:val="0"/>
                <w:bCs/>
                <w:i/>
                <w:iCs/>
                <w:color w:val="000000"/>
                <w:sz w:val="24"/>
                <w:szCs w:val="24"/>
              </w:rPr>
              <w:t>Public Health Expert</w:t>
            </w:r>
            <w:r w:rsidR="00CC5FD3" w:rsidRPr="009F473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 blog, University of Otago Wellington</w:t>
            </w:r>
          </w:p>
          <w:p w14:paraId="6D7DEC03" w14:textId="0F08DBF6" w:rsidR="002B04AF" w:rsidRPr="009F473F" w:rsidRDefault="00EF35B1" w:rsidP="002A220E">
            <w:pPr>
              <w:pStyle w:val="Heading2"/>
              <w:numPr>
                <w:ilvl w:val="0"/>
                <w:numId w:val="10"/>
              </w:numPr>
              <w:pBdr>
                <w:bottom w:val="single" w:sz="6" w:space="0" w:color="CCCCCC"/>
              </w:pBdr>
              <w:shd w:val="clear" w:color="auto" w:fill="FFFFFF"/>
              <w:spacing w:before="0" w:line="288" w:lineRule="atLeast"/>
              <w:textAlignment w:val="baselin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  <w:lang w:val="en-NZ"/>
              </w:rPr>
              <w:t xml:space="preserve">Nick Wilson, Matt Boyd, Osman D Mansoor, </w:t>
            </w:r>
            <w:r w:rsidRPr="009F473F">
              <w:rPr>
                <w:rFonts w:ascii="Arial" w:hAnsi="Arial" w:cs="Arial"/>
                <w:color w:val="auto"/>
                <w:sz w:val="24"/>
                <w:szCs w:val="24"/>
                <w:lang w:val="en-NZ"/>
              </w:rPr>
              <w:t>Louise Delany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  <w:lang w:val="en-NZ"/>
              </w:rPr>
              <w:t>, Michael G Baker</w:t>
            </w:r>
            <w:r w:rsidR="006709DE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  <w:lang w:val="en-NZ"/>
              </w:rPr>
              <w:t xml:space="preserve">. </w:t>
            </w:r>
            <w:hyperlink r:id="rId20" w:tooltip="Permalink to Expansion of " w:history="1">
              <w:r w:rsidR="008D4F9C" w:rsidRPr="009F473F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Expansion of “green zones” may provide a chance for the global eradication of COVID-19</w:t>
              </w:r>
            </w:hyperlink>
            <w:r w:rsidR="004F2B14"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 xml:space="preserve"> Ma</w:t>
            </w:r>
            <w:r w:rsidR="002B04AF"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>r</w:t>
            </w:r>
            <w:r w:rsidR="004F2B14"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 xml:space="preserve">ch 2021 </w:t>
            </w:r>
            <w:r w:rsidR="002B04AF" w:rsidRPr="009F473F">
              <w:rPr>
                <w:rFonts w:ascii="Arial" w:hAnsi="Arial" w:cs="Arial"/>
                <w:b w:val="0"/>
                <w:bCs/>
                <w:i/>
                <w:iCs/>
                <w:color w:val="000000"/>
                <w:sz w:val="24"/>
                <w:szCs w:val="24"/>
              </w:rPr>
              <w:t>Public Health Expert</w:t>
            </w:r>
            <w:r w:rsidR="002B04AF" w:rsidRPr="009F473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 blog, University of Otago Wellington</w:t>
            </w:r>
          </w:p>
          <w:p w14:paraId="26FD8A58" w14:textId="65B59F1D" w:rsidR="00890AFB" w:rsidRPr="009F473F" w:rsidRDefault="00D9124A" w:rsidP="001C1B41">
            <w:pPr>
              <w:pStyle w:val="Heading2"/>
              <w:numPr>
                <w:ilvl w:val="0"/>
                <w:numId w:val="10"/>
              </w:numPr>
              <w:pBdr>
                <w:bottom w:val="single" w:sz="6" w:space="0" w:color="CCCCCC"/>
              </w:pBdr>
              <w:shd w:val="clear" w:color="auto" w:fill="FFFFFF"/>
              <w:spacing w:before="0" w:line="288" w:lineRule="atLeast"/>
              <w:textAlignment w:val="baselin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9F473F">
              <w:rPr>
                <w:rFonts w:ascii="Arial" w:hAnsi="Arial" w:cs="Arial"/>
                <w:color w:val="000000"/>
                <w:sz w:val="24"/>
                <w:szCs w:val="24"/>
              </w:rPr>
              <w:t xml:space="preserve">Delany, </w:t>
            </w:r>
            <w:r w:rsidRPr="009F473F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hyperlink r:id="rId21" w:tooltip="Permalink to COVID-19 and the law in Aotearoa NZ" w:history="1">
              <w:r w:rsidR="00661382" w:rsidRPr="009F473F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COVID-19 and the law in Aotearoa NZ</w:t>
              </w:r>
            </w:hyperlink>
            <w:r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July 2020</w:t>
            </w:r>
            <w:r w:rsidR="00890AFB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890AFB"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>Public Health Expert</w:t>
            </w:r>
            <w:r w:rsidR="00890AFB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blog, University of Otago </w:t>
            </w:r>
            <w:r w:rsidR="00890AFB" w:rsidRPr="009F473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Wellington</w:t>
            </w:r>
          </w:p>
          <w:p w14:paraId="0FF9FBEE" w14:textId="77EAF3AB" w:rsidR="00266501" w:rsidRPr="009F473F" w:rsidRDefault="00295378" w:rsidP="001C1B41">
            <w:pPr>
              <w:pStyle w:val="Heading2"/>
              <w:numPr>
                <w:ilvl w:val="0"/>
                <w:numId w:val="10"/>
              </w:numPr>
              <w:pBdr>
                <w:bottom w:val="single" w:sz="6" w:space="0" w:color="CCCCCC"/>
              </w:pBdr>
              <w:shd w:val="clear" w:color="auto" w:fill="FFFFFF"/>
              <w:spacing w:before="0" w:line="288" w:lineRule="atLeast"/>
              <w:textAlignment w:val="baselin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9F473F">
              <w:rPr>
                <w:rFonts w:ascii="Arial" w:hAnsi="Arial" w:cs="Arial"/>
                <w:color w:val="auto"/>
                <w:sz w:val="24"/>
                <w:szCs w:val="24"/>
              </w:rPr>
              <w:t>Delany, L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hyperlink r:id="rId22" w:tooltip="Permalink to Covid-19: A planetary disease" w:history="1">
              <w:r w:rsidRPr="009F473F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Covid-19: A planetary disease</w:t>
              </w:r>
            </w:hyperlink>
            <w:r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October 2020</w:t>
            </w:r>
            <w:r w:rsidR="00266501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266501"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>Public Health Expert</w:t>
            </w:r>
            <w:r w:rsidR="00266501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blog, University of Otago </w:t>
            </w:r>
            <w:r w:rsidR="00266501" w:rsidRPr="009F473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Wellington</w:t>
            </w:r>
          </w:p>
          <w:p w14:paraId="60C06643" w14:textId="45F5E63F" w:rsidR="000F63B4" w:rsidRPr="009F473F" w:rsidRDefault="00C12260" w:rsidP="001C1B41">
            <w:pPr>
              <w:pStyle w:val="Heading2"/>
              <w:numPr>
                <w:ilvl w:val="0"/>
                <w:numId w:val="10"/>
              </w:numPr>
              <w:pBdr>
                <w:bottom w:val="single" w:sz="6" w:space="0" w:color="CCCCCC"/>
              </w:pBdr>
              <w:shd w:val="clear" w:color="auto" w:fill="FFFFFF"/>
              <w:spacing w:before="0" w:line="288" w:lineRule="atLeast"/>
              <w:textAlignment w:val="baselin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9F473F">
              <w:rPr>
                <w:rFonts w:ascii="Arial" w:hAnsi="Arial" w:cs="Arial"/>
                <w:color w:val="auto"/>
                <w:sz w:val="24"/>
                <w:szCs w:val="24"/>
              </w:rPr>
              <w:t>Delany L</w:t>
            </w:r>
            <w:r w:rsidR="00CE6046" w:rsidRPr="009F473F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Thomson G</w:t>
            </w:r>
            <w:r w:rsidR="00CE6046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.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hyperlink r:id="rId23" w:tooltip="Permalink to Tax policy as a key health determinant: Reform for the Covid-19 reset" w:history="1">
              <w:r w:rsidRPr="009F473F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Tax policy as a key health determinant: Reform for the Covid-19 reset</w:t>
              </w:r>
            </w:hyperlink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September 2020</w:t>
            </w:r>
            <w:r w:rsidR="000F63B4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0F63B4"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>Public Health Expert</w:t>
            </w:r>
            <w:r w:rsidR="000F63B4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blog, University of Otago </w:t>
            </w:r>
            <w:r w:rsidR="000F63B4" w:rsidRPr="009F473F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Wellington</w:t>
            </w:r>
          </w:p>
          <w:p w14:paraId="456FD2EA" w14:textId="2A341AAA" w:rsidR="00A344B4" w:rsidRPr="009F473F" w:rsidRDefault="00A344B4" w:rsidP="001C1B41">
            <w:pPr>
              <w:pStyle w:val="Heading2"/>
              <w:numPr>
                <w:ilvl w:val="0"/>
                <w:numId w:val="10"/>
              </w:numPr>
              <w:pBdr>
                <w:bottom w:val="single" w:sz="6" w:space="0" w:color="CCCCCC"/>
              </w:pBdr>
              <w:shd w:val="clear" w:color="auto" w:fill="FFFFFF"/>
              <w:spacing w:before="0" w:line="288" w:lineRule="atLeast"/>
              <w:textAlignment w:val="baseline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Delany L</w:t>
            </w:r>
            <w:r w:rsidR="00CE6046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,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Thomson G</w:t>
            </w:r>
            <w:r w:rsidR="00CE6046"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.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hyperlink r:id="rId24" w:tooltip="Permalink to The Trans Pacific Partnership Treaty and tobacco: no cause to celebrate" w:history="1">
              <w:r w:rsidR="00C62885" w:rsidRPr="009F473F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The Trans Pacific Partnership Treaty and tobacco: no cause to celebrate</w:t>
              </w:r>
            </w:hyperlink>
            <w:r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2015 </w:t>
            </w:r>
            <w:r w:rsidRPr="009F473F">
              <w:rPr>
                <w:rFonts w:ascii="Arial" w:hAnsi="Arial" w:cs="Arial"/>
                <w:b w:val="0"/>
                <w:bCs/>
                <w:i/>
                <w:iCs/>
                <w:color w:val="auto"/>
                <w:sz w:val="24"/>
                <w:szCs w:val="24"/>
              </w:rPr>
              <w:t>Public Health Expert</w:t>
            </w:r>
            <w:r w:rsidRPr="009F473F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blog, University of Otago Wellington</w:t>
            </w:r>
          </w:p>
          <w:p w14:paraId="59D53CEC" w14:textId="4A5BD25B" w:rsidR="00980928" w:rsidRPr="006B424E" w:rsidRDefault="0000626B" w:rsidP="00980928">
            <w:pPr>
              <w:numPr>
                <w:ilvl w:val="0"/>
                <w:numId w:val="10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>
              <w:rPr>
                <w:rFonts w:ascii="Arial" w:eastAsia="Times New Roman" w:hAnsi="Arial" w:cs="Arial"/>
                <w:color w:val="auto"/>
                <w:lang w:val="en-GB" w:eastAsia="en-NZ"/>
              </w:rPr>
              <w:t>Delany L</w:t>
            </w:r>
            <w:r w:rsidR="001510B0">
              <w:rPr>
                <w:rFonts w:ascii="Arial" w:eastAsia="Times New Roman" w:hAnsi="Arial" w:cs="Arial"/>
                <w:color w:val="auto"/>
                <w:lang w:val="en-GB" w:eastAsia="en-NZ"/>
              </w:rPr>
              <w:t>.</w:t>
            </w:r>
            <w:r>
              <w:rPr>
                <w:rFonts w:ascii="Arial" w:eastAsia="Times New Roman" w:hAnsi="Arial" w:cs="Arial"/>
                <w:color w:val="auto"/>
                <w:lang w:val="en-GB" w:eastAsia="en-NZ"/>
              </w:rPr>
              <w:t xml:space="preserve"> </w:t>
            </w:r>
            <w:r w:rsidR="00980928"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 xml:space="preserve">WHO fellowship report: Tools and Techniques for a population focus: </w:t>
            </w:r>
            <w:r w:rsidR="00980928"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lastRenderedPageBreak/>
              <w:t>law to achieve public health objectives. Report to the Ministry of Health and World Health Organization, 2003.</w:t>
            </w:r>
          </w:p>
          <w:p w14:paraId="59D53CED" w14:textId="77777777" w:rsidR="00980928" w:rsidRPr="006B424E" w:rsidRDefault="00980928" w:rsidP="00980928">
            <w:pPr>
              <w:numPr>
                <w:ilvl w:val="0"/>
                <w:numId w:val="10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Public Health Legislation: Promoting public health, preventing ill health, and managing communicable diseases (Ministry of Health) – not attributed to any individual of the Ministry of Health, 2002</w:t>
            </w:r>
          </w:p>
          <w:p w14:paraId="59D53CEE" w14:textId="77777777" w:rsidR="00980928" w:rsidRPr="006B424E" w:rsidRDefault="00980928" w:rsidP="00980928">
            <w:pPr>
              <w:numPr>
                <w:ilvl w:val="0"/>
                <w:numId w:val="10"/>
              </w:numPr>
              <w:ind w:left="360"/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Community Safety: Mental Health and Criminal Justice Issues (NZLC R 30 1994), as legal researcher for the Law Commission, not attributed to any individual of the Law Commission.</w:t>
            </w:r>
          </w:p>
          <w:p w14:paraId="59D53CEF" w14:textId="77777777" w:rsidR="00980928" w:rsidRPr="006B424E" w:rsidRDefault="00980928" w:rsidP="00980928">
            <w:pPr>
              <w:numPr>
                <w:ilvl w:val="0"/>
                <w:numId w:val="10"/>
              </w:numPr>
              <w:ind w:left="360"/>
              <w:rPr>
                <w:rFonts w:ascii="Arial" w:eastAsia="Times New Roman" w:hAnsi="Arial" w:cs="Arial"/>
                <w:color w:val="auto"/>
                <w:lang w:val="en-GB" w:eastAsia="en-NZ"/>
              </w:rPr>
            </w:pP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Creating Smokefree Indoor Environments: Options for Action, Department of Health, 1988 (not attributed to any individual of the Department of Health)</w:t>
            </w:r>
          </w:p>
        </w:tc>
      </w:tr>
    </w:tbl>
    <w:p w14:paraId="59D53CF1" w14:textId="77777777" w:rsidR="00980928" w:rsidRPr="006B424E" w:rsidRDefault="00980928" w:rsidP="00980928">
      <w:pPr>
        <w:ind w:left="0" w:firstLine="0"/>
        <w:rPr>
          <w:rFonts w:ascii="Arial" w:eastAsia="Times New Roman" w:hAnsi="Arial" w:cs="Arial"/>
          <w:color w:val="auto"/>
          <w:lang w:val="en-GB" w:eastAsia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0928" w:rsidRPr="006B424E" w14:paraId="59D53CF3" w14:textId="77777777" w:rsidTr="00F24E5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59D53CF2" w14:textId="77777777" w:rsidR="00980928" w:rsidRPr="006B424E" w:rsidRDefault="00980928" w:rsidP="00F24E52">
            <w:pPr>
              <w:rPr>
                <w:rFonts w:ascii="Arial" w:hAnsi="Arial" w:cs="Arial"/>
                <w:b w:val="0"/>
              </w:rPr>
            </w:pPr>
            <w:r w:rsidRPr="006B424E">
              <w:rPr>
                <w:rFonts w:ascii="Arial" w:hAnsi="Arial" w:cs="Arial"/>
                <w:b w:val="0"/>
              </w:rPr>
              <w:t>2b.   Previous research work examples</w:t>
            </w:r>
          </w:p>
        </w:tc>
      </w:tr>
    </w:tbl>
    <w:p w14:paraId="59D53CF4" w14:textId="77777777" w:rsidR="00980928" w:rsidRPr="006B424E" w:rsidRDefault="00980928" w:rsidP="00980928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80928" w:rsidRPr="006B424E" w14:paraId="59D53CF8" w14:textId="77777777" w:rsidTr="006B01B5">
        <w:tc>
          <w:tcPr>
            <w:tcW w:w="9242" w:type="dxa"/>
          </w:tcPr>
          <w:p w14:paraId="59D53CF5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 xml:space="preserve">Research title: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Public Health Legislation: Promoting public health, preventing ill health, and managing communicable diseases</w:t>
            </w:r>
          </w:p>
          <w:p w14:paraId="59D53CF6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 xml:space="preserve">Principal outcome: </w:t>
            </w:r>
            <w:r w:rsidRPr="006B424E">
              <w:rPr>
                <w:rFonts w:ascii="Arial" w:hAnsi="Arial" w:cs="Arial"/>
                <w:b w:val="0"/>
              </w:rPr>
              <w:t>Public Health Bill 2007</w:t>
            </w:r>
          </w:p>
          <w:p w14:paraId="59D53CF7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 xml:space="preserve">Principal end-user and contact: </w:t>
            </w:r>
            <w:r w:rsidRPr="006B424E">
              <w:rPr>
                <w:rFonts w:ascii="Arial" w:hAnsi="Arial" w:cs="Arial"/>
                <w:b w:val="0"/>
              </w:rPr>
              <w:t>NZ Parliament</w:t>
            </w:r>
          </w:p>
        </w:tc>
      </w:tr>
      <w:tr w:rsidR="00980928" w:rsidRPr="006B424E" w14:paraId="59D53CFC" w14:textId="77777777" w:rsidTr="006B01B5">
        <w:tc>
          <w:tcPr>
            <w:tcW w:w="9242" w:type="dxa"/>
          </w:tcPr>
          <w:p w14:paraId="59D53CF9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 xml:space="preserve">Research title: </w:t>
            </w:r>
            <w:r w:rsidRPr="006B424E">
              <w:rPr>
                <w:rFonts w:ascii="Arial" w:eastAsia="Times New Roman" w:hAnsi="Arial" w:cs="Arial"/>
                <w:b w:val="0"/>
                <w:color w:val="auto"/>
                <w:lang w:val="en-GB" w:eastAsia="en-NZ"/>
              </w:rPr>
              <w:t>Tools and Techniques for a population focus: law to achieve public health objectives</w:t>
            </w:r>
          </w:p>
          <w:p w14:paraId="59D53CFA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 xml:space="preserve">Principal outcome: </w:t>
            </w:r>
            <w:r w:rsidRPr="006B424E">
              <w:rPr>
                <w:rFonts w:ascii="Arial" w:hAnsi="Arial" w:cs="Arial"/>
                <w:b w:val="0"/>
              </w:rPr>
              <w:t>Report to WHO and NZ MOH</w:t>
            </w:r>
          </w:p>
          <w:p w14:paraId="59D53CFB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 xml:space="preserve">Principal end-user and contact: </w:t>
            </w:r>
            <w:r w:rsidRPr="006B424E">
              <w:rPr>
                <w:rFonts w:ascii="Arial" w:hAnsi="Arial" w:cs="Arial"/>
                <w:b w:val="0"/>
              </w:rPr>
              <w:t>NZ MOH</w:t>
            </w:r>
          </w:p>
        </w:tc>
      </w:tr>
      <w:tr w:rsidR="00980928" w:rsidRPr="006B424E" w14:paraId="59D53D00" w14:textId="77777777" w:rsidTr="006B01B5">
        <w:tc>
          <w:tcPr>
            <w:tcW w:w="9242" w:type="dxa"/>
          </w:tcPr>
          <w:p w14:paraId="59D53CFD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 xml:space="preserve">Research title: </w:t>
            </w:r>
            <w:r w:rsidRPr="006B424E">
              <w:rPr>
                <w:rFonts w:ascii="Arial" w:hAnsi="Arial" w:cs="Arial"/>
                <w:b w:val="0"/>
              </w:rPr>
              <w:t>Smoke-Free Environments Bill 1990</w:t>
            </w:r>
          </w:p>
          <w:p w14:paraId="59D53CFE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 xml:space="preserve">Principal outcome: </w:t>
            </w:r>
            <w:r w:rsidRPr="006B424E">
              <w:rPr>
                <w:rFonts w:ascii="Arial" w:hAnsi="Arial" w:cs="Arial"/>
                <w:b w:val="0"/>
              </w:rPr>
              <w:t>Smoke-Free Environments Act 1990</w:t>
            </w:r>
          </w:p>
          <w:p w14:paraId="59D53CFF" w14:textId="77777777" w:rsidR="00980928" w:rsidRPr="006B424E" w:rsidRDefault="00980928" w:rsidP="00F24E52">
            <w:pPr>
              <w:rPr>
                <w:rFonts w:ascii="Arial" w:hAnsi="Arial" w:cs="Arial"/>
              </w:rPr>
            </w:pPr>
            <w:r w:rsidRPr="006B424E">
              <w:rPr>
                <w:rFonts w:ascii="Arial" w:hAnsi="Arial" w:cs="Arial"/>
              </w:rPr>
              <w:t>Principal end-user and contact</w:t>
            </w:r>
            <w:r w:rsidRPr="006B424E">
              <w:rPr>
                <w:rFonts w:ascii="Arial" w:hAnsi="Arial" w:cs="Arial"/>
                <w:b w:val="0"/>
              </w:rPr>
              <w:t>: NZ Parliament</w:t>
            </w:r>
          </w:p>
        </w:tc>
      </w:tr>
    </w:tbl>
    <w:p w14:paraId="59D53D01" w14:textId="77777777" w:rsidR="00980928" w:rsidRPr="006B424E" w:rsidRDefault="00980928" w:rsidP="00980928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0928" w:rsidRPr="006B424E" w14:paraId="59D53D03" w14:textId="77777777" w:rsidTr="00F24E5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59D53D02" w14:textId="77777777" w:rsidR="00980928" w:rsidRPr="006B424E" w:rsidRDefault="00980928" w:rsidP="00F24E52">
            <w:pPr>
              <w:rPr>
                <w:rFonts w:ascii="Arial" w:hAnsi="Arial" w:cs="Arial"/>
                <w:b w:val="0"/>
              </w:rPr>
            </w:pPr>
            <w:r w:rsidRPr="006B424E">
              <w:rPr>
                <w:rFonts w:ascii="Arial" w:hAnsi="Arial" w:cs="Arial"/>
                <w:b w:val="0"/>
              </w:rPr>
              <w:t>2c.   Describe the commercial, social or environmental impact of your previous research work</w:t>
            </w:r>
          </w:p>
        </w:tc>
      </w:tr>
    </w:tbl>
    <w:p w14:paraId="59D53D04" w14:textId="77777777" w:rsidR="00980928" w:rsidRPr="006B424E" w:rsidRDefault="00980928" w:rsidP="00980928">
      <w:pPr>
        <w:ind w:left="284" w:firstLine="0"/>
        <w:rPr>
          <w:rFonts w:ascii="Arial" w:hAnsi="Arial" w:cs="Arial"/>
        </w:rPr>
      </w:pPr>
    </w:p>
    <w:p w14:paraId="59D53D05" w14:textId="77777777" w:rsidR="00980928" w:rsidRPr="006B424E" w:rsidRDefault="00980928" w:rsidP="00980928">
      <w:pPr>
        <w:ind w:left="0" w:firstLine="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My research contributions have always formed part of broader policy and political efforts. </w:t>
      </w:r>
    </w:p>
    <w:p w14:paraId="59D53D06" w14:textId="77777777" w:rsidR="00980928" w:rsidRPr="006B424E" w:rsidRDefault="00980928" w:rsidP="00980928">
      <w:pPr>
        <w:numPr>
          <w:ilvl w:val="0"/>
          <w:numId w:val="5"/>
        </w:numPr>
        <w:ind w:left="72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Research on impacts of </w:t>
      </w:r>
      <w:r w:rsidRPr="006B424E">
        <w:rPr>
          <w:rFonts w:ascii="Arial" w:hAnsi="Arial" w:cs="Arial"/>
          <w:b w:val="0"/>
          <w:i/>
        </w:rPr>
        <w:t>international tax law and policy on health</w:t>
      </w:r>
      <w:r w:rsidRPr="006B424E">
        <w:rPr>
          <w:rFonts w:ascii="Arial" w:hAnsi="Arial" w:cs="Arial"/>
          <w:b w:val="0"/>
        </w:rPr>
        <w:t xml:space="preserve"> and other common good objectives</w:t>
      </w:r>
    </w:p>
    <w:p w14:paraId="59D53D07" w14:textId="77777777" w:rsidR="00980928" w:rsidRPr="006B424E" w:rsidRDefault="00980928" w:rsidP="00980928">
      <w:pPr>
        <w:numPr>
          <w:ilvl w:val="0"/>
          <w:numId w:val="5"/>
        </w:numPr>
        <w:ind w:left="72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Development of options for design of new </w:t>
      </w:r>
      <w:r w:rsidRPr="006B424E">
        <w:rPr>
          <w:rFonts w:ascii="Arial" w:hAnsi="Arial" w:cs="Arial"/>
          <w:b w:val="0"/>
          <w:i/>
        </w:rPr>
        <w:t>international trade and investment agreements that would promote public health</w:t>
      </w:r>
      <w:r w:rsidRPr="006B424E">
        <w:rPr>
          <w:rFonts w:ascii="Arial" w:hAnsi="Arial" w:cs="Arial"/>
          <w:b w:val="0"/>
        </w:rPr>
        <w:t xml:space="preserve"> and other common good objectives</w:t>
      </w:r>
    </w:p>
    <w:p w14:paraId="59D53D08" w14:textId="77777777" w:rsidR="00980928" w:rsidRPr="006B424E" w:rsidRDefault="00980928" w:rsidP="00980928">
      <w:pPr>
        <w:numPr>
          <w:ilvl w:val="0"/>
          <w:numId w:val="5"/>
        </w:numPr>
        <w:ind w:left="72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Development of options for </w:t>
      </w:r>
      <w:r w:rsidRPr="006B424E">
        <w:rPr>
          <w:rFonts w:ascii="Arial" w:hAnsi="Arial" w:cs="Arial"/>
          <w:b w:val="0"/>
          <w:i/>
        </w:rPr>
        <w:t>smoke-free environments</w:t>
      </w:r>
      <w:r w:rsidRPr="006B424E">
        <w:rPr>
          <w:rFonts w:ascii="Arial" w:hAnsi="Arial" w:cs="Arial"/>
          <w:b w:val="0"/>
        </w:rPr>
        <w:t>: helped development of Smoke-free Environments Act 1990 with wide health, social, cultural and environmental impacts in New Zealand</w:t>
      </w:r>
    </w:p>
    <w:p w14:paraId="59D53D09" w14:textId="77777777" w:rsidR="00980928" w:rsidRPr="006B424E" w:rsidRDefault="00980928" w:rsidP="00980928">
      <w:pPr>
        <w:numPr>
          <w:ilvl w:val="0"/>
          <w:numId w:val="5"/>
        </w:numPr>
        <w:ind w:left="72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Research on </w:t>
      </w:r>
      <w:r w:rsidRPr="006B424E">
        <w:rPr>
          <w:rFonts w:ascii="Arial" w:hAnsi="Arial" w:cs="Arial"/>
          <w:b w:val="0"/>
          <w:i/>
        </w:rPr>
        <w:t>public health law</w:t>
      </w:r>
      <w:r w:rsidRPr="006B424E">
        <w:rPr>
          <w:rFonts w:ascii="Arial" w:hAnsi="Arial" w:cs="Arial"/>
          <w:b w:val="0"/>
        </w:rPr>
        <w:t xml:space="preserve"> has enabled greater awareness in the public health workforce of the importance of law as a health determinant.</w:t>
      </w:r>
    </w:p>
    <w:p w14:paraId="59D53D0A" w14:textId="77777777" w:rsidR="00980928" w:rsidRPr="006B424E" w:rsidRDefault="00980928" w:rsidP="00980928">
      <w:pPr>
        <w:numPr>
          <w:ilvl w:val="0"/>
          <w:numId w:val="5"/>
        </w:numPr>
        <w:ind w:left="72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Research on </w:t>
      </w:r>
      <w:r w:rsidRPr="006B424E">
        <w:rPr>
          <w:rFonts w:ascii="Arial" w:hAnsi="Arial" w:cs="Arial"/>
          <w:b w:val="0"/>
          <w:i/>
        </w:rPr>
        <w:t>ethics in health promotion</w:t>
      </w:r>
      <w:r w:rsidRPr="006B424E">
        <w:rPr>
          <w:rFonts w:ascii="Arial" w:hAnsi="Arial" w:cs="Arial"/>
          <w:b w:val="0"/>
        </w:rPr>
        <w:t xml:space="preserve"> has enabled greater understanding in the public health workforce of ethical issues underlying public health/health promotion</w:t>
      </w:r>
    </w:p>
    <w:p w14:paraId="59D53D0B" w14:textId="77777777" w:rsidR="00980928" w:rsidRPr="006B424E" w:rsidRDefault="00980928" w:rsidP="00980928">
      <w:pPr>
        <w:numPr>
          <w:ilvl w:val="0"/>
          <w:numId w:val="5"/>
        </w:numPr>
        <w:ind w:left="72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Research on </w:t>
      </w:r>
      <w:r w:rsidRPr="006B424E">
        <w:rPr>
          <w:rFonts w:ascii="Arial" w:hAnsi="Arial" w:cs="Arial"/>
          <w:b w:val="0"/>
          <w:i/>
        </w:rPr>
        <w:t>issues and options to ensure radiation regulation</w:t>
      </w:r>
      <w:r w:rsidRPr="006B424E">
        <w:rPr>
          <w:rFonts w:ascii="Arial" w:hAnsi="Arial" w:cs="Arial"/>
          <w:b w:val="0"/>
        </w:rPr>
        <w:t xml:space="preserve"> gives effect to international radiation safety standards, technological developments, and environmental concerns, contributed to drafting of Radiation Safety Bill</w:t>
      </w:r>
    </w:p>
    <w:p w14:paraId="59D53D0C" w14:textId="77777777" w:rsidR="00980928" w:rsidRPr="006B424E" w:rsidRDefault="00980928" w:rsidP="00980928">
      <w:pPr>
        <w:numPr>
          <w:ilvl w:val="0"/>
          <w:numId w:val="5"/>
        </w:numPr>
        <w:ind w:left="720"/>
        <w:rPr>
          <w:rFonts w:ascii="Arial" w:hAnsi="Arial" w:cs="Arial"/>
        </w:rPr>
      </w:pPr>
      <w:r w:rsidRPr="006B424E">
        <w:rPr>
          <w:rFonts w:ascii="Arial" w:hAnsi="Arial" w:cs="Arial"/>
          <w:b w:val="0"/>
        </w:rPr>
        <w:t xml:space="preserve">Research on </w:t>
      </w:r>
      <w:r w:rsidRPr="006B424E">
        <w:rPr>
          <w:rFonts w:ascii="Arial" w:hAnsi="Arial" w:cs="Arial"/>
          <w:b w:val="0"/>
          <w:i/>
        </w:rPr>
        <w:t>issues posed by people with significant communicable diseases,</w:t>
      </w:r>
      <w:r w:rsidRPr="006B424E">
        <w:rPr>
          <w:rFonts w:ascii="Arial" w:hAnsi="Arial" w:cs="Arial"/>
          <w:b w:val="0"/>
        </w:rPr>
        <w:t xml:space="preserve"> whose behavior presents risks to others, contributed to provisions in the </w:t>
      </w:r>
      <w:r w:rsidRPr="006B424E">
        <w:rPr>
          <w:rFonts w:ascii="Arial" w:hAnsi="Arial" w:cs="Arial"/>
          <w:b w:val="0"/>
        </w:rPr>
        <w:lastRenderedPageBreak/>
        <w:t>Public Health Bill (unlikely to be enacted) and the Health (Protection) Amendment Bill (very likely to be enacted).</w:t>
      </w:r>
    </w:p>
    <w:p w14:paraId="59D53D0D" w14:textId="77777777" w:rsidR="00980928" w:rsidRPr="006B424E" w:rsidRDefault="00980928" w:rsidP="00980928">
      <w:pPr>
        <w:ind w:left="284" w:firstLine="0"/>
        <w:rPr>
          <w:rFonts w:ascii="Arial" w:hAnsi="Arial" w:cs="Arial"/>
        </w:rPr>
      </w:pPr>
      <w:r w:rsidRPr="006B424E">
        <w:rPr>
          <w:rFonts w:ascii="Arial" w:hAnsi="Arial" w:cs="Arial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0928" w:rsidRPr="006B424E" w14:paraId="59D53D0F" w14:textId="77777777" w:rsidTr="00F24E5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59D53D0E" w14:textId="77777777" w:rsidR="00980928" w:rsidRPr="006B424E" w:rsidRDefault="00980928" w:rsidP="00F24E52">
            <w:pPr>
              <w:rPr>
                <w:rFonts w:ascii="Arial" w:hAnsi="Arial" w:cs="Arial"/>
                <w:b w:val="0"/>
              </w:rPr>
            </w:pPr>
            <w:r w:rsidRPr="006B424E">
              <w:rPr>
                <w:rFonts w:ascii="Arial" w:hAnsi="Arial" w:cs="Arial"/>
                <w:b w:val="0"/>
              </w:rPr>
              <w:t>2d.   Demonstration of relationships with end-users</w:t>
            </w:r>
          </w:p>
        </w:tc>
      </w:tr>
    </w:tbl>
    <w:p w14:paraId="59D53D10" w14:textId="77777777" w:rsidR="00980928" w:rsidRPr="006B424E" w:rsidRDefault="00980928" w:rsidP="00980928">
      <w:pPr>
        <w:ind w:left="284" w:firstLine="0"/>
        <w:rPr>
          <w:rFonts w:ascii="Arial" w:hAnsi="Arial" w:cs="Arial"/>
        </w:rPr>
      </w:pPr>
    </w:p>
    <w:p w14:paraId="59D53D11" w14:textId="77777777" w:rsidR="00980928" w:rsidRPr="006B424E" w:rsidRDefault="00980928" w:rsidP="00980928">
      <w:pPr>
        <w:ind w:left="0" w:firstLine="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>Research contributed to development of law and policy with wide impacts for New Zealand communities and the health and well-being of end-users. For example:</w:t>
      </w:r>
    </w:p>
    <w:p w14:paraId="59D53D12" w14:textId="77777777" w:rsidR="00980928" w:rsidRPr="006B424E" w:rsidRDefault="00980928" w:rsidP="00980928">
      <w:pPr>
        <w:ind w:left="0" w:firstLine="0"/>
        <w:rPr>
          <w:rFonts w:ascii="Arial" w:hAnsi="Arial" w:cs="Arial"/>
          <w:b w:val="0"/>
        </w:rPr>
      </w:pPr>
    </w:p>
    <w:p w14:paraId="59D53D13" w14:textId="77777777" w:rsidR="00980928" w:rsidRPr="006B424E" w:rsidRDefault="00980928" w:rsidP="00980928">
      <w:pPr>
        <w:numPr>
          <w:ilvl w:val="0"/>
          <w:numId w:val="6"/>
        </w:numPr>
        <w:ind w:left="72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Enactment of </w:t>
      </w:r>
      <w:r w:rsidRPr="006B424E">
        <w:rPr>
          <w:rFonts w:ascii="Arial" w:hAnsi="Arial" w:cs="Arial"/>
          <w:b w:val="0"/>
          <w:i/>
        </w:rPr>
        <w:t>Smoke-free Environments Act 1990</w:t>
      </w:r>
      <w:r w:rsidRPr="006B424E">
        <w:rPr>
          <w:rFonts w:ascii="Arial" w:hAnsi="Arial" w:cs="Arial"/>
          <w:b w:val="0"/>
        </w:rPr>
        <w:t>, and input into subsequent amendments to the Act, led to changed indoor and outdoor environments in New Zealand and progress in reducing smoking prevalence in New Zealand</w:t>
      </w:r>
    </w:p>
    <w:p w14:paraId="59D53D14" w14:textId="014E949C" w:rsidR="00980928" w:rsidRPr="006B424E" w:rsidRDefault="00980928" w:rsidP="00980928">
      <w:pPr>
        <w:numPr>
          <w:ilvl w:val="0"/>
          <w:numId w:val="6"/>
        </w:numPr>
        <w:ind w:left="720"/>
        <w:rPr>
          <w:rFonts w:ascii="Arial" w:hAnsi="Arial" w:cs="Arial"/>
          <w:b w:val="0"/>
        </w:rPr>
      </w:pPr>
      <w:r w:rsidRPr="006B424E">
        <w:rPr>
          <w:rFonts w:ascii="Arial" w:hAnsi="Arial" w:cs="Arial"/>
          <w:b w:val="0"/>
        </w:rPr>
        <w:t xml:space="preserve">Enactment of </w:t>
      </w:r>
      <w:r w:rsidRPr="006B424E">
        <w:rPr>
          <w:rFonts w:ascii="Arial" w:hAnsi="Arial" w:cs="Arial"/>
          <w:b w:val="0"/>
          <w:i/>
        </w:rPr>
        <w:t>Health (Screening Programmes) Amendment Act</w:t>
      </w:r>
      <w:r w:rsidRPr="006B424E">
        <w:rPr>
          <w:rFonts w:ascii="Arial" w:hAnsi="Arial" w:cs="Arial"/>
          <w:b w:val="0"/>
        </w:rPr>
        <w:t xml:space="preserve"> </w:t>
      </w:r>
      <w:r w:rsidR="00DD433E">
        <w:rPr>
          <w:rFonts w:ascii="Arial" w:hAnsi="Arial" w:cs="Arial"/>
          <w:b w:val="0"/>
        </w:rPr>
        <w:t xml:space="preserve">2003 </w:t>
      </w:r>
      <w:r w:rsidRPr="006B424E">
        <w:rPr>
          <w:rFonts w:ascii="Arial" w:hAnsi="Arial" w:cs="Arial"/>
          <w:b w:val="0"/>
        </w:rPr>
        <w:t>led to improved safety and quality of the National Cervical Screening Programme in New Zealand, with consequences for New Zealand women</w:t>
      </w:r>
    </w:p>
    <w:p w14:paraId="59D53D15" w14:textId="6053EB7A" w:rsidR="00014A21" w:rsidRPr="006B424E" w:rsidRDefault="00980928" w:rsidP="00610A49">
      <w:pPr>
        <w:numPr>
          <w:ilvl w:val="0"/>
          <w:numId w:val="6"/>
        </w:numPr>
        <w:ind w:left="720"/>
        <w:rPr>
          <w:rFonts w:ascii="Arial" w:hAnsi="Arial" w:cs="Arial"/>
        </w:rPr>
      </w:pPr>
      <w:r w:rsidRPr="006B01B5">
        <w:rPr>
          <w:rFonts w:ascii="Arial" w:hAnsi="Arial" w:cs="Arial"/>
          <w:b w:val="0"/>
        </w:rPr>
        <w:t xml:space="preserve">Research into </w:t>
      </w:r>
      <w:r w:rsidRPr="006B01B5">
        <w:rPr>
          <w:rFonts w:ascii="Arial" w:hAnsi="Arial" w:cs="Arial"/>
          <w:b w:val="0"/>
          <w:i/>
        </w:rPr>
        <w:t>legal options available for addressing non-communicable diseases</w:t>
      </w:r>
      <w:r w:rsidRPr="006B01B5">
        <w:rPr>
          <w:rFonts w:ascii="Arial" w:hAnsi="Arial" w:cs="Arial"/>
          <w:b w:val="0"/>
        </w:rPr>
        <w:t xml:space="preserve"> has led to wider recognition that law has a role to play in preventing NCDs</w:t>
      </w:r>
      <w:r w:rsidR="00460A1D">
        <w:rPr>
          <w:rFonts w:ascii="Arial" w:hAnsi="Arial" w:cs="Arial"/>
          <w:b w:val="0"/>
        </w:rPr>
        <w:t xml:space="preserve"> (eg, </w:t>
      </w:r>
      <w:r w:rsidR="00524152">
        <w:rPr>
          <w:rFonts w:ascii="Arial" w:hAnsi="Arial" w:cs="Arial"/>
          <w:b w:val="0"/>
        </w:rPr>
        <w:t>advice to Cabinet Ministers:</w:t>
      </w:r>
      <w:r w:rsidR="00460A1D">
        <w:rPr>
          <w:rFonts w:ascii="Arial" w:hAnsi="Arial" w:cs="Arial"/>
          <w:b w:val="0"/>
        </w:rPr>
        <w:t xml:space="preserve"> </w:t>
      </w:r>
      <w:r w:rsidR="00460A1D" w:rsidRPr="004967F0">
        <w:rPr>
          <w:rFonts w:ascii="Arial" w:eastAsia="Times New Roman" w:hAnsi="Arial" w:cs="Arial"/>
          <w:b w:val="0"/>
          <w:bCs/>
          <w:i/>
          <w:iCs/>
          <w:color w:val="auto"/>
          <w:lang w:eastAsia="en-NZ"/>
        </w:rPr>
        <w:t>Legislating to protect children from unhealthy food and non-alcoholic beverage marketing May 2022</w:t>
      </w:r>
      <w:r w:rsidR="006B01B5" w:rsidRPr="006B01B5">
        <w:rPr>
          <w:rFonts w:ascii="Arial" w:hAnsi="Arial" w:cs="Arial"/>
          <w:b w:val="0"/>
        </w:rPr>
        <w:t>.</w:t>
      </w:r>
      <w:r w:rsidR="00460A1D">
        <w:rPr>
          <w:rFonts w:ascii="Arial" w:hAnsi="Arial" w:cs="Arial"/>
          <w:b w:val="0"/>
        </w:rPr>
        <w:t>)</w:t>
      </w:r>
    </w:p>
    <w:sectPr w:rsidR="00014A21" w:rsidRPr="006B424E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7146" w14:textId="77777777" w:rsidR="00176D27" w:rsidRDefault="00176D27" w:rsidP="00165C88">
      <w:r>
        <w:separator/>
      </w:r>
    </w:p>
  </w:endnote>
  <w:endnote w:type="continuationSeparator" w:id="0">
    <w:p w14:paraId="177C2290" w14:textId="77777777" w:rsidR="00176D27" w:rsidRDefault="00176D27" w:rsidP="0016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67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915D7" w14:textId="6CB9D1D8" w:rsidR="002015DC" w:rsidRDefault="00201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F9024" w14:textId="77777777" w:rsidR="00014808" w:rsidRPr="006355F0" w:rsidRDefault="00014808" w:rsidP="0063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E874" w14:textId="77777777" w:rsidR="00176D27" w:rsidRDefault="00176D27" w:rsidP="00165C88">
      <w:r>
        <w:separator/>
      </w:r>
    </w:p>
  </w:footnote>
  <w:footnote w:type="continuationSeparator" w:id="0">
    <w:p w14:paraId="7441D414" w14:textId="77777777" w:rsidR="00176D27" w:rsidRDefault="00176D27" w:rsidP="0016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BF"/>
    <w:multiLevelType w:val="hybridMultilevel"/>
    <w:tmpl w:val="5E289F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524"/>
    <w:multiLevelType w:val="hybridMultilevel"/>
    <w:tmpl w:val="C142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BFE"/>
    <w:multiLevelType w:val="hybridMultilevel"/>
    <w:tmpl w:val="2F647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4836"/>
    <w:multiLevelType w:val="hybridMultilevel"/>
    <w:tmpl w:val="E9DE89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01F15"/>
    <w:multiLevelType w:val="hybridMultilevel"/>
    <w:tmpl w:val="3A9AAC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71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713968"/>
    <w:multiLevelType w:val="hybridMultilevel"/>
    <w:tmpl w:val="06A2B5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6446E"/>
    <w:multiLevelType w:val="hybridMultilevel"/>
    <w:tmpl w:val="CE1CA5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0318A"/>
    <w:multiLevelType w:val="hybridMultilevel"/>
    <w:tmpl w:val="5150B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4602F"/>
    <w:multiLevelType w:val="hybridMultilevel"/>
    <w:tmpl w:val="6E50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B2076"/>
    <w:multiLevelType w:val="hybridMultilevel"/>
    <w:tmpl w:val="F47248D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625D13"/>
    <w:multiLevelType w:val="hybridMultilevel"/>
    <w:tmpl w:val="6BEC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A7171"/>
    <w:multiLevelType w:val="hybridMultilevel"/>
    <w:tmpl w:val="87E8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E69C8"/>
    <w:multiLevelType w:val="hybridMultilevel"/>
    <w:tmpl w:val="E5E2CF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E31B3A"/>
    <w:multiLevelType w:val="hybridMultilevel"/>
    <w:tmpl w:val="6BAAE6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06492"/>
    <w:multiLevelType w:val="hybridMultilevel"/>
    <w:tmpl w:val="1D92D5F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EF96F6B"/>
    <w:multiLevelType w:val="hybridMultilevel"/>
    <w:tmpl w:val="5EBE36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1195426">
    <w:abstractNumId w:val="4"/>
  </w:num>
  <w:num w:numId="2" w16cid:durableId="1186595962">
    <w:abstractNumId w:val="7"/>
  </w:num>
  <w:num w:numId="3" w16cid:durableId="90128609">
    <w:abstractNumId w:val="2"/>
  </w:num>
  <w:num w:numId="4" w16cid:durableId="655651948">
    <w:abstractNumId w:val="14"/>
  </w:num>
  <w:num w:numId="5" w16cid:durableId="514803921">
    <w:abstractNumId w:val="10"/>
  </w:num>
  <w:num w:numId="6" w16cid:durableId="1796748238">
    <w:abstractNumId w:val="15"/>
  </w:num>
  <w:num w:numId="7" w16cid:durableId="849293586">
    <w:abstractNumId w:val="12"/>
  </w:num>
  <w:num w:numId="8" w16cid:durableId="1878353275">
    <w:abstractNumId w:val="1"/>
  </w:num>
  <w:num w:numId="9" w16cid:durableId="1903247890">
    <w:abstractNumId w:val="5"/>
  </w:num>
  <w:num w:numId="10" w16cid:durableId="1732464276">
    <w:abstractNumId w:val="11"/>
  </w:num>
  <w:num w:numId="11" w16cid:durableId="8484829">
    <w:abstractNumId w:val="9"/>
  </w:num>
  <w:num w:numId="12" w16cid:durableId="1209533271">
    <w:abstractNumId w:val="0"/>
  </w:num>
  <w:num w:numId="13" w16cid:durableId="1782995006">
    <w:abstractNumId w:val="13"/>
  </w:num>
  <w:num w:numId="14" w16cid:durableId="711810799">
    <w:abstractNumId w:val="16"/>
  </w:num>
  <w:num w:numId="15" w16cid:durableId="1500268383">
    <w:abstractNumId w:val="8"/>
  </w:num>
  <w:num w:numId="16" w16cid:durableId="783816364">
    <w:abstractNumId w:val="6"/>
  </w:num>
  <w:num w:numId="17" w16cid:durableId="1735200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MbcwNDQzMTU0MDJU0lEKTi0uzszPAykwrAUA9TVVpiwAAAA="/>
  </w:docVars>
  <w:rsids>
    <w:rsidRoot w:val="00980928"/>
    <w:rsid w:val="00003C03"/>
    <w:rsid w:val="0000574B"/>
    <w:rsid w:val="0000626B"/>
    <w:rsid w:val="00014808"/>
    <w:rsid w:val="00014A21"/>
    <w:rsid w:val="00024D02"/>
    <w:rsid w:val="000349E6"/>
    <w:rsid w:val="00036273"/>
    <w:rsid w:val="00087151"/>
    <w:rsid w:val="000977DE"/>
    <w:rsid w:val="000A089F"/>
    <w:rsid w:val="000A5506"/>
    <w:rsid w:val="000B0D9F"/>
    <w:rsid w:val="000C63E3"/>
    <w:rsid w:val="000D32BE"/>
    <w:rsid w:val="000D68C7"/>
    <w:rsid w:val="000E0E3B"/>
    <w:rsid w:val="000F63B4"/>
    <w:rsid w:val="0012038D"/>
    <w:rsid w:val="00127AF3"/>
    <w:rsid w:val="00127B5A"/>
    <w:rsid w:val="001425D4"/>
    <w:rsid w:val="001510B0"/>
    <w:rsid w:val="00165C88"/>
    <w:rsid w:val="00172863"/>
    <w:rsid w:val="00176D27"/>
    <w:rsid w:val="0019460B"/>
    <w:rsid w:val="001C1B41"/>
    <w:rsid w:val="001D08DF"/>
    <w:rsid w:val="001E6C01"/>
    <w:rsid w:val="001F03C1"/>
    <w:rsid w:val="0020024C"/>
    <w:rsid w:val="002015DC"/>
    <w:rsid w:val="00212ED3"/>
    <w:rsid w:val="00220503"/>
    <w:rsid w:val="00225BEE"/>
    <w:rsid w:val="00231022"/>
    <w:rsid w:val="00266501"/>
    <w:rsid w:val="00290242"/>
    <w:rsid w:val="00295378"/>
    <w:rsid w:val="002B04AF"/>
    <w:rsid w:val="002C5BA8"/>
    <w:rsid w:val="002F70C0"/>
    <w:rsid w:val="003121F8"/>
    <w:rsid w:val="0031556E"/>
    <w:rsid w:val="00316281"/>
    <w:rsid w:val="003465B1"/>
    <w:rsid w:val="00351FD6"/>
    <w:rsid w:val="003A2BA2"/>
    <w:rsid w:val="003B389B"/>
    <w:rsid w:val="003B6120"/>
    <w:rsid w:val="003B66A6"/>
    <w:rsid w:val="00414D07"/>
    <w:rsid w:val="00424C11"/>
    <w:rsid w:val="004328CC"/>
    <w:rsid w:val="00444722"/>
    <w:rsid w:val="00445AFA"/>
    <w:rsid w:val="00460A1D"/>
    <w:rsid w:val="00472E20"/>
    <w:rsid w:val="0048045C"/>
    <w:rsid w:val="004967F0"/>
    <w:rsid w:val="004A6E86"/>
    <w:rsid w:val="004C2328"/>
    <w:rsid w:val="004C52AB"/>
    <w:rsid w:val="004E6D44"/>
    <w:rsid w:val="004F2B14"/>
    <w:rsid w:val="00524152"/>
    <w:rsid w:val="00526A2D"/>
    <w:rsid w:val="00536979"/>
    <w:rsid w:val="0056132B"/>
    <w:rsid w:val="00566B5F"/>
    <w:rsid w:val="00567484"/>
    <w:rsid w:val="00567C14"/>
    <w:rsid w:val="00592ADB"/>
    <w:rsid w:val="00597297"/>
    <w:rsid w:val="005E34B0"/>
    <w:rsid w:val="005F3A34"/>
    <w:rsid w:val="0061388A"/>
    <w:rsid w:val="00614327"/>
    <w:rsid w:val="006220D6"/>
    <w:rsid w:val="006355F0"/>
    <w:rsid w:val="00661382"/>
    <w:rsid w:val="006709DE"/>
    <w:rsid w:val="00694985"/>
    <w:rsid w:val="006A60AA"/>
    <w:rsid w:val="006B01B5"/>
    <w:rsid w:val="006B424E"/>
    <w:rsid w:val="007215DF"/>
    <w:rsid w:val="007943C1"/>
    <w:rsid w:val="00797208"/>
    <w:rsid w:val="007B004F"/>
    <w:rsid w:val="007B08DF"/>
    <w:rsid w:val="007B3A3A"/>
    <w:rsid w:val="007C3103"/>
    <w:rsid w:val="007C57A4"/>
    <w:rsid w:val="008068FC"/>
    <w:rsid w:val="00842265"/>
    <w:rsid w:val="00890AFB"/>
    <w:rsid w:val="008A6FB7"/>
    <w:rsid w:val="008B5E29"/>
    <w:rsid w:val="008D3023"/>
    <w:rsid w:val="008D4F9C"/>
    <w:rsid w:val="008E3CCE"/>
    <w:rsid w:val="008E615D"/>
    <w:rsid w:val="008F1446"/>
    <w:rsid w:val="00921EDD"/>
    <w:rsid w:val="0093185F"/>
    <w:rsid w:val="00943230"/>
    <w:rsid w:val="00980928"/>
    <w:rsid w:val="009A65E0"/>
    <w:rsid w:val="009B75CC"/>
    <w:rsid w:val="009D6B77"/>
    <w:rsid w:val="009F473F"/>
    <w:rsid w:val="00A2110F"/>
    <w:rsid w:val="00A22140"/>
    <w:rsid w:val="00A2358D"/>
    <w:rsid w:val="00A344B4"/>
    <w:rsid w:val="00A3722C"/>
    <w:rsid w:val="00A57B68"/>
    <w:rsid w:val="00AB206C"/>
    <w:rsid w:val="00B270EC"/>
    <w:rsid w:val="00B32B86"/>
    <w:rsid w:val="00B44C07"/>
    <w:rsid w:val="00B76F58"/>
    <w:rsid w:val="00B94006"/>
    <w:rsid w:val="00B97152"/>
    <w:rsid w:val="00BA18F6"/>
    <w:rsid w:val="00BB36AB"/>
    <w:rsid w:val="00BD114B"/>
    <w:rsid w:val="00BF5F85"/>
    <w:rsid w:val="00C12260"/>
    <w:rsid w:val="00C17959"/>
    <w:rsid w:val="00C41209"/>
    <w:rsid w:val="00C471B6"/>
    <w:rsid w:val="00C62885"/>
    <w:rsid w:val="00C836F6"/>
    <w:rsid w:val="00CB692C"/>
    <w:rsid w:val="00CC5FD3"/>
    <w:rsid w:val="00CD2A09"/>
    <w:rsid w:val="00CD41D5"/>
    <w:rsid w:val="00CE2AAC"/>
    <w:rsid w:val="00CE4C5E"/>
    <w:rsid w:val="00CE6046"/>
    <w:rsid w:val="00D17BDD"/>
    <w:rsid w:val="00D73B2E"/>
    <w:rsid w:val="00D9124A"/>
    <w:rsid w:val="00DA043F"/>
    <w:rsid w:val="00DC7601"/>
    <w:rsid w:val="00DD433E"/>
    <w:rsid w:val="00DE050C"/>
    <w:rsid w:val="00DE47AF"/>
    <w:rsid w:val="00DF7371"/>
    <w:rsid w:val="00E03C41"/>
    <w:rsid w:val="00E14644"/>
    <w:rsid w:val="00E66619"/>
    <w:rsid w:val="00E71225"/>
    <w:rsid w:val="00EE0DB8"/>
    <w:rsid w:val="00EF0D81"/>
    <w:rsid w:val="00EF35B1"/>
    <w:rsid w:val="00F009B3"/>
    <w:rsid w:val="00F132E5"/>
    <w:rsid w:val="00F57CA2"/>
    <w:rsid w:val="00F603E1"/>
    <w:rsid w:val="00F854B4"/>
    <w:rsid w:val="00F93A55"/>
    <w:rsid w:val="00FC2AD0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3C56"/>
  <w15:docId w15:val="{F37804A1-66FC-45AB-82FF-93A8BF0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28"/>
    <w:pPr>
      <w:spacing w:after="0" w:line="240" w:lineRule="auto"/>
      <w:ind w:left="312" w:hanging="357"/>
    </w:pPr>
    <w:rPr>
      <w:rFonts w:ascii="Calibri" w:eastAsia="Calibri" w:hAnsi="Calibri" w:cs="Times New Roman"/>
      <w:b/>
      <w:color w:val="231F2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A089F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Cs/>
      <w:color w:val="auto"/>
      <w:kern w:val="36"/>
      <w:sz w:val="48"/>
      <w:szCs w:val="4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E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0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88"/>
    <w:rPr>
      <w:rFonts w:ascii="Calibri" w:eastAsia="Calibri" w:hAnsi="Calibri" w:cs="Times New Roman"/>
      <w:b/>
      <w:color w:val="231F2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88"/>
    <w:rPr>
      <w:rFonts w:ascii="Calibri" w:eastAsia="Calibri" w:hAnsi="Calibri" w:cs="Times New Roman"/>
      <w:b/>
      <w:color w:val="231F2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88"/>
    <w:rPr>
      <w:rFonts w:ascii="Tahoma" w:eastAsia="Calibri" w:hAnsi="Tahoma" w:cs="Tahoma"/>
      <w:b/>
      <w:color w:val="231F2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089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A089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 w:val="0"/>
      <w:color w:val="auto"/>
      <w:lang w:val="en-NZ" w:eastAsia="en-NZ"/>
    </w:rPr>
  </w:style>
  <w:style w:type="paragraph" w:customStyle="1" w:styleId="author">
    <w:name w:val="author"/>
    <w:basedOn w:val="Normal"/>
    <w:rsid w:val="000A089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 w:val="0"/>
      <w:color w:val="auto"/>
      <w:lang w:val="en-NZ" w:eastAsia="en-NZ"/>
    </w:rPr>
  </w:style>
  <w:style w:type="character" w:styleId="Strong">
    <w:name w:val="Strong"/>
    <w:basedOn w:val="DefaultParagraphFont"/>
    <w:uiPriority w:val="22"/>
    <w:qFormat/>
    <w:rsid w:val="000A08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77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A6E8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en-US"/>
    </w:rPr>
  </w:style>
  <w:style w:type="paragraph" w:customStyle="1" w:styleId="smalltag">
    <w:name w:val="smalltag"/>
    <w:basedOn w:val="Normal"/>
    <w:rsid w:val="004A6E8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 w:val="0"/>
      <w:color w:val="auto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B32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268">
          <w:blockQuote w:val="1"/>
          <w:marLeft w:val="0"/>
          <w:marRight w:val="0"/>
          <w:marTop w:val="144"/>
          <w:marBottom w:val="96"/>
          <w:divBdr>
            <w:top w:val="single" w:sz="6" w:space="0" w:color="800000"/>
            <w:left w:val="none" w:sz="0" w:space="5" w:color="auto"/>
            <w:bottom w:val="single" w:sz="6" w:space="0" w:color="800000"/>
            <w:right w:val="none" w:sz="0" w:space="5" w:color="auto"/>
          </w:divBdr>
        </w:div>
      </w:divsChild>
    </w:div>
    <w:div w:id="72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160">
          <w:blockQuote w:val="1"/>
          <w:marLeft w:val="0"/>
          <w:marRight w:val="0"/>
          <w:marTop w:val="144"/>
          <w:marBottom w:val="96"/>
          <w:divBdr>
            <w:top w:val="single" w:sz="6" w:space="0" w:color="800000"/>
            <w:left w:val="none" w:sz="0" w:space="5" w:color="auto"/>
            <w:bottom w:val="single" w:sz="6" w:space="0" w:color="800000"/>
            <w:right w:val="none" w:sz="0" w:space="5" w:color="auto"/>
          </w:divBdr>
        </w:div>
      </w:divsChild>
    </w:div>
    <w:div w:id="1278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396">
          <w:blockQuote w:val="1"/>
          <w:marLeft w:val="0"/>
          <w:marRight w:val="0"/>
          <w:marTop w:val="144"/>
          <w:marBottom w:val="96"/>
          <w:divBdr>
            <w:top w:val="single" w:sz="6" w:space="0" w:color="800000"/>
            <w:left w:val="none" w:sz="0" w:space="5" w:color="auto"/>
            <w:bottom w:val="single" w:sz="6" w:space="0" w:color="800000"/>
            <w:right w:val="none" w:sz="0" w:space="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eacemagazine.org/archive/searchdate.php?q=v36n3&amp;Submit=Search" TargetMode="External"/><Relationship Id="rId18" Type="http://schemas.openxmlformats.org/officeDocument/2006/relationships/hyperlink" Target="https://www.youtube.com/watch?v=S3I6JANrOP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logs.otago.ac.nz/pubhealthexpert/covid-19-and-the-law-in-aotearoa-nz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tago.ac.nz/wellington/departments/publichealth/staff/otago024866.html" TargetMode="External"/><Relationship Id="rId17" Type="http://schemas.openxmlformats.org/officeDocument/2006/relationships/hyperlink" Target="https://assets.nationbuilder.com/tja/pages/47/attachments/original/1656967211/TJA_position_on_beneficial_ownership_cabinet_proposals.pdf?165696721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nationbuilder.com/tja/pages/47/attachments/original/1656967361/TJA_submission_GlOBE_OECD_rules_in_NZ_29June_22.pdf?1656967361" TargetMode="External"/><Relationship Id="rId20" Type="http://schemas.openxmlformats.org/officeDocument/2006/relationships/hyperlink" Target="https://blogs.otago.ac.nz/pubhealthexpert/expansion-of-green-zones-may-provide-a-chance-for-the-global-eradication-of-covid-19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ise.Delany@otago.ac.nz" TargetMode="External"/><Relationship Id="rId24" Type="http://schemas.openxmlformats.org/officeDocument/2006/relationships/hyperlink" Target="https://blogs.otago.ac.nz/pubhealthexpert/the-trans-pacific-partnership-treaty-and-tobacco-no-cause-to-celebra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186/s12889-018-5486-6" TargetMode="External"/><Relationship Id="rId23" Type="http://schemas.openxmlformats.org/officeDocument/2006/relationships/hyperlink" Target="https://blogs.otago.ac.nz/pubhealthexpert/tax-policy-as-a-key-health-determinant-reform-for-the-covid-19-rese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logs.otago.ac.nz/pubhealthexpert/the-pae-ora-healthy-futures-bill-a-chance-to-submit-on-pivotal-legislation-for-health-in-aotearo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eacemagazine.org/archive/v36n3p17.htm" TargetMode="External"/><Relationship Id="rId22" Type="http://schemas.openxmlformats.org/officeDocument/2006/relationships/hyperlink" Target="https://blogs.otago.ac.nz/pubhealthexpert/covid-19-a-planetary-disea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0D99AA9D644B848FE11C9EC7DC9D" ma:contentTypeVersion="15" ma:contentTypeDescription="Create a new document." ma:contentTypeScope="" ma:versionID="81cb93be1d9b52c395c5cfcc94bcca24">
  <xsd:schema xmlns:xsd="http://www.w3.org/2001/XMLSchema" xmlns:xs="http://www.w3.org/2001/XMLSchema" xmlns:p="http://schemas.microsoft.com/office/2006/metadata/properties" xmlns:ns2="092f4e22-41ae-456a-936b-52ee4c69023b" xmlns:ns3="97c904e5-35d9-479e-9af8-de1897ccb55b" targetNamespace="http://schemas.microsoft.com/office/2006/metadata/properties" ma:root="true" ma:fieldsID="75870a8b8ba8a1ae3504f8693ca97b95" ns2:_="" ns3:_="">
    <xsd:import namespace="092f4e22-41ae-456a-936b-52ee4c69023b"/>
    <xsd:import namespace="97c904e5-35d9-479e-9af8-de1897ccb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4e22-41ae-456a-936b-52ee4c690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a269a1-9ed8-44d6-9a98-37a6050d08ac}" ma:internalName="TaxCatchAll" ma:showField="CatchAllData" ma:web="092f4e22-41ae-456a-936b-52ee4c690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4e5-35d9-479e-9af8-de1897cc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4e5-35d9-479e-9af8-de1897ccb55b">
      <Terms xmlns="http://schemas.microsoft.com/office/infopath/2007/PartnerControls"/>
    </lcf76f155ced4ddcb4097134ff3c332f>
    <TaxCatchAll xmlns="092f4e22-41ae-456a-936b-52ee4c69023b" xsi:nil="true"/>
    <_dlc_DocId xmlns="092f4e22-41ae-456a-936b-52ee4c69023b">MFWZ2H5SW7EN-737426-129822</_dlc_DocId>
    <_dlc_DocIdUrl xmlns="092f4e22-41ae-456a-936b-52ee4c69023b">
      <Url>https://otagouni.sharepoint.com/sites/CRMProd/_layouts/15/DocIdRedir.aspx?ID=MFWZ2H5SW7EN-737426-129822</Url>
      <Description>MFWZ2H5SW7EN-737426-129822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B947FC-0B9C-4FC2-86F5-743B47B2B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f4e22-41ae-456a-936b-52ee4c69023b"/>
    <ds:schemaRef ds:uri="97c904e5-35d9-479e-9af8-de1897ccb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F64DD-AED1-49AA-99D8-A349D8C61ADB}">
  <ds:schemaRefs>
    <ds:schemaRef ds:uri="http://schemas.microsoft.com/office/2006/metadata/properties"/>
    <ds:schemaRef ds:uri="http://schemas.microsoft.com/office/infopath/2007/PartnerControls"/>
    <ds:schemaRef ds:uri="97c904e5-35d9-479e-9af8-de1897ccb55b"/>
    <ds:schemaRef ds:uri="092f4e22-41ae-456a-936b-52ee4c69023b"/>
  </ds:schemaRefs>
</ds:datastoreItem>
</file>

<file path=customXml/itemProps3.xml><?xml version="1.0" encoding="utf-8"?>
<ds:datastoreItem xmlns:ds="http://schemas.openxmlformats.org/officeDocument/2006/customXml" ds:itemID="{DBF21CB9-A4F1-4DE3-9473-FFC145A2A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D2942-71CB-495F-8DEF-65DA73BE1B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Delany</dc:creator>
  <cp:lastModifiedBy>Wendy Houliston</cp:lastModifiedBy>
  <cp:revision>2</cp:revision>
  <dcterms:created xsi:type="dcterms:W3CDTF">2022-09-15T04:36:00Z</dcterms:created>
  <dcterms:modified xsi:type="dcterms:W3CDTF">2022-09-15T04:36:00Z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529d40fe-10ea-420c-9bc5-9daeedc7c2dc</vt:lpwstr>
  </property>
</Properties>
</file>